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F73" w14:textId="77777777" w:rsidR="00DF4A0B" w:rsidRDefault="00000000">
      <w:pPr>
        <w:pStyle w:val="Standard"/>
        <w:spacing w:line="340" w:lineRule="exact"/>
        <w:jc w:val="center"/>
      </w:pPr>
      <w:r>
        <w:rPr>
          <w:rFonts w:ascii="標楷體" w:hAnsi="標楷體" w:cs="標楷體"/>
          <w:b/>
          <w:bCs/>
          <w:sz w:val="36"/>
          <w:szCs w:val="36"/>
        </w:rPr>
        <w:t>屏東榮民總醫院財產/物品報廢申請表</w:t>
      </w:r>
    </w:p>
    <w:p w14:paraId="3BDE98F6" w14:textId="77777777" w:rsidR="00DF4A0B" w:rsidRDefault="00000000">
      <w:pPr>
        <w:pStyle w:val="Standard"/>
        <w:spacing w:line="380" w:lineRule="exact"/>
        <w:jc w:val="left"/>
      </w:pPr>
      <w:r>
        <w:rPr>
          <w:rFonts w:ascii="標楷體" w:hAnsi="標楷體" w:cs="標楷體"/>
          <w:szCs w:val="28"/>
        </w:rPr>
        <w:t>一、檢陳</w:t>
      </w:r>
      <w:r>
        <w:rPr>
          <w:rFonts w:ascii="標楷體" w:hAnsi="標楷體" w:cs="標楷體"/>
          <w:szCs w:val="28"/>
          <w:u w:val="single"/>
        </w:rPr>
        <w:t xml:space="preserve"> 屏東總院/龍泉分院                  </w:t>
      </w:r>
      <w:r>
        <w:rPr>
          <w:rFonts w:ascii="標楷體" w:hAnsi="標楷體" w:cs="標楷體"/>
          <w:szCs w:val="28"/>
        </w:rPr>
        <w:t>使用保管財產已逾最低使用年限且不堪使用，擬申請財產報廢，</w:t>
      </w:r>
      <w:proofErr w:type="gramStart"/>
      <w:r>
        <w:rPr>
          <w:rFonts w:ascii="標楷體" w:hAnsi="標楷體" w:cs="標楷體"/>
          <w:szCs w:val="28"/>
        </w:rPr>
        <w:t>請核示</w:t>
      </w:r>
      <w:proofErr w:type="gramEnd"/>
      <w:r>
        <w:rPr>
          <w:rFonts w:ascii="標楷體" w:hAnsi="標楷體" w:cs="標楷體"/>
          <w:szCs w:val="28"/>
        </w:rPr>
        <w:t>。</w:t>
      </w:r>
    </w:p>
    <w:p w14:paraId="659EF952" w14:textId="77777777" w:rsidR="00DF4A0B" w:rsidRDefault="00000000">
      <w:pPr>
        <w:pStyle w:val="Standard"/>
        <w:spacing w:line="380" w:lineRule="exact"/>
        <w:jc w:val="left"/>
      </w:pPr>
      <w:r>
        <w:rPr>
          <w:rFonts w:ascii="標楷體" w:hAnsi="標楷體" w:cs="標楷體"/>
          <w:szCs w:val="28"/>
        </w:rPr>
        <w:t>二、</w:t>
      </w:r>
      <w:proofErr w:type="gramStart"/>
      <w:r>
        <w:rPr>
          <w:rFonts w:ascii="標楷體" w:hAnsi="標楷體" w:cs="標楷體"/>
          <w:szCs w:val="28"/>
        </w:rPr>
        <w:t>本室報廢</w:t>
      </w:r>
      <w:proofErr w:type="gramEnd"/>
      <w:r>
        <w:rPr>
          <w:rFonts w:ascii="標楷體" w:hAnsi="標楷體" w:cs="標楷體"/>
          <w:szCs w:val="28"/>
        </w:rPr>
        <w:t>財產明細如下，共計</w:t>
      </w:r>
      <w:r>
        <w:rPr>
          <w:rFonts w:ascii="標楷體" w:hAnsi="標楷體" w:cs="標楷體"/>
          <w:szCs w:val="28"/>
          <w:u w:val="single"/>
        </w:rPr>
        <w:t xml:space="preserve">      </w:t>
      </w:r>
      <w:r>
        <w:rPr>
          <w:rFonts w:ascii="標楷體" w:hAnsi="標楷體" w:cs="標楷體"/>
          <w:szCs w:val="28"/>
        </w:rPr>
        <w:t>類等</w:t>
      </w:r>
      <w:r>
        <w:rPr>
          <w:rFonts w:ascii="標楷體" w:hAnsi="標楷體" w:cs="標楷體"/>
          <w:szCs w:val="28"/>
          <w:u w:val="single"/>
        </w:rPr>
        <w:t xml:space="preserve">      </w:t>
      </w:r>
      <w:r>
        <w:rPr>
          <w:rFonts w:ascii="標楷體" w:hAnsi="標楷體" w:cs="標楷體"/>
          <w:szCs w:val="28"/>
        </w:rPr>
        <w:t>項。</w:t>
      </w:r>
    </w:p>
    <w:p w14:paraId="1ECFA478" w14:textId="77777777" w:rsidR="00DF4A0B" w:rsidRDefault="00000000">
      <w:pPr>
        <w:pStyle w:val="Standard"/>
        <w:spacing w:line="380" w:lineRule="exact"/>
        <w:jc w:val="left"/>
      </w:pPr>
      <w:r>
        <w:rPr>
          <w:rFonts w:ascii="標楷體" w:hAnsi="標楷體" w:cs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FD8D5" wp14:editId="130E3AC0">
                <wp:simplePos x="0" y="0"/>
                <wp:positionH relativeFrom="column">
                  <wp:posOffset>12243</wp:posOffset>
                </wp:positionH>
                <wp:positionV relativeFrom="paragraph">
                  <wp:posOffset>252721</wp:posOffset>
                </wp:positionV>
                <wp:extent cx="269867" cy="398779"/>
                <wp:effectExtent l="0" t="0" r="34933" b="20321"/>
                <wp:wrapNone/>
                <wp:docPr id="928887497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67" cy="398779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6D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形狀1" o:spid="_x0000_s1026" type="#_x0000_t32" style="position:absolute;margin-left:.95pt;margin-top:19.9pt;width:21.25pt;height:3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" strokeweight=".35281mm">
                <v:stroke joinstyle="miter"/>
              </v:shape>
            </w:pict>
          </mc:Fallback>
        </mc:AlternateContent>
      </w:r>
      <w:r>
        <w:rPr>
          <w:rFonts w:ascii="標楷體" w:hAnsi="標楷體" w:cs="標楷體"/>
          <w:szCs w:val="28"/>
        </w:rPr>
        <w:t>三、奉核後，填具財產減</w:t>
      </w:r>
      <w:proofErr w:type="gramStart"/>
      <w:r>
        <w:rPr>
          <w:rFonts w:ascii="標楷體" w:hAnsi="標楷體" w:cs="標楷體"/>
          <w:szCs w:val="28"/>
        </w:rPr>
        <w:t>損單交</w:t>
      </w:r>
      <w:proofErr w:type="gramEnd"/>
      <w:r>
        <w:rPr>
          <w:rFonts w:ascii="標楷體" w:hAnsi="標楷體" w:cs="標楷體"/>
          <w:szCs w:val="28"/>
        </w:rPr>
        <w:t>由補給室辦理相關財產報廢程序。</w:t>
      </w:r>
    </w:p>
    <w:tbl>
      <w:tblPr>
        <w:tblW w:w="16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626"/>
        <w:gridCol w:w="1808"/>
        <w:gridCol w:w="179"/>
        <w:gridCol w:w="1446"/>
        <w:gridCol w:w="1636"/>
        <w:gridCol w:w="790"/>
        <w:gridCol w:w="195"/>
        <w:gridCol w:w="531"/>
        <w:gridCol w:w="1715"/>
        <w:gridCol w:w="1821"/>
        <w:gridCol w:w="1647"/>
        <w:gridCol w:w="2424"/>
      </w:tblGrid>
      <w:tr w:rsidR="00DF4A0B" w14:paraId="3E185261" w14:textId="77777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555BB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69B02" w14:textId="77777777" w:rsidR="00DF4A0B" w:rsidRDefault="00000000">
            <w:pPr>
              <w:pStyle w:val="Standard"/>
              <w:spacing w:line="282" w:lineRule="exact"/>
              <w:jc w:val="center"/>
            </w:pPr>
            <w:r>
              <w:rPr>
                <w:rFonts w:ascii="標楷體" w:hAnsi="標楷體" w:cs="標楷體"/>
                <w:szCs w:val="28"/>
              </w:rPr>
              <w:t>財物分類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57EC9" w14:textId="77777777" w:rsidR="00DF4A0B" w:rsidRDefault="00000000">
            <w:pPr>
              <w:pStyle w:val="Standard"/>
              <w:spacing w:line="282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財產編號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9D70" w14:textId="77777777" w:rsidR="00DF4A0B" w:rsidRDefault="00000000">
            <w:pPr>
              <w:pStyle w:val="Standard"/>
              <w:spacing w:line="282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財產名稱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DC947" w14:textId="77777777" w:rsidR="00DF4A0B" w:rsidRDefault="00000000">
            <w:pPr>
              <w:pStyle w:val="Standard"/>
              <w:spacing w:line="282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型式廠牌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F63D6" w14:textId="77777777" w:rsidR="00DF4A0B" w:rsidRDefault="00000000">
            <w:pPr>
              <w:pStyle w:val="Standard"/>
              <w:spacing w:line="282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使用年限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5E7AD" w14:textId="77777777" w:rsidR="00DF4A0B" w:rsidRDefault="00000000">
            <w:pPr>
              <w:pStyle w:val="Standard"/>
              <w:spacing w:line="282" w:lineRule="exact"/>
              <w:jc w:val="center"/>
            </w:pPr>
            <w:r>
              <w:rPr>
                <w:rFonts w:ascii="標楷體" w:hAnsi="標楷體" w:cs="標楷體"/>
                <w:sz w:val="20"/>
                <w:szCs w:val="20"/>
              </w:rPr>
              <w:t>已使用年數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5B701" w14:textId="77777777" w:rsidR="00DF4A0B" w:rsidRDefault="00000000">
            <w:pPr>
              <w:pStyle w:val="Standard"/>
              <w:spacing w:line="282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報廢原因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A956D" w14:textId="77777777" w:rsidR="00DF4A0B" w:rsidRDefault="00000000">
            <w:pPr>
              <w:pStyle w:val="Standard"/>
              <w:spacing w:line="282" w:lineRule="exact"/>
              <w:jc w:val="center"/>
              <w:rPr>
                <w:rFonts w:ascii="標楷體" w:hAnsi="標楷體" w:cs="標楷體"/>
                <w:b/>
                <w:color w:val="333333"/>
                <w:szCs w:val="28"/>
                <w:shd w:val="clear" w:color="auto" w:fill="FFFFFF"/>
              </w:rPr>
            </w:pPr>
            <w:r>
              <w:rPr>
                <w:rFonts w:ascii="標楷體" w:hAnsi="標楷體" w:cs="標楷體"/>
                <w:b/>
                <w:color w:val="333333"/>
                <w:szCs w:val="28"/>
                <w:shd w:val="clear" w:color="auto" w:fill="FFFFFF"/>
              </w:rPr>
              <w:t>審核單位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35E5F" w14:textId="77777777" w:rsidR="00DF4A0B" w:rsidRDefault="00000000">
            <w:pPr>
              <w:pStyle w:val="Standard"/>
              <w:spacing w:line="282" w:lineRule="exact"/>
              <w:jc w:val="center"/>
            </w:pPr>
            <w:r>
              <w:rPr>
                <w:rFonts w:ascii="標楷體" w:hAnsi="標楷體" w:cs="標楷體"/>
                <w:b/>
                <w:sz w:val="24"/>
              </w:rPr>
              <w:t>報廢財產</w:t>
            </w:r>
            <w:r>
              <w:rPr>
                <w:rFonts w:ascii="標楷體" w:hAnsi="標楷體" w:cs="Arial"/>
                <w:b/>
                <w:color w:val="333333"/>
                <w:sz w:val="24"/>
                <w:shd w:val="clear" w:color="auto" w:fill="FFFFFF"/>
              </w:rPr>
              <w:t>不再以財產列管，建議處理方式</w:t>
            </w:r>
          </w:p>
        </w:tc>
      </w:tr>
      <w:tr w:rsidR="00DF4A0B" w14:paraId="2E12240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D346C" w14:textId="77777777" w:rsidR="00DF4A0B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6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0DD43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□機械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29E53EDD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□交通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5AA970DC" w14:textId="77777777" w:rsidR="00DF4A0B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□什項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315B9A30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□非消耗品</w:t>
            </w:r>
          </w:p>
          <w:p w14:paraId="2236FD5B" w14:textId="77777777" w:rsidR="00DF4A0B" w:rsidRDefault="00000000">
            <w:pPr>
              <w:pStyle w:val="Standard"/>
              <w:spacing w:line="300" w:lineRule="exact"/>
              <w:jc w:val="center"/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(物品)</w:t>
            </w:r>
          </w:p>
        </w:tc>
        <w:tc>
          <w:tcPr>
            <w:tcW w:w="1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23E56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E3E83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0F631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17E09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CD6A4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715" w:type="dxa"/>
            <w:vMerge w:val="restart"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33455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B8A27" w14:textId="77777777" w:rsidR="00DF4A0B" w:rsidRDefault="00000000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機電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醫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工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資訊</w:t>
            </w:r>
          </w:p>
        </w:tc>
        <w:tc>
          <w:tcPr>
            <w:tcW w:w="24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DBE1" w14:textId="77777777" w:rsidR="00DF4A0B" w:rsidRDefault="00000000">
            <w:pPr>
              <w:pStyle w:val="Standard"/>
              <w:spacing w:line="300" w:lineRule="exact"/>
              <w:jc w:val="left"/>
            </w:pPr>
            <w:r>
              <w:rPr>
                <w:rFonts w:ascii="標楷體" w:hAnsi="標楷體" w:cs="標楷體"/>
                <w:sz w:val="26"/>
                <w:szCs w:val="26"/>
              </w:rPr>
              <w:t xml:space="preserve">□ </w:t>
            </w:r>
            <w:r>
              <w:rPr>
                <w:rFonts w:ascii="標楷體" w:hAnsi="標楷體" w:cs="標楷體"/>
                <w:spacing w:val="-20"/>
                <w:sz w:val="26"/>
                <w:szCs w:val="26"/>
              </w:rPr>
              <w:t>變賣（廢品庫）</w:t>
            </w:r>
          </w:p>
          <w:p w14:paraId="5382F4D1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再利用</w:t>
            </w:r>
          </w:p>
          <w:p w14:paraId="61F6EAF6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轉撥</w:t>
            </w:r>
          </w:p>
          <w:p w14:paraId="58A0D4EE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交換</w:t>
            </w:r>
          </w:p>
          <w:p w14:paraId="2D158814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銷毀或廢棄</w:t>
            </w:r>
          </w:p>
        </w:tc>
      </w:tr>
      <w:tr w:rsidR="00DF4A0B" w14:paraId="2239E50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D2CAA" w14:textId="77777777" w:rsidR="00DF4A0B" w:rsidRDefault="00DF4A0B"/>
        </w:tc>
        <w:tc>
          <w:tcPr>
            <w:tcW w:w="16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1C7E" w14:textId="77777777" w:rsidR="00DF4A0B" w:rsidRDefault="00DF4A0B"/>
        </w:tc>
        <w:tc>
          <w:tcPr>
            <w:tcW w:w="1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D0A74" w14:textId="77777777" w:rsidR="00DF4A0B" w:rsidRDefault="00DF4A0B"/>
        </w:tc>
        <w:tc>
          <w:tcPr>
            <w:tcW w:w="16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6E792" w14:textId="77777777" w:rsidR="00DF4A0B" w:rsidRDefault="00DF4A0B"/>
        </w:tc>
        <w:tc>
          <w:tcPr>
            <w:tcW w:w="1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EA760" w14:textId="77777777" w:rsidR="00DF4A0B" w:rsidRDefault="00DF4A0B"/>
        </w:tc>
        <w:tc>
          <w:tcPr>
            <w:tcW w:w="7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7F7D3" w14:textId="77777777" w:rsidR="00DF4A0B" w:rsidRDefault="00DF4A0B"/>
        </w:tc>
        <w:tc>
          <w:tcPr>
            <w:tcW w:w="7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2D59" w14:textId="77777777" w:rsidR="00DF4A0B" w:rsidRDefault="00DF4A0B"/>
        </w:tc>
        <w:tc>
          <w:tcPr>
            <w:tcW w:w="1715" w:type="dxa"/>
            <w:vMerge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7850D" w14:textId="77777777" w:rsidR="00DF4A0B" w:rsidRDefault="00DF4A0B"/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15C5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不能修復</w:t>
            </w:r>
          </w:p>
          <w:p w14:paraId="6987FC6F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修復不經濟</w:t>
            </w:r>
          </w:p>
          <w:p w14:paraId="20EC0E4F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其他__________________</w:t>
            </w:r>
          </w:p>
          <w:p w14:paraId="1AEDBA54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審查人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4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1E2E3" w14:textId="77777777" w:rsidR="00DF4A0B" w:rsidRDefault="00DF4A0B"/>
        </w:tc>
      </w:tr>
      <w:tr w:rsidR="00DF4A0B" w14:paraId="61129DB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4DB3F" w14:textId="77777777" w:rsidR="00DF4A0B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6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BCA38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□機械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4BF98103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□交通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3DD7328C" w14:textId="77777777" w:rsidR="00DF4A0B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□什項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03BAF244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□非消耗品</w:t>
            </w:r>
          </w:p>
          <w:p w14:paraId="35ECC02B" w14:textId="77777777" w:rsidR="00DF4A0B" w:rsidRDefault="00000000">
            <w:pPr>
              <w:pStyle w:val="Standard"/>
              <w:spacing w:line="300" w:lineRule="exact"/>
              <w:jc w:val="center"/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(物品)</w:t>
            </w:r>
          </w:p>
        </w:tc>
        <w:tc>
          <w:tcPr>
            <w:tcW w:w="1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50491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D0B70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C9C96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FD240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1BE17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715" w:type="dxa"/>
            <w:vMerge w:val="restart"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62DDB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9F88E" w14:textId="77777777" w:rsidR="00DF4A0B" w:rsidRDefault="00000000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機電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醫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工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資訊</w:t>
            </w:r>
          </w:p>
        </w:tc>
        <w:tc>
          <w:tcPr>
            <w:tcW w:w="24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632A" w14:textId="77777777" w:rsidR="00DF4A0B" w:rsidRDefault="00000000">
            <w:pPr>
              <w:pStyle w:val="Standard"/>
              <w:spacing w:line="300" w:lineRule="exact"/>
              <w:jc w:val="left"/>
            </w:pPr>
            <w:r>
              <w:rPr>
                <w:rFonts w:ascii="標楷體" w:hAnsi="標楷體" w:cs="標楷體"/>
                <w:sz w:val="26"/>
                <w:szCs w:val="26"/>
              </w:rPr>
              <w:t xml:space="preserve">□ </w:t>
            </w:r>
            <w:r>
              <w:rPr>
                <w:rFonts w:ascii="標楷體" w:hAnsi="標楷體" w:cs="標楷體"/>
                <w:spacing w:val="-20"/>
                <w:sz w:val="26"/>
                <w:szCs w:val="26"/>
              </w:rPr>
              <w:t>變賣（廢品庫）</w:t>
            </w:r>
          </w:p>
          <w:p w14:paraId="2815F43D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再利用</w:t>
            </w:r>
          </w:p>
          <w:p w14:paraId="6D47818E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轉撥</w:t>
            </w:r>
          </w:p>
          <w:p w14:paraId="6B4203AB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交換</w:t>
            </w:r>
          </w:p>
          <w:p w14:paraId="5E93A44A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銷毀或廢棄</w:t>
            </w:r>
          </w:p>
        </w:tc>
      </w:tr>
      <w:tr w:rsidR="00DF4A0B" w14:paraId="7E8D618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A93B0" w14:textId="77777777" w:rsidR="00DF4A0B" w:rsidRDefault="00DF4A0B"/>
        </w:tc>
        <w:tc>
          <w:tcPr>
            <w:tcW w:w="16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07E9C" w14:textId="77777777" w:rsidR="00DF4A0B" w:rsidRDefault="00DF4A0B"/>
        </w:tc>
        <w:tc>
          <w:tcPr>
            <w:tcW w:w="1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5FEF1" w14:textId="77777777" w:rsidR="00DF4A0B" w:rsidRDefault="00DF4A0B"/>
        </w:tc>
        <w:tc>
          <w:tcPr>
            <w:tcW w:w="16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15FA" w14:textId="77777777" w:rsidR="00DF4A0B" w:rsidRDefault="00DF4A0B"/>
        </w:tc>
        <w:tc>
          <w:tcPr>
            <w:tcW w:w="1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1FB06" w14:textId="77777777" w:rsidR="00DF4A0B" w:rsidRDefault="00DF4A0B"/>
        </w:tc>
        <w:tc>
          <w:tcPr>
            <w:tcW w:w="7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801E7" w14:textId="77777777" w:rsidR="00DF4A0B" w:rsidRDefault="00DF4A0B"/>
        </w:tc>
        <w:tc>
          <w:tcPr>
            <w:tcW w:w="7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DC3F8" w14:textId="77777777" w:rsidR="00DF4A0B" w:rsidRDefault="00DF4A0B"/>
        </w:tc>
        <w:tc>
          <w:tcPr>
            <w:tcW w:w="1715" w:type="dxa"/>
            <w:vMerge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4051D" w14:textId="77777777" w:rsidR="00DF4A0B" w:rsidRDefault="00DF4A0B"/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2BD6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不能修復</w:t>
            </w:r>
          </w:p>
          <w:p w14:paraId="765F85C8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修復不經濟</w:t>
            </w:r>
          </w:p>
          <w:p w14:paraId="499C5014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其他__________________</w:t>
            </w:r>
          </w:p>
          <w:p w14:paraId="0CB8E403" w14:textId="77777777" w:rsidR="00DF4A0B" w:rsidRDefault="00000000">
            <w:pPr>
              <w:pStyle w:val="Standard"/>
              <w:spacing w:line="280" w:lineRule="exact"/>
              <w:jc w:val="left"/>
            </w:pP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審查人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4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00B47" w14:textId="77777777" w:rsidR="00DF4A0B" w:rsidRDefault="00DF4A0B"/>
        </w:tc>
      </w:tr>
      <w:tr w:rsidR="00DF4A0B" w14:paraId="1A2CB43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29358" w14:textId="77777777" w:rsidR="00DF4A0B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6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B45A6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□機械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7FEBD15C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□交通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14CBB162" w14:textId="77777777" w:rsidR="00DF4A0B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□什項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6560B2EC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□非消耗品</w:t>
            </w:r>
          </w:p>
          <w:p w14:paraId="49BCFC06" w14:textId="77777777" w:rsidR="00DF4A0B" w:rsidRDefault="00000000">
            <w:pPr>
              <w:pStyle w:val="Standard"/>
              <w:spacing w:line="300" w:lineRule="exact"/>
              <w:jc w:val="center"/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(物品)</w:t>
            </w:r>
          </w:p>
        </w:tc>
        <w:tc>
          <w:tcPr>
            <w:tcW w:w="1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D486B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033B2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C1333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955B5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9D3DA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715" w:type="dxa"/>
            <w:vMerge w:val="restart"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1687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2C10" w14:textId="77777777" w:rsidR="00DF4A0B" w:rsidRDefault="00000000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機電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醫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工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資訊</w:t>
            </w:r>
          </w:p>
        </w:tc>
        <w:tc>
          <w:tcPr>
            <w:tcW w:w="24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0E53" w14:textId="77777777" w:rsidR="00DF4A0B" w:rsidRDefault="00000000">
            <w:pPr>
              <w:pStyle w:val="Standard"/>
              <w:spacing w:line="300" w:lineRule="exact"/>
              <w:jc w:val="left"/>
            </w:pPr>
            <w:r>
              <w:rPr>
                <w:rFonts w:ascii="標楷體" w:hAnsi="標楷體" w:cs="標楷體"/>
                <w:sz w:val="26"/>
                <w:szCs w:val="26"/>
              </w:rPr>
              <w:t xml:space="preserve">□ </w:t>
            </w:r>
            <w:r>
              <w:rPr>
                <w:rFonts w:ascii="標楷體" w:hAnsi="標楷體" w:cs="標楷體"/>
                <w:spacing w:val="-20"/>
                <w:sz w:val="26"/>
                <w:szCs w:val="26"/>
              </w:rPr>
              <w:t>變賣（廢品庫）</w:t>
            </w:r>
          </w:p>
          <w:p w14:paraId="58173595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再利用</w:t>
            </w:r>
          </w:p>
          <w:p w14:paraId="0D6F6E26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轉撥</w:t>
            </w:r>
          </w:p>
          <w:p w14:paraId="06E15331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交換</w:t>
            </w:r>
          </w:p>
          <w:p w14:paraId="0D4138CC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銷毀或廢棄</w:t>
            </w:r>
          </w:p>
        </w:tc>
      </w:tr>
      <w:tr w:rsidR="00DF4A0B" w14:paraId="1CFD352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A6E1C" w14:textId="77777777" w:rsidR="00DF4A0B" w:rsidRDefault="00DF4A0B"/>
        </w:tc>
        <w:tc>
          <w:tcPr>
            <w:tcW w:w="16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EF0A0" w14:textId="77777777" w:rsidR="00DF4A0B" w:rsidRDefault="00DF4A0B"/>
        </w:tc>
        <w:tc>
          <w:tcPr>
            <w:tcW w:w="1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21CC5" w14:textId="77777777" w:rsidR="00DF4A0B" w:rsidRDefault="00DF4A0B"/>
        </w:tc>
        <w:tc>
          <w:tcPr>
            <w:tcW w:w="16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661BF" w14:textId="77777777" w:rsidR="00DF4A0B" w:rsidRDefault="00DF4A0B"/>
        </w:tc>
        <w:tc>
          <w:tcPr>
            <w:tcW w:w="1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0AE5C" w14:textId="77777777" w:rsidR="00DF4A0B" w:rsidRDefault="00DF4A0B"/>
        </w:tc>
        <w:tc>
          <w:tcPr>
            <w:tcW w:w="7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DE552" w14:textId="77777777" w:rsidR="00DF4A0B" w:rsidRDefault="00DF4A0B"/>
        </w:tc>
        <w:tc>
          <w:tcPr>
            <w:tcW w:w="7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7C31" w14:textId="77777777" w:rsidR="00DF4A0B" w:rsidRDefault="00DF4A0B"/>
        </w:tc>
        <w:tc>
          <w:tcPr>
            <w:tcW w:w="1715" w:type="dxa"/>
            <w:vMerge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031F4" w14:textId="77777777" w:rsidR="00DF4A0B" w:rsidRDefault="00DF4A0B"/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226D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不能修復</w:t>
            </w:r>
          </w:p>
          <w:p w14:paraId="537A7FB2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修復不經濟</w:t>
            </w:r>
          </w:p>
          <w:p w14:paraId="1D81B02D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其他__________________</w:t>
            </w:r>
          </w:p>
          <w:p w14:paraId="13506007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審查人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4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B06E" w14:textId="77777777" w:rsidR="00DF4A0B" w:rsidRDefault="00DF4A0B"/>
        </w:tc>
      </w:tr>
      <w:tr w:rsidR="00DF4A0B" w14:paraId="51EFE4A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D77DB" w14:textId="77777777" w:rsidR="00DF4A0B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6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BE01B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□機械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0D713398" w14:textId="77777777" w:rsidR="00DF4A0B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□交通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</w:p>
          <w:p w14:paraId="4AD50225" w14:textId="77777777" w:rsidR="00DF4A0B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□什項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設備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□非消耗品</w:t>
            </w:r>
          </w:p>
          <w:p w14:paraId="68C01A8F" w14:textId="77777777" w:rsidR="00DF4A0B" w:rsidRDefault="00000000">
            <w:pPr>
              <w:pStyle w:val="Standard"/>
              <w:spacing w:line="300" w:lineRule="exact"/>
              <w:jc w:val="center"/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(物品)</w:t>
            </w:r>
          </w:p>
        </w:tc>
        <w:tc>
          <w:tcPr>
            <w:tcW w:w="1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7C6FA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9354C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6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E5B3B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ED03C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7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7538F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1715" w:type="dxa"/>
            <w:vMerge w:val="restart"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D4C8C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6827" w14:textId="77777777" w:rsidR="00DF4A0B" w:rsidRDefault="00000000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機電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醫</w:t>
            </w:r>
            <w:proofErr w:type="gramEnd"/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 xml:space="preserve">工  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資訊</w:t>
            </w:r>
          </w:p>
        </w:tc>
        <w:tc>
          <w:tcPr>
            <w:tcW w:w="24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A372" w14:textId="77777777" w:rsidR="00DF4A0B" w:rsidRDefault="00000000">
            <w:pPr>
              <w:pStyle w:val="Standard"/>
              <w:spacing w:line="300" w:lineRule="exact"/>
              <w:jc w:val="left"/>
            </w:pPr>
            <w:r>
              <w:rPr>
                <w:rFonts w:ascii="標楷體" w:hAnsi="標楷體" w:cs="標楷體"/>
                <w:sz w:val="26"/>
                <w:szCs w:val="26"/>
              </w:rPr>
              <w:t xml:space="preserve">□ </w:t>
            </w:r>
            <w:r>
              <w:rPr>
                <w:rFonts w:ascii="標楷體" w:hAnsi="標楷體" w:cs="標楷體"/>
                <w:spacing w:val="-20"/>
                <w:sz w:val="26"/>
                <w:szCs w:val="26"/>
              </w:rPr>
              <w:t>變賣（廢品庫）</w:t>
            </w:r>
          </w:p>
          <w:p w14:paraId="698108E1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再利用</w:t>
            </w:r>
          </w:p>
          <w:p w14:paraId="163E8FFC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轉撥</w:t>
            </w:r>
          </w:p>
          <w:p w14:paraId="792684C5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交換</w:t>
            </w:r>
          </w:p>
          <w:p w14:paraId="55C06BAE" w14:textId="77777777" w:rsidR="00DF4A0B" w:rsidRDefault="00000000">
            <w:pPr>
              <w:pStyle w:val="Standard"/>
              <w:spacing w:line="300" w:lineRule="exact"/>
              <w:jc w:val="left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□ 銷毀或廢棄</w:t>
            </w:r>
          </w:p>
        </w:tc>
      </w:tr>
      <w:tr w:rsidR="00DF4A0B" w14:paraId="590E0D1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2B5F9" w14:textId="77777777" w:rsidR="00DF4A0B" w:rsidRDefault="00DF4A0B"/>
        </w:tc>
        <w:tc>
          <w:tcPr>
            <w:tcW w:w="16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C0837" w14:textId="77777777" w:rsidR="00DF4A0B" w:rsidRDefault="00DF4A0B"/>
        </w:tc>
        <w:tc>
          <w:tcPr>
            <w:tcW w:w="1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42270" w14:textId="77777777" w:rsidR="00DF4A0B" w:rsidRDefault="00DF4A0B"/>
        </w:tc>
        <w:tc>
          <w:tcPr>
            <w:tcW w:w="16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9F14A" w14:textId="77777777" w:rsidR="00DF4A0B" w:rsidRDefault="00DF4A0B"/>
        </w:tc>
        <w:tc>
          <w:tcPr>
            <w:tcW w:w="1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A6C1E" w14:textId="77777777" w:rsidR="00DF4A0B" w:rsidRDefault="00DF4A0B"/>
        </w:tc>
        <w:tc>
          <w:tcPr>
            <w:tcW w:w="7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27246" w14:textId="77777777" w:rsidR="00DF4A0B" w:rsidRDefault="00DF4A0B"/>
        </w:tc>
        <w:tc>
          <w:tcPr>
            <w:tcW w:w="7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6A3D2" w14:textId="77777777" w:rsidR="00DF4A0B" w:rsidRDefault="00DF4A0B"/>
        </w:tc>
        <w:tc>
          <w:tcPr>
            <w:tcW w:w="1715" w:type="dxa"/>
            <w:vMerge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7A40F" w14:textId="77777777" w:rsidR="00DF4A0B" w:rsidRDefault="00DF4A0B"/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DBC32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不能修復</w:t>
            </w:r>
          </w:p>
          <w:p w14:paraId="21A9C7D2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修復不經濟</w:t>
            </w:r>
          </w:p>
          <w:p w14:paraId="09638E4C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其他__________________</w:t>
            </w:r>
          </w:p>
          <w:p w14:paraId="4B56A644" w14:textId="77777777" w:rsidR="00DF4A0B" w:rsidRDefault="00000000">
            <w:pPr>
              <w:pStyle w:val="Standard"/>
              <w:spacing w:line="282" w:lineRule="exact"/>
              <w:jc w:val="left"/>
            </w:pPr>
            <w:r>
              <w:rPr>
                <w:rFonts w:ascii="標楷體" w:hAnsi="標楷體" w:cs="Arial"/>
                <w:color w:val="333333"/>
                <w:sz w:val="26"/>
                <w:szCs w:val="26"/>
                <w:shd w:val="clear" w:color="auto" w:fill="FFFFFF"/>
              </w:rPr>
              <w:t>審查人</w:t>
            </w:r>
            <w:r>
              <w:rPr>
                <w:rFonts w:ascii="標楷體" w:hAnsi="標楷體" w:cs="標楷體"/>
                <w:color w:val="333333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4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626F" w14:textId="77777777" w:rsidR="00DF4A0B" w:rsidRDefault="00DF4A0B"/>
        </w:tc>
      </w:tr>
      <w:tr w:rsidR="00DF4A0B" w14:paraId="29E3B23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94A95" w14:textId="77777777" w:rsidR="00DF4A0B" w:rsidRDefault="00000000">
            <w:pPr>
              <w:pStyle w:val="TableContents"/>
              <w:jc w:val="center"/>
            </w:pPr>
            <w:r>
              <w:t>使用單位</w:t>
            </w:r>
          </w:p>
        </w:tc>
        <w:tc>
          <w:tcPr>
            <w:tcW w:w="4067" w:type="dxa"/>
            <w:gridSpan w:val="4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E914" w14:textId="77777777" w:rsidR="00DF4A0B" w:rsidRDefault="00000000">
            <w:pPr>
              <w:pStyle w:val="TableContents"/>
              <w:jc w:val="center"/>
            </w:pPr>
            <w:r>
              <w:t>財產管理單位</w:t>
            </w:r>
          </w:p>
        </w:tc>
        <w:tc>
          <w:tcPr>
            <w:tcW w:w="4067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091E3" w14:textId="77777777" w:rsidR="00DF4A0B" w:rsidRDefault="00000000">
            <w:pPr>
              <w:pStyle w:val="TableContents"/>
              <w:jc w:val="center"/>
            </w:pPr>
            <w:r>
              <w:t>主計單位</w:t>
            </w:r>
          </w:p>
        </w:tc>
        <w:tc>
          <w:tcPr>
            <w:tcW w:w="4071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8157" w14:textId="77777777" w:rsidR="00DF4A0B" w:rsidRDefault="00000000">
            <w:pPr>
              <w:pStyle w:val="TableContents"/>
              <w:jc w:val="center"/>
            </w:pPr>
            <w:r>
              <w:t>機關首長</w:t>
            </w:r>
          </w:p>
        </w:tc>
      </w:tr>
      <w:tr w:rsidR="00DF4A0B" w14:paraId="6A1F2E51" w14:textId="77777777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40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87FA9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4067" w:type="dxa"/>
            <w:gridSpan w:val="4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63928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4067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874E" w14:textId="77777777" w:rsidR="00DF4A0B" w:rsidRDefault="00DF4A0B">
            <w:pPr>
              <w:pStyle w:val="TableContents"/>
              <w:jc w:val="center"/>
            </w:pPr>
          </w:p>
        </w:tc>
        <w:tc>
          <w:tcPr>
            <w:tcW w:w="4071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271AA" w14:textId="77777777" w:rsidR="00DF4A0B" w:rsidRDefault="00DF4A0B">
            <w:pPr>
              <w:pStyle w:val="TableContents"/>
              <w:jc w:val="center"/>
            </w:pPr>
          </w:p>
        </w:tc>
      </w:tr>
    </w:tbl>
    <w:p w14:paraId="4940D608" w14:textId="77777777" w:rsidR="00DF4A0B" w:rsidRDefault="00DF4A0B">
      <w:pPr>
        <w:pStyle w:val="Standard"/>
        <w:spacing w:line="380" w:lineRule="exact"/>
        <w:jc w:val="left"/>
        <w:rPr>
          <w:rFonts w:ascii="標楷體" w:hAnsi="標楷體" w:cs="標楷體"/>
          <w:szCs w:val="28"/>
        </w:rPr>
      </w:pPr>
    </w:p>
    <w:sectPr w:rsidR="00DF4A0B">
      <w:pgSz w:w="16838" w:h="11906" w:orient="landscape"/>
      <w:pgMar w:top="283" w:right="283" w:bottom="17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6814" w14:textId="77777777" w:rsidR="00361A6A" w:rsidRDefault="00361A6A">
      <w:r>
        <w:separator/>
      </w:r>
    </w:p>
  </w:endnote>
  <w:endnote w:type="continuationSeparator" w:id="0">
    <w:p w14:paraId="3A9A2185" w14:textId="77777777" w:rsidR="00361A6A" w:rsidRDefault="0036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1DA3" w14:textId="77777777" w:rsidR="00361A6A" w:rsidRDefault="00361A6A">
      <w:r>
        <w:rPr>
          <w:color w:val="000000"/>
        </w:rPr>
        <w:separator/>
      </w:r>
    </w:p>
  </w:footnote>
  <w:footnote w:type="continuationSeparator" w:id="0">
    <w:p w14:paraId="5827D84E" w14:textId="77777777" w:rsidR="00361A6A" w:rsidRDefault="0036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8A9"/>
    <w:multiLevelType w:val="multilevel"/>
    <w:tmpl w:val="263402FC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" w15:restartNumberingAfterBreak="0">
    <w:nsid w:val="074E644A"/>
    <w:multiLevelType w:val="multilevel"/>
    <w:tmpl w:val="6B4EF730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" w15:restartNumberingAfterBreak="0">
    <w:nsid w:val="07A571B7"/>
    <w:multiLevelType w:val="multilevel"/>
    <w:tmpl w:val="97C4B5DC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3" w15:restartNumberingAfterBreak="0">
    <w:nsid w:val="09356555"/>
    <w:multiLevelType w:val="multilevel"/>
    <w:tmpl w:val="95B01494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4" w15:restartNumberingAfterBreak="0">
    <w:nsid w:val="09DB52B8"/>
    <w:multiLevelType w:val="multilevel"/>
    <w:tmpl w:val="59F6B06E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5" w15:restartNumberingAfterBreak="0">
    <w:nsid w:val="0D9A0EA9"/>
    <w:multiLevelType w:val="multilevel"/>
    <w:tmpl w:val="27FAFF30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6" w15:restartNumberingAfterBreak="0">
    <w:nsid w:val="0F3E7746"/>
    <w:multiLevelType w:val="multilevel"/>
    <w:tmpl w:val="0C5C9D7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17CA4BB0"/>
    <w:multiLevelType w:val="multilevel"/>
    <w:tmpl w:val="C62C2746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18CB5E55"/>
    <w:multiLevelType w:val="multilevel"/>
    <w:tmpl w:val="3E1AE78A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9" w15:restartNumberingAfterBreak="0">
    <w:nsid w:val="19994073"/>
    <w:multiLevelType w:val="multilevel"/>
    <w:tmpl w:val="7548CA8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B4013DB"/>
    <w:multiLevelType w:val="multilevel"/>
    <w:tmpl w:val="C200127E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1" w15:restartNumberingAfterBreak="0">
    <w:nsid w:val="1D9B0662"/>
    <w:multiLevelType w:val="multilevel"/>
    <w:tmpl w:val="0D409E38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0B44F6E"/>
    <w:multiLevelType w:val="multilevel"/>
    <w:tmpl w:val="0082C618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22DC1A5A"/>
    <w:multiLevelType w:val="multilevel"/>
    <w:tmpl w:val="5E185852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4" w15:restartNumberingAfterBreak="0">
    <w:nsid w:val="29902285"/>
    <w:multiLevelType w:val="multilevel"/>
    <w:tmpl w:val="F8B032EA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5" w15:restartNumberingAfterBreak="0">
    <w:nsid w:val="2B575BF9"/>
    <w:multiLevelType w:val="multilevel"/>
    <w:tmpl w:val="5EBA6E9A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2CBA15CA"/>
    <w:multiLevelType w:val="multilevel"/>
    <w:tmpl w:val="540E087E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7" w15:restartNumberingAfterBreak="0">
    <w:nsid w:val="32BF7ABD"/>
    <w:multiLevelType w:val="multilevel"/>
    <w:tmpl w:val="068227D0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18" w15:restartNumberingAfterBreak="0">
    <w:nsid w:val="37F44E27"/>
    <w:multiLevelType w:val="multilevel"/>
    <w:tmpl w:val="DD36DDC2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3AC854B8"/>
    <w:multiLevelType w:val="multilevel"/>
    <w:tmpl w:val="B26A0E9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0" w15:restartNumberingAfterBreak="0">
    <w:nsid w:val="3BF728E1"/>
    <w:multiLevelType w:val="multilevel"/>
    <w:tmpl w:val="0842509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1" w15:restartNumberingAfterBreak="0">
    <w:nsid w:val="3DF342B6"/>
    <w:multiLevelType w:val="multilevel"/>
    <w:tmpl w:val="0254A60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2" w15:restartNumberingAfterBreak="0">
    <w:nsid w:val="3E9D3EDA"/>
    <w:multiLevelType w:val="multilevel"/>
    <w:tmpl w:val="C930CFA0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3" w15:restartNumberingAfterBreak="0">
    <w:nsid w:val="48064394"/>
    <w:multiLevelType w:val="multilevel"/>
    <w:tmpl w:val="A5345114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4" w15:restartNumberingAfterBreak="0">
    <w:nsid w:val="48CF7683"/>
    <w:multiLevelType w:val="multilevel"/>
    <w:tmpl w:val="C132316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5" w15:restartNumberingAfterBreak="0">
    <w:nsid w:val="4CE53E40"/>
    <w:multiLevelType w:val="multilevel"/>
    <w:tmpl w:val="BF8298C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6" w15:restartNumberingAfterBreak="0">
    <w:nsid w:val="4E416AA0"/>
    <w:multiLevelType w:val="multilevel"/>
    <w:tmpl w:val="962C8590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7" w15:restartNumberingAfterBreak="0">
    <w:nsid w:val="5520774E"/>
    <w:multiLevelType w:val="multilevel"/>
    <w:tmpl w:val="82F8FEE8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55B7095B"/>
    <w:multiLevelType w:val="multilevel"/>
    <w:tmpl w:val="340C19B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568F6A1C"/>
    <w:multiLevelType w:val="multilevel"/>
    <w:tmpl w:val="FD6CB64E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0" w15:restartNumberingAfterBreak="0">
    <w:nsid w:val="571F7E36"/>
    <w:multiLevelType w:val="multilevel"/>
    <w:tmpl w:val="4872A264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31" w15:restartNumberingAfterBreak="0">
    <w:nsid w:val="589A6303"/>
    <w:multiLevelType w:val="multilevel"/>
    <w:tmpl w:val="4C747BC0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2" w15:restartNumberingAfterBreak="0">
    <w:nsid w:val="5CA45964"/>
    <w:multiLevelType w:val="multilevel"/>
    <w:tmpl w:val="1922A480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5FED4CC4"/>
    <w:multiLevelType w:val="multilevel"/>
    <w:tmpl w:val="7C506BF0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4" w15:restartNumberingAfterBreak="0">
    <w:nsid w:val="611475A3"/>
    <w:multiLevelType w:val="multilevel"/>
    <w:tmpl w:val="936635CE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5" w15:restartNumberingAfterBreak="0">
    <w:nsid w:val="61F41BD2"/>
    <w:multiLevelType w:val="multilevel"/>
    <w:tmpl w:val="EBB292E2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6" w15:restartNumberingAfterBreak="0">
    <w:nsid w:val="64EE46E3"/>
    <w:multiLevelType w:val="multilevel"/>
    <w:tmpl w:val="5164FDA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7" w15:restartNumberingAfterBreak="0">
    <w:nsid w:val="66F06251"/>
    <w:multiLevelType w:val="multilevel"/>
    <w:tmpl w:val="F224E1F8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8" w15:restartNumberingAfterBreak="0">
    <w:nsid w:val="689B5DDC"/>
    <w:multiLevelType w:val="multilevel"/>
    <w:tmpl w:val="3014E0DE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39" w15:restartNumberingAfterBreak="0">
    <w:nsid w:val="6AA21618"/>
    <w:multiLevelType w:val="multilevel"/>
    <w:tmpl w:val="ACF6DDE4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0" w15:restartNumberingAfterBreak="0">
    <w:nsid w:val="6BD47007"/>
    <w:multiLevelType w:val="multilevel"/>
    <w:tmpl w:val="F3EA0654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1" w15:restartNumberingAfterBreak="0">
    <w:nsid w:val="6CB7072D"/>
    <w:multiLevelType w:val="multilevel"/>
    <w:tmpl w:val="CF160E24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2" w15:restartNumberingAfterBreak="0">
    <w:nsid w:val="6D285F4A"/>
    <w:multiLevelType w:val="multilevel"/>
    <w:tmpl w:val="C55C102A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43" w15:restartNumberingAfterBreak="0">
    <w:nsid w:val="6F640DF8"/>
    <w:multiLevelType w:val="multilevel"/>
    <w:tmpl w:val="20FA7C6C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4" w15:restartNumberingAfterBreak="0">
    <w:nsid w:val="73B774F5"/>
    <w:multiLevelType w:val="multilevel"/>
    <w:tmpl w:val="7390E3E8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5" w15:restartNumberingAfterBreak="0">
    <w:nsid w:val="7EFF425C"/>
    <w:multiLevelType w:val="multilevel"/>
    <w:tmpl w:val="071610B6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 w16cid:durableId="1483308686">
    <w:abstractNumId w:val="24"/>
  </w:num>
  <w:num w:numId="2" w16cid:durableId="1695766210">
    <w:abstractNumId w:val="36"/>
  </w:num>
  <w:num w:numId="3" w16cid:durableId="1469202697">
    <w:abstractNumId w:val="13"/>
  </w:num>
  <w:num w:numId="4" w16cid:durableId="2106798727">
    <w:abstractNumId w:val="20"/>
  </w:num>
  <w:num w:numId="5" w16cid:durableId="934095678">
    <w:abstractNumId w:val="6"/>
  </w:num>
  <w:num w:numId="6" w16cid:durableId="1260719541">
    <w:abstractNumId w:val="14"/>
  </w:num>
  <w:num w:numId="7" w16cid:durableId="1177303636">
    <w:abstractNumId w:val="45"/>
  </w:num>
  <w:num w:numId="8" w16cid:durableId="1884563346">
    <w:abstractNumId w:val="44"/>
  </w:num>
  <w:num w:numId="9" w16cid:durableId="1066149449">
    <w:abstractNumId w:val="29"/>
  </w:num>
  <w:num w:numId="10" w16cid:durableId="207690568">
    <w:abstractNumId w:val="39"/>
  </w:num>
  <w:num w:numId="11" w16cid:durableId="676033589">
    <w:abstractNumId w:val="26"/>
  </w:num>
  <w:num w:numId="12" w16cid:durableId="826165940">
    <w:abstractNumId w:val="38"/>
  </w:num>
  <w:num w:numId="13" w16cid:durableId="2041659475">
    <w:abstractNumId w:val="10"/>
  </w:num>
  <w:num w:numId="14" w16cid:durableId="787435726">
    <w:abstractNumId w:val="33"/>
  </w:num>
  <w:num w:numId="15" w16cid:durableId="398209959">
    <w:abstractNumId w:val="16"/>
  </w:num>
  <w:num w:numId="16" w16cid:durableId="1639992998">
    <w:abstractNumId w:val="22"/>
  </w:num>
  <w:num w:numId="17" w16cid:durableId="1075277541">
    <w:abstractNumId w:val="42"/>
  </w:num>
  <w:num w:numId="18" w16cid:durableId="1164855727">
    <w:abstractNumId w:val="1"/>
  </w:num>
  <w:num w:numId="19" w16cid:durableId="236941820">
    <w:abstractNumId w:val="4"/>
  </w:num>
  <w:num w:numId="20" w16cid:durableId="446386489">
    <w:abstractNumId w:val="7"/>
  </w:num>
  <w:num w:numId="21" w16cid:durableId="1655908066">
    <w:abstractNumId w:val="21"/>
  </w:num>
  <w:num w:numId="22" w16cid:durableId="1004630111">
    <w:abstractNumId w:val="35"/>
  </w:num>
  <w:num w:numId="23" w16cid:durableId="1437866311">
    <w:abstractNumId w:val="15"/>
  </w:num>
  <w:num w:numId="24" w16cid:durableId="1175150061">
    <w:abstractNumId w:val="37"/>
  </w:num>
  <w:num w:numId="25" w16cid:durableId="808596123">
    <w:abstractNumId w:val="5"/>
  </w:num>
  <w:num w:numId="26" w16cid:durableId="684287999">
    <w:abstractNumId w:val="8"/>
  </w:num>
  <w:num w:numId="27" w16cid:durableId="1765219956">
    <w:abstractNumId w:val="41"/>
  </w:num>
  <w:num w:numId="28" w16cid:durableId="1446388921">
    <w:abstractNumId w:val="43"/>
  </w:num>
  <w:num w:numId="29" w16cid:durableId="787356537">
    <w:abstractNumId w:val="2"/>
  </w:num>
  <w:num w:numId="30" w16cid:durableId="1499299816">
    <w:abstractNumId w:val="9"/>
  </w:num>
  <w:num w:numId="31" w16cid:durableId="1953894737">
    <w:abstractNumId w:val="18"/>
  </w:num>
  <w:num w:numId="32" w16cid:durableId="2063478053">
    <w:abstractNumId w:val="0"/>
  </w:num>
  <w:num w:numId="33" w16cid:durableId="769937278">
    <w:abstractNumId w:val="11"/>
  </w:num>
  <w:num w:numId="34" w16cid:durableId="165873725">
    <w:abstractNumId w:val="40"/>
  </w:num>
  <w:num w:numId="35" w16cid:durableId="1854033970">
    <w:abstractNumId w:val="17"/>
  </w:num>
  <w:num w:numId="36" w16cid:durableId="693269585">
    <w:abstractNumId w:val="28"/>
  </w:num>
  <w:num w:numId="37" w16cid:durableId="1690445931">
    <w:abstractNumId w:val="3"/>
  </w:num>
  <w:num w:numId="38" w16cid:durableId="964117840">
    <w:abstractNumId w:val="30"/>
  </w:num>
  <w:num w:numId="39" w16cid:durableId="218133448">
    <w:abstractNumId w:val="31"/>
  </w:num>
  <w:num w:numId="40" w16cid:durableId="465900133">
    <w:abstractNumId w:val="12"/>
  </w:num>
  <w:num w:numId="41" w16cid:durableId="467669177">
    <w:abstractNumId w:val="32"/>
  </w:num>
  <w:num w:numId="42" w16cid:durableId="994261534">
    <w:abstractNumId w:val="25"/>
  </w:num>
  <w:num w:numId="43" w16cid:durableId="2123694381">
    <w:abstractNumId w:val="23"/>
  </w:num>
  <w:num w:numId="44" w16cid:durableId="1273129883">
    <w:abstractNumId w:val="27"/>
  </w:num>
  <w:num w:numId="45" w16cid:durableId="1141728941">
    <w:abstractNumId w:val="34"/>
  </w:num>
  <w:num w:numId="46" w16cid:durableId="5557030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4A0B"/>
    <w:rsid w:val="00361A6A"/>
    <w:rsid w:val="00783D69"/>
    <w:rsid w:val="00D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C805"/>
  <w15:docId w15:val="{6F9658E6-CCA1-4E47-912C-034E6FE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office</dc:creator>
  <cp:lastModifiedBy>office</cp:lastModifiedBy>
  <cp:revision>2</cp:revision>
  <cp:lastPrinted>2021-07-30T10:24:00Z</cp:lastPrinted>
  <dcterms:created xsi:type="dcterms:W3CDTF">2023-05-31T04:16:00Z</dcterms:created>
  <dcterms:modified xsi:type="dcterms:W3CDTF">2023-05-31T04:16:00Z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