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C23477">
        <w:trPr>
          <w:trHeight w:hRule="exact" w:val="14742"/>
        </w:trPr>
        <w:tc>
          <w:tcPr>
            <w:tcW w:w="9720" w:type="dxa"/>
          </w:tcPr>
          <w:p w:rsidR="00C23477" w:rsidRDefault="00C2347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28"/>
              </w:rPr>
            </w:pPr>
          </w:p>
          <w:p w:rsidR="00C23477" w:rsidRDefault="00C6397E" w:rsidP="003E7012">
            <w:pPr>
              <w:ind w:firstLineChars="1516" w:firstLine="3035"/>
              <w:jc w:val="both"/>
              <w:rPr>
                <w:rFonts w:eastAsia="標楷體"/>
                <w:b/>
                <w:bCs/>
                <w:sz w:val="36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4942840</wp:posOffset>
                      </wp:positionH>
                      <wp:positionV relativeFrom="paragraph">
                        <wp:posOffset>24130</wp:posOffset>
                      </wp:positionV>
                      <wp:extent cx="1447800" cy="481330"/>
                      <wp:effectExtent l="1270" t="0" r="0" b="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3477" w:rsidRDefault="00C2347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 xml:space="preserve">高雄榮民總醫院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389.2pt;margin-top:1.9pt;width:114pt;height:3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sotw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4piW56h1yl4PfTgZ0Y4hzY7qrq/l+U3jYRcNVRs2a1ScmgYrSC90N70L65O&#10;ONqCbIaPsoI4dGekAxpr1dnaQTUQoEObnk6tsbmUNiQhizgAUwk2EofX1653Pk2Pt3ulzXsmO2QX&#10;GVbQeodO9/fa2GxoenSxwYQseNu69rfi2QE4TicQG65am83CdfNnEiTreB0Tj0TztUeCPPduixXx&#10;5kW4mOXX+WqVh79s3JCkDa8qJmyYo7JC8medO2h80sRJW1q2vLJwNiWttptVq9CegrIL97mag+Xs&#10;5j9PwxUBuLygFEYkuIsSr5jHC48UZOYliyD2gjC5S+YBSUhePKd0zwX7d0poyHAyi2aTmM5Jv+AW&#10;uO81N5p23MDsaHmXYZAGfNaJplaCa1G5taG8ndYXpbDpn0sB7T422gnWanRSqxk3I6BYFW9k9QTS&#10;VRKUBSKEgQeLRqofGA0wPDKsv++oYhi1HwTIPwG52mnjNmS2iGCjLi2bSwsVJUBl2GA0LVdmmlC7&#10;XvFtA5GmByfkLTyZmjs1n7M6PDQYEI7UYZjZCXS5d17nkbv8DQAA//8DAFBLAwQUAAYACAAAACEA&#10;vWxezNsAAAAJAQAADwAAAGRycy9kb3ducmV2LnhtbEyPy07DMBBF90j8gzVI7KgNlD5CnAqB2IJa&#10;oFJ303iaRMTjKHab8PdMV7CcOVf3ka9G36oT9bEJbOF2YkARl8E1XFn4/Hi9WYCKCdlhG5gs/FCE&#10;VXF5kWPmwsBrOm1SpcSEY4YW6pS6TOtY1uQxTkJHLOwQeo9Jzr7SrsdBzH2r74yZaY8NS0KNHT3X&#10;VH5vjt7C19tht52a9+rFP3RDGI1mv9TWXl+NT4+gEo3pTwzn+lIdCum0D0d2UbUW5vPFVKQW7mXB&#10;mUuaPPZCljPQRa7/Lyh+AQAA//8DAFBLAQItABQABgAIAAAAIQC2gziS/gAAAOEBAAATAAAAAAAA&#10;AAAAAAAAAAAAAABbQ29udGVudF9UeXBlc10ueG1sUEsBAi0AFAAGAAgAAAAhADj9If/WAAAAlAEA&#10;AAsAAAAAAAAAAAAAAAAALwEAAF9yZWxzLy5yZWxzUEsBAi0AFAAGAAgAAAAhAOOhOyi3AgAAugUA&#10;AA4AAAAAAAAAAAAAAAAALgIAAGRycy9lMm9Eb2MueG1sUEsBAi0AFAAGAAgAAAAhAL1sXszbAAAA&#10;CQEAAA8AAAAAAAAAAAAAAAAAEQUAAGRycy9kb3ducmV2LnhtbFBLBQYAAAAABAAEAPMAAAAZBgAA&#10;AAA=&#10;" filled="f" stroked="f">
                      <v:textbox>
                        <w:txbxContent>
                          <w:p w:rsidR="00C23477" w:rsidRDefault="00C23477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高雄榮民總醫院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30480</wp:posOffset>
                      </wp:positionV>
                      <wp:extent cx="800100" cy="457200"/>
                      <wp:effectExtent l="1270" t="1905" r="0" b="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F4E" w:rsidRPr="003E7012" w:rsidRDefault="00C36F4E" w:rsidP="00C36F4E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E7012">
                                    <w:rPr>
                                      <w:rFonts w:eastAsia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E7012">
                                    <w:rPr>
                                      <w:rFonts w:eastAsia="標楷體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43" o:spid="_x0000_s1027" type="#_x0000_t202" style="position:absolute;left:0;text-align:left;margin-left:2.2pt;margin-top:2.4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8atgIAAMAFAAAOAAAAZHJzL2Uyb0RvYy54bWysVG1vmzAQ/j5p/8HydwqkzguopGpDmCZ1&#10;L1K7H+AYE6yBzWwn0E377zubJE1bTZq28QHZvvNz99w9vqvroW3QnmsjlMxwfBFhxCVTpZDbDH95&#10;KIIFRsZSWdJGSZ7hR27w9fLtm6u+S/lE1aopuUYAIk3adxmure3SMDSs5i01F6rjEoyV0i21sNXb&#10;sNS0B/S2CSdRNAt7pctOK8aNgdN8NOKlx68qzuynqjLcoibDkJv1f+3/G/cPl1c03Wra1YId0qB/&#10;kUVLhYSgJ6icWop2WryCagXTyqjKXjDVhqqqBOOeA7CJoxds7mvacc8FimO6U5nM/4NlH/efNRJl&#10;hi8xkrSFFj3wwaJbNSBy6crTdyYFr/sO/OwA59BmT9V0d4p9NUiqVU3llt9orfqa0xLSi93N8Ozq&#10;iGMcyKb/oEqIQ3dWeaCh0q2rHVQDATq06fHUGpcLg8NFBOUBCwMTmc6h9T4CTY+XO23sO65a5BYZ&#10;1tB5D073d8a6ZGh6dHGxpCpE0/juN/LZATiOJxAarjqbS8I380cSJevFekECMpmtAxLleXBTrEgw&#10;K+L5NL/MV6s8/unixiStRVly6cIchRWTP2vcQeKjJE7SMqoRpYNzKRm93awajfYUhF3471CQM7fw&#10;eRq+CMDlBaV4QqLbSRIUs8U8IAWZBsk8WgRRnNwms4gkJC+eU7oTkv87JdRnOJlOpqOWfsst8t9r&#10;bjRthYXR0YjWqwPcnBNNnQLXsvRrS0Uzrs9K4dJ/KgW0+9hor1cn0VGsdtgM/mV4MTstb1T5CALW&#10;CgQGWoSxB4ta6e8Y9TBCMmy+7ajmGDXvJTyCJCbEzRy/8aLFSJ9bNucWKhlAZdhiNC5XdpxTu06L&#10;bQ2Rxmcn1Q08nEp4UT9ldXhuMCY8t8NIc3PofO+9ngbv8hcAAAD//wMAUEsDBBQABgAIAAAAIQA7&#10;nxsv2QAAAAYBAAAPAAAAZHJzL2Rvd25yZXYueG1sTI7BTsMwEETvSPyDtUjcqA2EUkI2FQJxBbXQ&#10;StzceJtExOsodpvw92xPcBqNZjTziuXkO3WkIbaBEa5nBhRxFVzLNcLnx+vVAlRMlp3tAhPCD0VY&#10;ludnhc1dGHlFx3WqlYxwzC1Ck1Kfax2rhryNs9ATS7YPg7dJ7FBrN9hRxn2nb4yZa29blofG9vTc&#10;UPW9PniEzdv+a5uZ9/rF3/VjmIxm/6ARLy+mp0dQiab0V4YTvqBDKUy7cGAXVYeQZVIUEf5TemvE&#10;7xDu5wvQZaH/45e/AAAA//8DAFBLAQItABQABgAIAAAAIQC2gziS/gAAAOEBAAATAAAAAAAAAAAA&#10;AAAAAAAAAABbQ29udGVudF9UeXBlc10ueG1sUEsBAi0AFAAGAAgAAAAhADj9If/WAAAAlAEAAAsA&#10;AAAAAAAAAAAAAAAALwEAAF9yZWxzLy5yZWxzUEsBAi0AFAAGAAgAAAAhAHuzPxq2AgAAwAUAAA4A&#10;AAAAAAAAAAAAAAAALgIAAGRycy9lMm9Eb2MueG1sUEsBAi0AFAAGAAgAAAAhADufGy/ZAAAABgEA&#10;AA8AAAAAAAAAAAAAAAAAEAUAAGRycy9kb3ducmV2LnhtbFBLBQYAAAAABAAEAPMAAAAWBgAAAAA=&#10;" filled="f" stroked="f">
                      <v:textbox>
                        <w:txbxContent>
                          <w:p w:rsidR="00C36F4E" w:rsidRPr="003E7012" w:rsidRDefault="00C36F4E" w:rsidP="00C36F4E">
                            <w:pP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</w:pPr>
                            <w:r w:rsidRPr="003E7012">
                              <w:rPr>
                                <w:rFonts w:eastAsia="標楷體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E7012">
                              <w:rPr>
                                <w:rFonts w:eastAsia="標楷體" w:hint="eastAsia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5400040</wp:posOffset>
                      </wp:positionH>
                      <wp:positionV relativeFrom="paragraph">
                        <wp:posOffset>367030</wp:posOffset>
                      </wp:positionV>
                      <wp:extent cx="800100" cy="342900"/>
                      <wp:effectExtent l="1270" t="0" r="0" b="4445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3477" w:rsidRDefault="003E7012">
                                  <w:pPr>
                                    <w:rPr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>MF</w:t>
                                  </w:r>
                                  <w:r w:rsidR="00A40C3B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>A1</w:t>
                                  </w:r>
                                  <w:r w:rsidR="00C23477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　</w:t>
                                  </w:r>
                                  <w:r w:rsidR="00C36F4E">
                                    <w:rPr>
                                      <w:rFonts w:eastAsia="標楷體" w:hint="eastAsia"/>
                                      <w:bCs/>
                                      <w:sz w:val="1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29" o:spid="_x0000_s1028" type="#_x0000_t202" style="position:absolute;left:0;text-align:left;margin-left:425.2pt;margin-top:28.9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+VtQIAAMA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FGgrYwogc2GHQrBxTFtj19pxPwuu/AzwyghzG7UnV3J4uvGgm5rqnYsZVSsq8ZLSG90N70L66O&#10;ONqCbPsPsoQ4dG+kAxoq1dreQTcQoMOYHs+jsbkUoJwH0B6wFGC6JlEMso1Ak9PlTmnzjskWWSHF&#10;CibvwOnhTpvR9eRiYwmZ86YBPU0a8UwBmKMGQsNVa7NJuGH+iIN4M9/MiUei6cYjQZZ5q3xNvGke&#10;zibZdbZeZ+FPGzckSc3Lkgkb5kSskPzZ4I4UHylxppaWDS8tnE1Jq9123Sh0oEDs3H3Hhly4+c/T&#10;cP2CWl6UFEYkuI1iL5/OZx7JycSLZ8HcC8L4Np4GJCZZ/rykOy7Yv5eE+hTHk2gycum3tQXue10b&#10;TVpuYHU0vHXsADfrRBPLwI0onWwob0b5ohU2/adWwLhPg3Z8tRQdyWqG7XB8GQBmubyV5SMQWEkg&#10;GHAR1h4ItVTfMephhaRYf9tTxTBq3gt4BHFIiN057kAmswgO6tKyvbRQUQBUig1Go7g2457ad4rv&#10;aog0PjshV/BwKu5I/ZTV8bnBmnC1HVea3UOXZ+f1tHiXvwAAAP//AwBQSwMEFAAGAAgAAAAhAA3Q&#10;oxLeAAAACgEAAA8AAABkcnMvZG93bnJldi54bWxMj8FOwzAMhu9IvENkJG4sKVq3rjSdEIgrE9tA&#10;4pY1XlvROFWTreXt8U7saPvT7+8v1pPrxBmH0HrSkMwUCKTK25ZqDfvd20MGIkRD1nSeUMMvBliX&#10;tzeFya0f6QPP21gLDqGQGw1NjH0uZagadCbMfI/Et6MfnIk8DrW0gxk53HXyUamFdKYl/tCYHl8a&#10;rH62J6fh8/34/TVXm/rVpf3oJyXJraTW93fT8xOIiFP8h+Giz+pQstPBn8gG0WnIUjVnVEO65AoM&#10;rJYLXhyYTJIMZFnI6wrlHwAAAP//AwBQSwECLQAUAAYACAAAACEAtoM4kv4AAADhAQAAEwAAAAAA&#10;AAAAAAAAAAAAAAAAW0NvbnRlbnRfVHlwZXNdLnhtbFBLAQItABQABgAIAAAAIQA4/SH/1gAAAJQB&#10;AAALAAAAAAAAAAAAAAAAAC8BAABfcmVscy8ucmVsc1BLAQItABQABgAIAAAAIQAII5+VtQIAAMAF&#10;AAAOAAAAAAAAAAAAAAAAAC4CAABkcnMvZTJvRG9jLnhtbFBLAQItABQABgAIAAAAIQAN0KMS3gAA&#10;AAoBAAAPAAAAAAAAAAAAAAAAAA8FAABkcnMvZG93bnJldi54bWxQSwUGAAAAAAQABADzAAAAGgYA&#10;AAAA&#10;" filled="f" stroked="f">
                      <v:textbox>
                        <w:txbxContent>
                          <w:p w:rsidR="00C23477" w:rsidRDefault="003E7012">
                            <w:pPr>
                              <w:rPr>
                                <w:rFonts w:hint="eastAsia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>MF</w:t>
                            </w:r>
                            <w:r w:rsidR="00A40C3B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>A1</w:t>
                            </w:r>
                            <w:r w:rsidR="00C23477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　</w:t>
                            </w:r>
                            <w:r w:rsidR="00C36F4E">
                              <w:rPr>
                                <w:rFonts w:eastAsia="標楷體" w:hint="eastAsia"/>
                                <w:bCs/>
                                <w:sz w:val="16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371475</wp:posOffset>
                      </wp:positionV>
                      <wp:extent cx="6172200" cy="8701405"/>
                      <wp:effectExtent l="12700" t="9525" r="6350" b="13970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8701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1AA544" id="Rectangle 34" o:spid="_x0000_s1026" style="position:absolute;margin-left:-1.4pt;margin-top:29.25pt;width:486pt;height:68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RPeA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zd5qE+nXEFuD2ZRxsYOvOg6TeHlF424MbvrdVdwwkDVFnwT64OhI2Do2jTfdAM&#10;wpOd17FUh9q2ISAUAR1iR57PHeEHjyj8HGeTIbQZIwq26STN8nQUc5DidNxY599x3aKwKLEF9DE8&#10;2T84H+CQ4uQSsim9FlLGtkuFuhLPRsNRPOC0FCwYI0u73SylRXsShBOfY94rt1Z4kK8ULaA7O5Ei&#10;lGOlWMziiZD9GpBIFYIDO8B2XPUyeZmls9V0Nc0H+XC8GuRpVQ3u18t8MF5nk1F1Wy2XVfYz4Mzy&#10;ohGMcRWgniSb5X8niePw9GI7i/aKkrtkvo7Pa+bJNYxYZWB1+kZ2UQeh9b2ENpo9gwys7mcQ7gxY&#10;NNr+wKiD+Sux+74jlmMk3yuQ0izL8zCwcZOPJkPY2EvL5tJCFIVQJfYY9cul74d8Z6zYNpApiz1W&#10;+h7kV4sojCDNHtVRtDBjkcHxPghDfLmPXr9vrcUvAAAA//8DAFBLAwQUAAYACAAAACEAO8a75d8A&#10;AAAKAQAADwAAAGRycy9kb3ducmV2LnhtbEyPwU7DMBBE70j8g7VI3FqHiFRpGqcKiF4rUZCgNzdZ&#10;7KjxOordJvw9ywmOoxnNvCm3s+vFFcfQeVLwsExAIDW+7cgoeH/bLXIQIWpqde8JFXxjgG11e1Pq&#10;ovUTveL1EI3gEgqFVmBjHAopQ2PR6bD0AxJ7X350OrIcjWxHPXG562WaJCvpdEe8YPWAzxab8+Hi&#10;FLwMx32dmSDrj2g/z/5p2tm9Uer+bq43ICLO8S8Mv/iMDhUznfyF2iB6BYuUyaOCLM9AsL9erVMQ&#10;Jw4+pnkOsirl/wvVDwAAAP//AwBQSwECLQAUAAYACAAAACEAtoM4kv4AAADhAQAAEwAAAAAAAAAA&#10;AAAAAAAAAAAAW0NvbnRlbnRfVHlwZXNdLnhtbFBLAQItABQABgAIAAAAIQA4/SH/1gAAAJQBAAAL&#10;AAAAAAAAAAAAAAAAAC8BAABfcmVscy8ucmVsc1BLAQItABQABgAIAAAAIQAJdORPeAIAAP0EAAAO&#10;AAAAAAAAAAAAAAAAAC4CAABkcnMvZTJvRG9jLnhtbFBLAQItABQABgAIAAAAIQA7xrvl3wAAAAoB&#10;AAAPAAAAAAAAAAAAAAAAANIEAABkcnMvZG93bnJldi54bWxQSwUGAAAAAAQABADzAAAA3gUAAAAA&#10;" filled="f"/>
                  </w:pict>
                </mc:Fallback>
              </mc:AlternateContent>
            </w:r>
            <w:r w:rsidR="00C23477">
              <w:rPr>
                <w:rFonts w:ascii="標楷體" w:eastAsia="標楷體" w:hAnsi="標楷體" w:hint="eastAsia"/>
                <w:b/>
                <w:bCs/>
                <w:sz w:val="36"/>
              </w:rPr>
              <w:t xml:space="preserve">  </w:t>
            </w:r>
            <w:r w:rsidR="00B670E3" w:rsidRPr="00B670E3">
              <w:rPr>
                <w:rFonts w:ascii="標楷體" w:eastAsia="標楷體" w:hAnsi="標楷體" w:hint="eastAsia"/>
                <w:sz w:val="32"/>
                <w:szCs w:val="32"/>
              </w:rPr>
              <w:t>自費特材說明書</w:t>
            </w:r>
          </w:p>
          <w:p w:rsidR="001C2904" w:rsidRDefault="001C2904" w:rsidP="00A40C3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pacing w:val="-14"/>
                <w:sz w:val="26"/>
                <w:szCs w:val="26"/>
              </w:rPr>
              <w:t>病患姓名：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pacing w:val="-14"/>
                <w:sz w:val="26"/>
                <w:szCs w:val="26"/>
              </w:rPr>
              <w:t>病歷號：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A40C3B" w:rsidRPr="001C2904" w:rsidRDefault="00A40C3B" w:rsidP="00A40C3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C2904">
              <w:rPr>
                <w:rFonts w:ascii="標楷體" w:eastAsia="標楷體" w:hAnsi="標楷體" w:hint="eastAsia"/>
                <w:sz w:val="32"/>
                <w:szCs w:val="32"/>
              </w:rPr>
              <w:t>品項名稱：</w:t>
            </w:r>
            <w:r w:rsidRPr="001C29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ED6D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單次使用止血結紮裝置</w:t>
            </w:r>
            <w:r w:rsidRPr="001C29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</w:p>
          <w:tbl>
            <w:tblPr>
              <w:tblW w:w="9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4439"/>
              <w:gridCol w:w="4500"/>
            </w:tblGrid>
            <w:tr w:rsidR="00A40C3B" w:rsidTr="00A40C3B">
              <w:trPr>
                <w:cantSplit/>
                <w:trHeight w:val="1066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一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費用：</w:t>
                  </w:r>
                </w:p>
                <w:p w:rsidR="00A40C3B" w:rsidRDefault="00A40C3B" w:rsidP="00A36F3A">
                  <w:pPr>
                    <w:adjustRightInd w:val="0"/>
                    <w:snapToGrid w:val="0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請參考「全民健康保險病患自願付費同意書」所列。</w:t>
                  </w:r>
                </w:p>
              </w:tc>
            </w:tr>
            <w:tr w:rsidR="00A40C3B" w:rsidTr="00A40C3B">
              <w:trPr>
                <w:trHeight w:val="1825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二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C22426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產品特性/使用原因：</w:t>
                  </w:r>
                  <w:r w:rsidR="00C22426">
                    <w:rPr>
                      <w:rFonts w:ascii="標楷體" w:eastAsia="標楷體" w:hAnsi="標楷體" w:hint="eastAsia"/>
                      <w:sz w:val="32"/>
                    </w:rPr>
                    <w:t>已滅菌且操作簡易不需裝填</w:t>
                  </w:r>
                  <w:r w:rsidR="00C22426">
                    <w:rPr>
                      <w:rFonts w:ascii="新細明體" w:hAnsi="新細明體" w:hint="eastAsia"/>
                      <w:sz w:val="32"/>
                    </w:rPr>
                    <w:t>，</w:t>
                  </w:r>
                  <w:r w:rsidR="00C22426">
                    <w:rPr>
                      <w:rFonts w:ascii="標楷體" w:eastAsia="標楷體" w:hAnsi="標楷體" w:hint="eastAsia"/>
                      <w:sz w:val="32"/>
                    </w:rPr>
                    <w:t>經內視鏡輸送尼龍結紮環</w:t>
                  </w:r>
                  <w:r w:rsidR="00C22426">
                    <w:rPr>
                      <w:rFonts w:ascii="新細明體" w:hAnsi="新細明體" w:hint="eastAsia"/>
                      <w:sz w:val="32"/>
                    </w:rPr>
                    <w:t>。</w:t>
                  </w:r>
                  <w:r w:rsidR="00C22426">
                    <w:rPr>
                      <w:rFonts w:ascii="標楷體" w:eastAsia="標楷體" w:hAnsi="標楷體" w:hint="eastAsia"/>
                      <w:sz w:val="32"/>
                    </w:rPr>
                    <w:t xml:space="preserve"> /</w:t>
                  </w:r>
                  <w:r w:rsidR="00C22426" w:rsidRPr="00C22426">
                    <w:rPr>
                      <w:rFonts w:ascii="標楷體" w:eastAsia="標楷體" w:hAnsi="標楷體" w:hint="eastAsia"/>
                      <w:sz w:val="32"/>
                    </w:rPr>
                    <w:t>預防或控制因息肉切除所產生的</w:t>
                  </w:r>
                  <w:bookmarkStart w:id="0" w:name="_GoBack"/>
                  <w:bookmarkEnd w:id="0"/>
                  <w:r w:rsidR="00C22426" w:rsidRPr="00C22426">
                    <w:rPr>
                      <w:rFonts w:ascii="標楷體" w:eastAsia="標楷體" w:hAnsi="標楷體" w:hint="eastAsia"/>
                      <w:sz w:val="32"/>
                    </w:rPr>
                    <w:t>出血。</w:t>
                  </w:r>
                </w:p>
              </w:tc>
            </w:tr>
            <w:tr w:rsidR="00A40C3B" w:rsidTr="00A40C3B">
              <w:trPr>
                <w:trHeight w:val="1423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三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應注意事項：</w:t>
                  </w:r>
                  <w:r w:rsidR="00C22426">
                    <w:rPr>
                      <w:rFonts w:ascii="標楷體" w:eastAsia="標楷體" w:hAnsi="標楷體" w:hint="eastAsia"/>
                      <w:sz w:val="32"/>
                    </w:rPr>
                    <w:t>結紮處有可能會產生潰瘍現象</w:t>
                  </w:r>
                  <w:r w:rsidR="00C22426">
                    <w:rPr>
                      <w:rFonts w:ascii="新細明體" w:hAnsi="新細明體" w:hint="eastAsia"/>
                      <w:sz w:val="32"/>
                    </w:rPr>
                    <w:t>。</w:t>
                  </w:r>
                  <w:r w:rsidR="00C22426">
                    <w:rPr>
                      <w:rFonts w:ascii="標楷體" w:eastAsia="標楷體" w:hAnsi="標楷體" w:hint="eastAsia"/>
                      <w:sz w:val="32"/>
                    </w:rPr>
                    <w:t>避免脫落需注意結紮環上方是否留有足夠空間</w:t>
                  </w:r>
                  <w:r w:rsidR="00C22426">
                    <w:rPr>
                      <w:rFonts w:ascii="新細明體" w:hAnsi="新細明體" w:hint="eastAsia"/>
                      <w:sz w:val="32"/>
                    </w:rPr>
                    <w:t>。</w:t>
                  </w:r>
                  <w:r w:rsidR="00C22426">
                    <w:rPr>
                      <w:rFonts w:ascii="標楷體" w:eastAsia="標楷體" w:hAnsi="標楷體" w:hint="eastAsia"/>
                      <w:sz w:val="32"/>
                    </w:rPr>
                    <w:t>曾</w:t>
                  </w:r>
                  <w:r w:rsidR="00E92785">
                    <w:rPr>
                      <w:rFonts w:ascii="標楷體" w:eastAsia="標楷體" w:hAnsi="標楷體" w:hint="eastAsia"/>
                      <w:sz w:val="32"/>
                    </w:rPr>
                    <w:t>做過腸道手術病人</w:t>
                  </w:r>
                  <w:r w:rsidR="00E92785">
                    <w:rPr>
                      <w:rFonts w:ascii="新細明體" w:hAnsi="新細明體" w:hint="eastAsia"/>
                      <w:sz w:val="32"/>
                    </w:rPr>
                    <w:t>，</w:t>
                  </w:r>
                  <w:r w:rsidR="00E92785">
                    <w:rPr>
                      <w:rFonts w:ascii="標楷體" w:eastAsia="標楷體" w:hAnsi="標楷體" w:hint="eastAsia"/>
                      <w:sz w:val="32"/>
                    </w:rPr>
                    <w:t>結紮環脫落石可能會發生阻塞的危險</w:t>
                  </w:r>
                  <w:r w:rsidR="00E92785">
                    <w:rPr>
                      <w:rFonts w:ascii="新細明體" w:hAnsi="新細明體" w:hint="eastAsia"/>
                      <w:sz w:val="32"/>
                    </w:rPr>
                    <w:t>。</w:t>
                  </w:r>
                </w:p>
              </w:tc>
            </w:tr>
            <w:tr w:rsidR="00A40C3B" w:rsidTr="00A40C3B">
              <w:trPr>
                <w:trHeight w:val="1435"/>
              </w:trPr>
              <w:tc>
                <w:tcPr>
                  <w:tcW w:w="748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四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副作用：</w:t>
                  </w:r>
                  <w:r w:rsidR="00E92785">
                    <w:rPr>
                      <w:rFonts w:ascii="標楷體" w:eastAsia="標楷體" w:hAnsi="標楷體" w:hint="eastAsia"/>
                      <w:sz w:val="32"/>
                    </w:rPr>
                    <w:t>瘜肉切除完後出血</w:t>
                  </w:r>
                  <w:r w:rsidR="00E92785">
                    <w:rPr>
                      <w:rFonts w:ascii="新細明體" w:hAnsi="新細明體" w:hint="eastAsia"/>
                      <w:sz w:val="32"/>
                    </w:rPr>
                    <w:t>，</w:t>
                  </w:r>
                  <w:r w:rsidR="00E92785">
                    <w:rPr>
                      <w:rFonts w:ascii="標楷體" w:eastAsia="標楷體" w:hAnsi="標楷體" w:hint="eastAsia"/>
                      <w:sz w:val="32"/>
                    </w:rPr>
                    <w:t>有在使用抗凝血劑或非類固醇抗發炎劑的病人會增加手術的危險性</w:t>
                  </w:r>
                  <w:r w:rsidR="00E92785">
                    <w:rPr>
                      <w:rFonts w:ascii="新細明體" w:hAnsi="新細明體" w:hint="eastAsia"/>
                      <w:sz w:val="32"/>
                    </w:rPr>
                    <w:t>。</w:t>
                  </w:r>
                </w:p>
              </w:tc>
            </w:tr>
            <w:tr w:rsidR="00A40C3B" w:rsidTr="00A40C3B">
              <w:trPr>
                <w:cantSplit/>
              </w:trPr>
              <w:tc>
                <w:tcPr>
                  <w:tcW w:w="748" w:type="dxa"/>
                  <w:vMerge w:val="restart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五</w:t>
                  </w:r>
                </w:p>
              </w:tc>
              <w:tc>
                <w:tcPr>
                  <w:tcW w:w="8939" w:type="dxa"/>
                  <w:gridSpan w:val="2"/>
                </w:tcPr>
                <w:p w:rsidR="00A40C3B" w:rsidRDefault="00A40C3B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自費品項與健保給付品項之療效比較：</w:t>
                  </w:r>
                </w:p>
              </w:tc>
            </w:tr>
            <w:tr w:rsidR="00A40C3B" w:rsidTr="00A40C3B">
              <w:trPr>
                <w:cantSplit/>
                <w:trHeight w:val="495"/>
              </w:trPr>
              <w:tc>
                <w:tcPr>
                  <w:tcW w:w="748" w:type="dxa"/>
                  <w:vMerge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</w:p>
              </w:tc>
              <w:tc>
                <w:tcPr>
                  <w:tcW w:w="4439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自費品項</w:t>
                  </w:r>
                </w:p>
              </w:tc>
              <w:tc>
                <w:tcPr>
                  <w:tcW w:w="4500" w:type="dxa"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健保品項</w:t>
                  </w:r>
                </w:p>
              </w:tc>
            </w:tr>
            <w:tr w:rsidR="00A40C3B" w:rsidTr="00A40C3B">
              <w:trPr>
                <w:cantSplit/>
                <w:trHeight w:val="2997"/>
              </w:trPr>
              <w:tc>
                <w:tcPr>
                  <w:tcW w:w="748" w:type="dxa"/>
                  <w:vMerge/>
                </w:tcPr>
                <w:p w:rsidR="00A40C3B" w:rsidRDefault="00A40C3B" w:rsidP="00A36F3A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</w:p>
              </w:tc>
              <w:tc>
                <w:tcPr>
                  <w:tcW w:w="4439" w:type="dxa"/>
                </w:tcPr>
                <w:p w:rsidR="00A40C3B" w:rsidRDefault="00E92785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對於瘜肉有莖結紮止血效益高</w:t>
                  </w:r>
                  <w:r>
                    <w:rPr>
                      <w:rFonts w:ascii="新細明體" w:hAnsi="新細明體" w:hint="eastAsia"/>
                      <w:sz w:val="32"/>
                    </w:rPr>
                    <w:t>，</w:t>
                  </w:r>
                  <w:r w:rsidRPr="00E92785">
                    <w:rPr>
                      <w:rFonts w:ascii="標楷體" w:eastAsia="標楷體" w:hAnsi="標楷體" w:hint="eastAsia"/>
                      <w:sz w:val="32"/>
                    </w:rPr>
                    <w:t>減低外科手術及病人成本負擔，預後恢復期快良好。</w:t>
                  </w:r>
                </w:p>
              </w:tc>
              <w:tc>
                <w:tcPr>
                  <w:tcW w:w="4500" w:type="dxa"/>
                </w:tcPr>
                <w:p w:rsidR="00A40C3B" w:rsidRDefault="00E92785" w:rsidP="00A36F3A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無健保品項</w:t>
                  </w:r>
                </w:p>
              </w:tc>
            </w:tr>
          </w:tbl>
          <w:p w:rsidR="00C23477" w:rsidRDefault="00C23477" w:rsidP="00C36F4E">
            <w:pPr>
              <w:adjustRightInd w:val="0"/>
              <w:snapToGrid w:val="0"/>
              <w:spacing w:line="280" w:lineRule="atLeast"/>
              <w:ind w:firstLineChars="118" w:firstLine="330"/>
              <w:rPr>
                <w:rFonts w:ascii="標楷體" w:eastAsia="標楷體" w:hAnsi="標楷體"/>
                <w:sz w:val="28"/>
              </w:rPr>
            </w:pPr>
          </w:p>
          <w:p w:rsidR="00A40C3B" w:rsidRDefault="00A40C3B" w:rsidP="001C2904">
            <w:pPr>
              <w:ind w:firstLineChars="131" w:firstLine="367"/>
              <w:rPr>
                <w:rFonts w:ascii="標楷體" w:eastAsia="標楷體" w:hAnsi="標楷體"/>
                <w:sz w:val="28"/>
                <w:u w:val="single"/>
              </w:rPr>
            </w:pPr>
          </w:p>
          <w:p w:rsidR="00A40C3B" w:rsidRDefault="00A40C3B" w:rsidP="00A40C3B">
            <w:pPr>
              <w:adjustRightInd w:val="0"/>
              <w:snapToGrid w:val="0"/>
              <w:spacing w:line="280" w:lineRule="atLeast"/>
              <w:ind w:firstLineChars="118" w:firstLine="30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</w:rPr>
              <w:t>□本人□ 家屬或法定代理人簽章：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6"/>
              </w:rPr>
              <w:t xml:space="preserve"> _____年____月____日</w:t>
            </w:r>
          </w:p>
          <w:p w:rsidR="00C23477" w:rsidRPr="00A40C3B" w:rsidRDefault="00C23477">
            <w:pPr>
              <w:adjustRightInd w:val="0"/>
              <w:snapToGrid w:val="0"/>
              <w:spacing w:line="280" w:lineRule="atLeast"/>
              <w:ind w:firstLineChars="1532" w:firstLine="3677"/>
              <w:rPr>
                <w:rFonts w:eastAsia="標楷體"/>
              </w:rPr>
            </w:pPr>
          </w:p>
        </w:tc>
      </w:tr>
    </w:tbl>
    <w:p w:rsidR="00C23477" w:rsidRDefault="00C23477">
      <w:pPr>
        <w:ind w:leftChars="288" w:left="691"/>
      </w:pPr>
    </w:p>
    <w:p w:rsidR="00B670E3" w:rsidRDefault="00B670E3">
      <w:pPr>
        <w:ind w:leftChars="288" w:left="691"/>
      </w:pPr>
    </w:p>
    <w:p w:rsidR="00C36F4E" w:rsidRDefault="00C36F4E">
      <w:pPr>
        <w:ind w:leftChars="288" w:left="691"/>
      </w:pPr>
    </w:p>
    <w:sectPr w:rsidR="00C36F4E">
      <w:pgSz w:w="10438" w:h="16046"/>
      <w:pgMar w:top="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C5" w:rsidRDefault="00DB3BC5" w:rsidP="00AE1867">
      <w:r>
        <w:separator/>
      </w:r>
    </w:p>
  </w:endnote>
  <w:endnote w:type="continuationSeparator" w:id="0">
    <w:p w:rsidR="00DB3BC5" w:rsidRDefault="00DB3BC5" w:rsidP="00A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C5" w:rsidRDefault="00DB3BC5" w:rsidP="00AE1867">
      <w:r>
        <w:separator/>
      </w:r>
    </w:p>
  </w:footnote>
  <w:footnote w:type="continuationSeparator" w:id="0">
    <w:p w:rsidR="00DB3BC5" w:rsidRDefault="00DB3BC5" w:rsidP="00A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6F48"/>
    <w:multiLevelType w:val="singleLevel"/>
    <w:tmpl w:val="DB4C83FA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BDD43BE"/>
    <w:multiLevelType w:val="hybridMultilevel"/>
    <w:tmpl w:val="27C62D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E5EEF7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A7937"/>
    <w:multiLevelType w:val="hybridMultilevel"/>
    <w:tmpl w:val="C9A2D512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734CD8"/>
    <w:multiLevelType w:val="hybridMultilevel"/>
    <w:tmpl w:val="8976F7A8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4238D6BE">
      <w:start w:val="1"/>
      <w:numFmt w:val="taiwaneseCountingThousand"/>
      <w:lvlText w:val="%2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4" w15:restartNumberingAfterBreak="0">
    <w:nsid w:val="15DB17EC"/>
    <w:multiLevelType w:val="hybridMultilevel"/>
    <w:tmpl w:val="BE64B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79757F"/>
    <w:multiLevelType w:val="hybridMultilevel"/>
    <w:tmpl w:val="ABFA0B94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0335C4"/>
    <w:multiLevelType w:val="hybridMultilevel"/>
    <w:tmpl w:val="766C7C7E"/>
    <w:lvl w:ilvl="0" w:tplc="BC2EDAA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5E1EE6"/>
    <w:multiLevelType w:val="hybridMultilevel"/>
    <w:tmpl w:val="C4BE51B4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F316B9"/>
    <w:multiLevelType w:val="hybridMultilevel"/>
    <w:tmpl w:val="C1FC5D80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4314B0"/>
    <w:multiLevelType w:val="hybridMultilevel"/>
    <w:tmpl w:val="24984E20"/>
    <w:lvl w:ilvl="0" w:tplc="2B549FA6">
      <w:start w:val="1"/>
      <w:numFmt w:val="taiwaneseCountingThousand"/>
      <w:lvlText w:val="%1、"/>
      <w:lvlJc w:val="left"/>
      <w:pPr>
        <w:tabs>
          <w:tab w:val="num" w:pos="1096"/>
        </w:tabs>
        <w:ind w:left="1096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1"/>
        </w:tabs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1"/>
        </w:tabs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1"/>
        </w:tabs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1"/>
        </w:tabs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80"/>
      </w:pPr>
    </w:lvl>
  </w:abstractNum>
  <w:abstractNum w:abstractNumId="10" w15:restartNumberingAfterBreak="0">
    <w:nsid w:val="301D76C7"/>
    <w:multiLevelType w:val="hybridMultilevel"/>
    <w:tmpl w:val="2868A21E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E15ACA"/>
    <w:multiLevelType w:val="hybridMultilevel"/>
    <w:tmpl w:val="95BAAE40"/>
    <w:lvl w:ilvl="0" w:tplc="94BEE5BE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4238D6B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EA6AB2"/>
    <w:multiLevelType w:val="hybridMultilevel"/>
    <w:tmpl w:val="3654C580"/>
    <w:lvl w:ilvl="0" w:tplc="3C74A58A">
      <w:start w:val="1"/>
      <w:numFmt w:val="decimalFullWidth"/>
      <w:lvlText w:val="%1、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3" w15:restartNumberingAfterBreak="0">
    <w:nsid w:val="37FE3920"/>
    <w:multiLevelType w:val="hybridMultilevel"/>
    <w:tmpl w:val="8040AEB6"/>
    <w:lvl w:ilvl="0" w:tplc="7B4C6E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850DDE"/>
    <w:multiLevelType w:val="hybridMultilevel"/>
    <w:tmpl w:val="3EA22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E5EEF7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8781A"/>
    <w:multiLevelType w:val="hybridMultilevel"/>
    <w:tmpl w:val="17FA12C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2125A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CE1798"/>
    <w:multiLevelType w:val="singleLevel"/>
    <w:tmpl w:val="CF82583A"/>
    <w:lvl w:ilvl="0">
      <w:start w:val="1"/>
      <w:numFmt w:val="taiwaneseCountingThousand"/>
      <w:lvlText w:val="%1、"/>
      <w:lvlJc w:val="left"/>
      <w:pPr>
        <w:tabs>
          <w:tab w:val="num" w:pos="452"/>
        </w:tabs>
        <w:ind w:left="452" w:hanging="480"/>
      </w:pPr>
      <w:rPr>
        <w:rFonts w:hint="eastAsia"/>
      </w:rPr>
    </w:lvl>
  </w:abstractNum>
  <w:abstractNum w:abstractNumId="17" w15:restartNumberingAfterBreak="0">
    <w:nsid w:val="4343217C"/>
    <w:multiLevelType w:val="hybridMultilevel"/>
    <w:tmpl w:val="991C2ED4"/>
    <w:lvl w:ilvl="0" w:tplc="4238D6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8407EC0"/>
    <w:multiLevelType w:val="hybridMultilevel"/>
    <w:tmpl w:val="ACACCBF6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9" w15:restartNumberingAfterBreak="0">
    <w:nsid w:val="4CEE7CF8"/>
    <w:multiLevelType w:val="hybridMultilevel"/>
    <w:tmpl w:val="132CDF76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D543A7"/>
    <w:multiLevelType w:val="hybridMultilevel"/>
    <w:tmpl w:val="251023EC"/>
    <w:lvl w:ilvl="0" w:tplc="309A0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F87A4F"/>
    <w:multiLevelType w:val="hybridMultilevel"/>
    <w:tmpl w:val="D6DA0596"/>
    <w:lvl w:ilvl="0" w:tplc="5D3C31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7E515E"/>
    <w:multiLevelType w:val="hybridMultilevel"/>
    <w:tmpl w:val="77462A18"/>
    <w:lvl w:ilvl="0" w:tplc="FC62E70A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C970CD"/>
    <w:multiLevelType w:val="hybridMultilevel"/>
    <w:tmpl w:val="E60636BA"/>
    <w:lvl w:ilvl="0" w:tplc="EEAAB9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62E70A">
      <w:start w:val="1"/>
      <w:numFmt w:val="bullet"/>
      <w:lvlText w:val="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50024B"/>
    <w:multiLevelType w:val="hybridMultilevel"/>
    <w:tmpl w:val="F6E8D06E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4D46497"/>
    <w:multiLevelType w:val="hybridMultilevel"/>
    <w:tmpl w:val="F40E87B8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012557"/>
    <w:multiLevelType w:val="hybridMultilevel"/>
    <w:tmpl w:val="777A0DB2"/>
    <w:lvl w:ilvl="0" w:tplc="33E2D89E">
      <w:start w:val="5"/>
      <w:numFmt w:val="taiwaneseCountingThousand"/>
      <w:lvlText w:val="%1、"/>
      <w:lvlJc w:val="left"/>
      <w:pPr>
        <w:tabs>
          <w:tab w:val="num" w:pos="1173"/>
        </w:tabs>
        <w:ind w:left="11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6C2159"/>
    <w:multiLevelType w:val="hybridMultilevel"/>
    <w:tmpl w:val="FD90155A"/>
    <w:lvl w:ilvl="0" w:tplc="33E2D89E">
      <w:start w:val="5"/>
      <w:numFmt w:val="taiwaneseCountingThousand"/>
      <w:lvlText w:val="%1、"/>
      <w:lvlJc w:val="left"/>
      <w:pPr>
        <w:tabs>
          <w:tab w:val="num" w:pos="1653"/>
        </w:tabs>
        <w:ind w:left="165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CBA585C"/>
    <w:multiLevelType w:val="hybridMultilevel"/>
    <w:tmpl w:val="31585822"/>
    <w:lvl w:ilvl="0" w:tplc="4238D6BE">
      <w:start w:val="1"/>
      <w:numFmt w:val="taiwaneseCountingThousand"/>
      <w:lvlText w:val="%1、"/>
      <w:lvlJc w:val="left"/>
      <w:pPr>
        <w:tabs>
          <w:tab w:val="num" w:pos="1652"/>
        </w:tabs>
        <w:ind w:left="165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29" w15:restartNumberingAfterBreak="0">
    <w:nsid w:val="6D6208FA"/>
    <w:multiLevelType w:val="hybridMultilevel"/>
    <w:tmpl w:val="1D2EC41A"/>
    <w:lvl w:ilvl="0" w:tplc="88AEEC8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F63CAC"/>
    <w:multiLevelType w:val="hybridMultilevel"/>
    <w:tmpl w:val="B70CC812"/>
    <w:lvl w:ilvl="0" w:tplc="BEC63A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E673E0E"/>
    <w:multiLevelType w:val="hybridMultilevel"/>
    <w:tmpl w:val="BF604936"/>
    <w:lvl w:ilvl="0" w:tplc="5D3C31A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D4782B"/>
    <w:multiLevelType w:val="hybridMultilevel"/>
    <w:tmpl w:val="9D009806"/>
    <w:lvl w:ilvl="0" w:tplc="4912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3363571"/>
    <w:multiLevelType w:val="hybridMultilevel"/>
    <w:tmpl w:val="411C4E20"/>
    <w:lvl w:ilvl="0" w:tplc="A47840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5434D10"/>
    <w:multiLevelType w:val="hybridMultilevel"/>
    <w:tmpl w:val="58C868C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2"/>
  </w:num>
  <w:num w:numId="5">
    <w:abstractNumId w:val="11"/>
  </w:num>
  <w:num w:numId="6">
    <w:abstractNumId w:val="28"/>
  </w:num>
  <w:num w:numId="7">
    <w:abstractNumId w:val="18"/>
  </w:num>
  <w:num w:numId="8">
    <w:abstractNumId w:val="3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4"/>
  </w:num>
  <w:num w:numId="14">
    <w:abstractNumId w:val="2"/>
  </w:num>
  <w:num w:numId="15">
    <w:abstractNumId w:val="24"/>
  </w:num>
  <w:num w:numId="16">
    <w:abstractNumId w:val="7"/>
  </w:num>
  <w:num w:numId="17">
    <w:abstractNumId w:val="32"/>
  </w:num>
  <w:num w:numId="18">
    <w:abstractNumId w:val="25"/>
  </w:num>
  <w:num w:numId="19">
    <w:abstractNumId w:val="30"/>
  </w:num>
  <w:num w:numId="20">
    <w:abstractNumId w:val="29"/>
  </w:num>
  <w:num w:numId="21">
    <w:abstractNumId w:val="10"/>
  </w:num>
  <w:num w:numId="22">
    <w:abstractNumId w:val="13"/>
  </w:num>
  <w:num w:numId="23">
    <w:abstractNumId w:val="6"/>
  </w:num>
  <w:num w:numId="24">
    <w:abstractNumId w:val="31"/>
  </w:num>
  <w:num w:numId="25">
    <w:abstractNumId w:val="8"/>
  </w:num>
  <w:num w:numId="26">
    <w:abstractNumId w:val="33"/>
  </w:num>
  <w:num w:numId="27">
    <w:abstractNumId w:val="15"/>
  </w:num>
  <w:num w:numId="28">
    <w:abstractNumId w:val="21"/>
  </w:num>
  <w:num w:numId="29">
    <w:abstractNumId w:val="23"/>
  </w:num>
  <w:num w:numId="30">
    <w:abstractNumId w:val="34"/>
  </w:num>
  <w:num w:numId="31">
    <w:abstractNumId w:val="14"/>
  </w:num>
  <w:num w:numId="32">
    <w:abstractNumId w:val="1"/>
  </w:num>
  <w:num w:numId="33">
    <w:abstractNumId w:val="26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F0"/>
    <w:rsid w:val="0008674E"/>
    <w:rsid w:val="001C2904"/>
    <w:rsid w:val="001D2E3F"/>
    <w:rsid w:val="002856A7"/>
    <w:rsid w:val="003C5858"/>
    <w:rsid w:val="003C75B9"/>
    <w:rsid w:val="003E7012"/>
    <w:rsid w:val="006C0BAA"/>
    <w:rsid w:val="008758E0"/>
    <w:rsid w:val="008F7438"/>
    <w:rsid w:val="0092016A"/>
    <w:rsid w:val="009D3AD7"/>
    <w:rsid w:val="00A36F3A"/>
    <w:rsid w:val="00A40C3B"/>
    <w:rsid w:val="00AE1867"/>
    <w:rsid w:val="00B670E3"/>
    <w:rsid w:val="00C22426"/>
    <w:rsid w:val="00C23477"/>
    <w:rsid w:val="00C36F4E"/>
    <w:rsid w:val="00C6397E"/>
    <w:rsid w:val="00CA6A07"/>
    <w:rsid w:val="00D924C3"/>
    <w:rsid w:val="00DB3BC5"/>
    <w:rsid w:val="00DE5AF0"/>
    <w:rsid w:val="00E92785"/>
    <w:rsid w:val="00ED6D5C"/>
    <w:rsid w:val="00F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DFF74-AF7B-440A-AE12-E644D0FF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 Indent"/>
    <w:basedOn w:val="a"/>
    <w:pPr>
      <w:adjustRightInd w:val="0"/>
      <w:snapToGrid w:val="0"/>
      <w:spacing w:line="320" w:lineRule="atLeast"/>
      <w:ind w:left="210"/>
    </w:pPr>
    <w:rPr>
      <w:rFonts w:eastAsia="標楷體"/>
      <w:sz w:val="20"/>
    </w:rPr>
  </w:style>
  <w:style w:type="paragraph" w:styleId="a5">
    <w:name w:val="annotation text"/>
    <w:basedOn w:val="a"/>
    <w:semiHidden/>
    <w:rPr>
      <w:szCs w:val="20"/>
    </w:rPr>
  </w:style>
  <w:style w:type="paragraph" w:styleId="2">
    <w:name w:val="Body Text Indent 2"/>
    <w:basedOn w:val="a"/>
    <w:pPr>
      <w:ind w:leftChars="288" w:left="691" w:firstLineChars="1" w:firstLine="2"/>
    </w:pPr>
    <w:rPr>
      <w:rFonts w:ascii="標楷體" w:eastAsia="標楷體"/>
      <w:spacing w:val="-14"/>
      <w:sz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6">
    <w:name w:val="Body Text"/>
    <w:basedOn w:val="a"/>
    <w:pPr>
      <w:spacing w:before="40"/>
      <w:jc w:val="both"/>
    </w:pPr>
    <w:rPr>
      <w:rFonts w:ascii="標楷體" w:eastAsia="標楷體"/>
      <w:szCs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7">
    <w:name w:val="Table Grid"/>
    <w:basedOn w:val="a1"/>
    <w:rsid w:val="00C36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AE1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E18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360</Characters>
  <Application>Microsoft Office Word</Application>
  <DocSecurity>0</DocSecurity>
  <Lines>3</Lines>
  <Paragraphs>1</Paragraphs>
  <ScaleCrop>false</ScaleCrop>
  <Company>VGHKS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　高雄榮民總醫院放射線部排程通知單　◆</dc:title>
  <dc:subject/>
  <dc:creator>cjau</dc:creator>
  <cp:keywords/>
  <cp:lastModifiedBy>ct_chang (張簡川鼎)</cp:lastModifiedBy>
  <cp:revision>5</cp:revision>
  <cp:lastPrinted>2012-03-15T09:38:00Z</cp:lastPrinted>
  <dcterms:created xsi:type="dcterms:W3CDTF">2020-09-14T06:46:00Z</dcterms:created>
  <dcterms:modified xsi:type="dcterms:W3CDTF">2020-09-30T09:28:00Z</dcterms:modified>
</cp:coreProperties>
</file>