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69" w:rsidRPr="00580F69" w:rsidRDefault="00580F69" w:rsidP="00580F69">
      <w:pPr>
        <w:pStyle w:val="Web"/>
        <w:jc w:val="center"/>
        <w:rPr>
          <w:rFonts w:ascii="標楷體" w:eastAsia="標楷體" w:hAnsi="標楷體" w:cs="Helvetica"/>
          <w:b/>
          <w:color w:val="0000FF"/>
          <w:sz w:val="40"/>
          <w:szCs w:val="40"/>
        </w:rPr>
      </w:pPr>
      <w:proofErr w:type="gramStart"/>
      <w:r w:rsidRPr="00580F69">
        <w:rPr>
          <w:rStyle w:val="a7"/>
          <w:rFonts w:ascii="標楷體" w:eastAsia="標楷體" w:hAnsi="標楷體" w:cs="Helvetica" w:hint="eastAsia"/>
          <w:b w:val="0"/>
          <w:color w:val="0000FF"/>
          <w:sz w:val="40"/>
          <w:szCs w:val="40"/>
        </w:rPr>
        <w:t>援交用遊戲</w:t>
      </w:r>
      <w:proofErr w:type="gramEnd"/>
      <w:r w:rsidRPr="00580F69">
        <w:rPr>
          <w:rStyle w:val="a7"/>
          <w:rFonts w:ascii="標楷體" w:eastAsia="標楷體" w:hAnsi="標楷體" w:cs="Helvetica" w:hint="eastAsia"/>
          <w:b w:val="0"/>
          <w:color w:val="0000FF"/>
          <w:sz w:val="40"/>
          <w:szCs w:val="40"/>
        </w:rPr>
        <w:t>點數付費？小心詐騙上當！</w:t>
      </w:r>
    </w:p>
    <w:p w:rsidR="00580F69" w:rsidRPr="00580F69" w:rsidRDefault="00580F69" w:rsidP="00580F69">
      <w:pPr>
        <w:pStyle w:val="Web"/>
        <w:spacing w:after="0" w:line="580" w:lineRule="exact"/>
        <w:rPr>
          <w:rFonts w:ascii="標楷體" w:eastAsia="標楷體" w:hAnsi="標楷體" w:cs="Helvetica" w:hint="eastAsia"/>
          <w:color w:val="333333"/>
          <w:sz w:val="32"/>
          <w:szCs w:val="32"/>
        </w:rPr>
      </w:pPr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網路援交詐騙是歹徒假借援交名義邀約被害人，再以「需識別是否為警察或軍人」或假冒黑道人士出面恐嚇等話術，要求被害人購買遊戲點數進行詐騙，自102年2月底至今已有145件被害案件，平均每件損失金額從數千元至數十萬元不等，請民眾務必提高警覺！</w:t>
      </w:r>
    </w:p>
    <w:p w:rsidR="00580F69" w:rsidRPr="00580F69" w:rsidRDefault="00580F69" w:rsidP="00580F69">
      <w:pPr>
        <w:pStyle w:val="Web"/>
        <w:spacing w:after="0" w:line="580" w:lineRule="exact"/>
        <w:rPr>
          <w:rFonts w:ascii="標楷體" w:eastAsia="標楷體" w:hAnsi="標楷體" w:cs="Helvetica" w:hint="eastAsia"/>
          <w:color w:val="333333"/>
          <w:sz w:val="32"/>
          <w:szCs w:val="32"/>
        </w:rPr>
      </w:pPr>
      <w:proofErr w:type="gramStart"/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臺</w:t>
      </w:r>
      <w:proofErr w:type="gramEnd"/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中的蔡先生在交友網站尋○園的聊天室尋芳，與一位名叫桐</w:t>
      </w:r>
      <w:proofErr w:type="gramStart"/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桐</w:t>
      </w:r>
      <w:proofErr w:type="gramEnd"/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點開始，在各家便利商店及超市購買遊戲點數，從一開始的新台幣（以下同）4,000元，到保證金3萬、8萬元，一路往上追加，甚至到現金用罄，對方還提醒被害人可以刷卡，一直買到隔日晚間，超市的店長發現被害人行為有異報警處理，才讓被害人驚覺自己遭到詐騙，總計損失金額為53萬元。</w:t>
      </w:r>
    </w:p>
    <w:p w:rsidR="00580F69" w:rsidRPr="00580F69" w:rsidRDefault="00580F69" w:rsidP="00580F69">
      <w:pPr>
        <w:pStyle w:val="Web"/>
        <w:spacing w:after="0" w:line="580" w:lineRule="exact"/>
        <w:rPr>
          <w:rFonts w:ascii="標楷體" w:eastAsia="標楷體" w:hAnsi="標楷體" w:cs="Helvetica" w:hint="eastAsia"/>
          <w:color w:val="333333"/>
          <w:sz w:val="32"/>
          <w:szCs w:val="32"/>
        </w:rPr>
      </w:pPr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根據統計，網路援交詐騙的被害人皆為男性，年齡從血氣方剛的16歲，到</w:t>
      </w:r>
      <w:proofErr w:type="gramStart"/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已屆知命</w:t>
      </w:r>
      <w:proofErr w:type="gramEnd"/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之年的55歲皆有，但以7年級生居多。受騙時間多為晚間至凌晨，被騙管道不僅限於過去常見的交友網站，智慧型手機的交友軟體如line、</w:t>
      </w:r>
      <w:proofErr w:type="spellStart"/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wechat</w:t>
      </w:r>
      <w:proofErr w:type="spellEnd"/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也出現受騙案例。</w:t>
      </w:r>
    </w:p>
    <w:p w:rsidR="00580F69" w:rsidRPr="00580F69" w:rsidRDefault="00580F69" w:rsidP="00580F69">
      <w:pPr>
        <w:pStyle w:val="Web"/>
        <w:spacing w:after="0" w:line="580" w:lineRule="exact"/>
        <w:rPr>
          <w:rFonts w:ascii="標楷體" w:eastAsia="標楷體" w:hAnsi="標楷體" w:cs="Helvetica" w:hint="eastAsia"/>
          <w:color w:val="333333"/>
          <w:sz w:val="32"/>
          <w:szCs w:val="32"/>
        </w:rPr>
      </w:pPr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刑事局呼籲，遊戲點數已經成為犯罪集團進行詐騙的金流管道，切勿聽信網友的要求而前往購買遊戲點數，即使是網路上認識的親友，也應該進行查證，遊戲點數的序號及密碼，絕對沒有查驗身分的功能。網路具有隱匿性，有心人士會藉此進行犯罪，民眾在網路上從事各種活動務必提高警覺，尤其應避免金錢交易，以免追討無門，有任何與詐騙相關的問題，歡迎撥打165反詐騙諮詢專線查證。</w:t>
      </w:r>
    </w:p>
    <w:p w:rsidR="00580F69" w:rsidRPr="00580F69" w:rsidRDefault="00580F69" w:rsidP="00580F69">
      <w:pPr>
        <w:pStyle w:val="Web"/>
        <w:spacing w:after="0" w:line="580" w:lineRule="exact"/>
        <w:rPr>
          <w:rFonts w:ascii="標楷體" w:eastAsia="標楷體" w:hAnsi="標楷體" w:cs="Helvetica" w:hint="eastAsia"/>
          <w:color w:val="333333"/>
          <w:sz w:val="32"/>
          <w:szCs w:val="32"/>
        </w:rPr>
      </w:pPr>
      <w:r w:rsidRPr="00580F69">
        <w:rPr>
          <w:rFonts w:ascii="標楷體" w:eastAsia="標楷體" w:hAnsi="標楷體" w:cs="Helvetica" w:hint="eastAsia"/>
          <w:color w:val="333333"/>
          <w:sz w:val="32"/>
          <w:szCs w:val="32"/>
        </w:rPr>
        <w:t>~~</w:t>
      </w:r>
      <w:r w:rsidRPr="00580F69">
        <w:rPr>
          <w:rFonts w:ascii="標楷體" w:eastAsia="標楷體" w:hAnsi="標楷體" w:cs="Helvetica" w:hint="eastAsia"/>
          <w:color w:val="FF0000"/>
          <w:sz w:val="32"/>
          <w:szCs w:val="32"/>
        </w:rPr>
        <w:t>以上資料摘錄自內政部警政署刑事警察局及165反詐騙網站~~</w:t>
      </w:r>
    </w:p>
    <w:p w:rsidR="008E6658" w:rsidRPr="00580F69" w:rsidRDefault="008979B9"/>
    <w:sectPr w:rsidR="008E6658" w:rsidRPr="00580F69" w:rsidSect="00580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B9" w:rsidRDefault="008979B9" w:rsidP="00580F69">
      <w:r>
        <w:separator/>
      </w:r>
    </w:p>
  </w:endnote>
  <w:endnote w:type="continuationSeparator" w:id="0">
    <w:p w:rsidR="008979B9" w:rsidRDefault="008979B9" w:rsidP="00580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B9" w:rsidRDefault="008979B9" w:rsidP="00580F69">
      <w:r>
        <w:separator/>
      </w:r>
    </w:p>
  </w:footnote>
  <w:footnote w:type="continuationSeparator" w:id="0">
    <w:p w:rsidR="008979B9" w:rsidRDefault="008979B9" w:rsidP="00580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F69"/>
    <w:rsid w:val="00232E61"/>
    <w:rsid w:val="00272945"/>
    <w:rsid w:val="00580F69"/>
    <w:rsid w:val="008979B9"/>
    <w:rsid w:val="008F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0F6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0F69"/>
    <w:rPr>
      <w:sz w:val="20"/>
      <w:szCs w:val="20"/>
    </w:rPr>
  </w:style>
  <w:style w:type="character" w:styleId="a7">
    <w:name w:val="Strong"/>
    <w:basedOn w:val="a0"/>
    <w:uiPriority w:val="22"/>
    <w:qFormat/>
    <w:rsid w:val="00580F69"/>
    <w:rPr>
      <w:b/>
      <w:bCs/>
      <w:color w:val="00880A"/>
      <w:sz w:val="29"/>
      <w:szCs w:val="29"/>
    </w:rPr>
  </w:style>
  <w:style w:type="paragraph" w:styleId="Web">
    <w:name w:val="Normal (Web)"/>
    <w:basedOn w:val="a"/>
    <w:uiPriority w:val="99"/>
    <w:semiHidden/>
    <w:unhideWhenUsed/>
    <w:rsid w:val="00580F69"/>
    <w:pPr>
      <w:widowControl/>
      <w:spacing w:after="225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2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2022-08-25T00:45:00Z</dcterms:created>
  <dcterms:modified xsi:type="dcterms:W3CDTF">2022-08-25T00:46:00Z</dcterms:modified>
</cp:coreProperties>
</file>