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D0" w:rsidRPr="00363D65" w:rsidRDefault="00F83BD0" w:rsidP="00F83BD0">
      <w:pPr>
        <w:widowControl/>
        <w:spacing w:before="150"/>
        <w:ind w:left="225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網購機票遭詐，西班牙旅程泡湯，大學生辛酸落淚！</w:t>
      </w:r>
    </w:p>
    <w:p w:rsidR="00F83BD0" w:rsidRPr="0073690A" w:rsidRDefault="00F83BD0" w:rsidP="00F83BD0">
      <w:pPr>
        <w:pStyle w:val="a7"/>
        <w:widowControl/>
        <w:numPr>
          <w:ilvl w:val="0"/>
          <w:numId w:val="1"/>
        </w:numPr>
        <w:spacing w:before="150" w:after="90" w:line="500" w:lineRule="exact"/>
        <w:ind w:leftChars="0" w:left="851" w:hanging="851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73690A">
        <w:rPr>
          <w:rFonts w:ascii="標楷體" w:eastAsia="標楷體" w:hAnsi="標楷體" w:cs="Times New Roman" w:hint="eastAsia"/>
          <w:sz w:val="32"/>
          <w:szCs w:val="32"/>
        </w:rPr>
        <w:t>詐騙犯罪手法</w:t>
      </w:r>
    </w:p>
    <w:p w:rsidR="00F83BD0" w:rsidRPr="0073690A" w:rsidRDefault="00F83BD0" w:rsidP="00F83BD0">
      <w:pPr>
        <w:pStyle w:val="a7"/>
        <w:widowControl/>
        <w:numPr>
          <w:ilvl w:val="0"/>
          <w:numId w:val="2"/>
        </w:numPr>
        <w:spacing w:line="500" w:lineRule="exact"/>
        <w:ind w:leftChars="0" w:left="1106" w:hanging="482"/>
        <w:jc w:val="both"/>
        <w:rPr>
          <w:rFonts w:ascii="sөũ,Verdana,Arial" w:eastAsia="新細明體" w:hAnsi="sөũ,Verdana,Arial" w:cs="新細明體" w:hint="eastAsia"/>
          <w:color w:val="000000"/>
          <w:sz w:val="32"/>
          <w:szCs w:val="32"/>
        </w:rPr>
      </w:pPr>
      <w:r w:rsidRPr="0073690A">
        <w:rPr>
          <w:rFonts w:ascii="標楷體" w:eastAsia="標楷體" w:hAnsi="標楷體" w:cs="新細明體" w:hint="eastAsia"/>
          <w:color w:val="000000"/>
          <w:sz w:val="32"/>
          <w:szCs w:val="32"/>
        </w:rPr>
        <w:t>台北市王姓女大學生，於拍賣網站購買西班牙來回機票，為確保安全交易，還特地由母親陪伴，與賣家相約在台北市台灣大學門口見面，她將機票款4萬元親手交給賣家，換得的卻是訂位編號與名片一張，賣家</w:t>
      </w:r>
      <w:proofErr w:type="gramStart"/>
      <w:r w:rsidRPr="0073690A">
        <w:rPr>
          <w:rFonts w:ascii="標楷體" w:eastAsia="標楷體" w:hAnsi="標楷體" w:cs="新細明體" w:hint="eastAsia"/>
          <w:color w:val="000000"/>
          <w:sz w:val="32"/>
          <w:szCs w:val="32"/>
        </w:rPr>
        <w:t>誆</w:t>
      </w:r>
      <w:proofErr w:type="gramEnd"/>
      <w:r w:rsidRPr="0073690A">
        <w:rPr>
          <w:rFonts w:ascii="標楷體" w:eastAsia="標楷體" w:hAnsi="標楷體" w:cs="新細明體" w:hint="eastAsia"/>
          <w:color w:val="000000"/>
          <w:sz w:val="32"/>
          <w:szCs w:val="32"/>
        </w:rPr>
        <w:t>稱機票劃位必須等到旅行社集體劃位後才能進行，想不到，</w:t>
      </w:r>
      <w:proofErr w:type="gramStart"/>
      <w:r w:rsidRPr="0073690A">
        <w:rPr>
          <w:rFonts w:ascii="標楷體" w:eastAsia="標楷體" w:hAnsi="標楷體" w:cs="新細明體" w:hint="eastAsia"/>
          <w:color w:val="000000"/>
          <w:sz w:val="32"/>
          <w:szCs w:val="32"/>
        </w:rPr>
        <w:t>距原訂</w:t>
      </w:r>
      <w:proofErr w:type="gramEnd"/>
      <w:r w:rsidRPr="0073690A">
        <w:rPr>
          <w:rFonts w:ascii="標楷體" w:eastAsia="標楷體" w:hAnsi="標楷體" w:cs="新細明體" w:hint="eastAsia"/>
          <w:color w:val="000000"/>
          <w:sz w:val="32"/>
          <w:szCs w:val="32"/>
        </w:rPr>
        <w:t>出發西班牙的日程已近，王同學向機票訂位網站查詢後才發現，她手上雖有訂位編號，但並沒有劃位，也就是這位賣家用一個編號，就騙了她4萬元，這種被耍的感覺讓她非常挫折，忍不住難過的哭了出來</w:t>
      </w:r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王同學為了在暑假</w:t>
      </w:r>
      <w:proofErr w:type="gramStart"/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期間，</w:t>
      </w:r>
      <w:proofErr w:type="gramEnd"/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前往西班牙與好朋友見面，從半年前就開始節衣縮食，存款準備完成旅遊夢想，由於表姐也曾透過拍賣網站買過較便宜的機票，她也從網站上積極物色適合的機票買賣訊息，有一賣家自稱可以透過在旅行社上班的朋友購得團體機票，經過一番交涉，她決定向這位賣家以4萬元買西班牙來回機票，賣家為表示已經完成訂票，</w:t>
      </w:r>
      <w:proofErr w:type="gramStart"/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特</w:t>
      </w:r>
      <w:proofErr w:type="gramEnd"/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以電子郵件傳送「易○網」的訂票紀錄及編號，她為了付機票錢，曾表示要以匯款方式付費，但賣家卻不願透露名字。 </w:t>
      </w:r>
    </w:p>
    <w:p w:rsidR="00F83BD0" w:rsidRPr="0073690A" w:rsidRDefault="00F83BD0" w:rsidP="00F83BD0">
      <w:pPr>
        <w:pStyle w:val="a7"/>
        <w:widowControl/>
        <w:numPr>
          <w:ilvl w:val="0"/>
          <w:numId w:val="2"/>
        </w:numPr>
        <w:spacing w:line="500" w:lineRule="exact"/>
        <w:ind w:leftChars="0" w:left="1106" w:hanging="482"/>
        <w:jc w:val="both"/>
        <w:rPr>
          <w:rFonts w:ascii="sөũ,Verdana,Arial" w:eastAsia="新細明體" w:hAnsi="sөũ,Verdana,Arial" w:cs="新細明體" w:hint="eastAsia"/>
          <w:color w:val="000000"/>
          <w:sz w:val="32"/>
          <w:szCs w:val="32"/>
        </w:rPr>
      </w:pPr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她與賣家相約在台灣大學門口見面交易，王媽媽不放心還特別陪同前往，見面時，賣家拿出一張署名</w:t>
      </w:r>
      <w:proofErr w:type="gramStart"/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蔡</w:t>
      </w:r>
      <w:proofErr w:type="gramEnd"/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○○的名片，並一再強調他有朋友在「易○網」除了購買機票，日後還可以代辦簽證，目前為配合團體旅客劃位，可能要再等一星期才知道確定機位，母女兩人見來者很有誠意，不像壞人，就將4萬元交給對方，兩星期後，眼見出發日期在即，卻遲遲得不到賣家消息，急得她到處查證後才發現，她手中的訂位編號根本沒有劃位，也就是未付費，她氣得立刻報案。</w:t>
      </w:r>
    </w:p>
    <w:p w:rsidR="00F83BD0" w:rsidRPr="0073690A" w:rsidRDefault="00F83BD0" w:rsidP="00F83BD0">
      <w:pPr>
        <w:pStyle w:val="a7"/>
        <w:widowControl/>
        <w:numPr>
          <w:ilvl w:val="0"/>
          <w:numId w:val="1"/>
        </w:numPr>
        <w:spacing w:before="150" w:after="90" w:line="500" w:lineRule="exact"/>
        <w:ind w:leftChars="0" w:left="851" w:hanging="851"/>
        <w:rPr>
          <w:rFonts w:ascii="sөũ,Verdana,Arial" w:eastAsia="標楷體" w:hAnsi="sөũ,Verdana,Arial" w:cs="Times New Roman" w:hint="eastAsia"/>
          <w:color w:val="000000"/>
          <w:sz w:val="32"/>
          <w:szCs w:val="32"/>
        </w:rPr>
      </w:pPr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預防方式 </w:t>
      </w:r>
    </w:p>
    <w:p w:rsidR="00F83BD0" w:rsidRPr="0073690A" w:rsidRDefault="00F83BD0" w:rsidP="00F83BD0">
      <w:pPr>
        <w:pStyle w:val="a7"/>
        <w:widowControl/>
        <w:spacing w:line="500" w:lineRule="exact"/>
        <w:ind w:leftChars="0" w:left="851"/>
        <w:rPr>
          <w:rFonts w:ascii="sөũ,Verdana,Arial" w:eastAsia="標楷體" w:hAnsi="sөũ,Verdana,Arial" w:cs="Times New Roman" w:hint="eastAsia"/>
          <w:color w:val="000000"/>
          <w:sz w:val="32"/>
          <w:szCs w:val="32"/>
        </w:rPr>
      </w:pPr>
      <w:r w:rsidRPr="0073690A">
        <w:rPr>
          <w:rFonts w:ascii="標楷體" w:eastAsia="標楷體" w:hAnsi="標楷體" w:cs="Times New Roman" w:hint="eastAsia"/>
          <w:color w:val="000000"/>
          <w:sz w:val="32"/>
          <w:szCs w:val="32"/>
        </w:rPr>
        <w:t>針對此案，</w:t>
      </w:r>
      <w:r w:rsidRPr="0073690A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警方呼籲，</w:t>
      </w:r>
      <w:proofErr w:type="gramStart"/>
      <w:r w:rsidRPr="0073690A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網拍交易</w:t>
      </w:r>
      <w:proofErr w:type="gramEnd"/>
      <w:r w:rsidRPr="0073690A">
        <w:rPr>
          <w:rFonts w:ascii="標楷體" w:eastAsia="標楷體" w:hAnsi="標楷體" w:cs="Times New Roman" w:hint="eastAsia"/>
          <w:bCs/>
          <w:color w:val="000000"/>
          <w:sz w:val="32"/>
          <w:szCs w:val="32"/>
        </w:rPr>
        <w:t>商品日益多元化、多樣化，類似機票 商品，務必要確認已劃位，才能交付現金完成交易，對賣家稍有推託，或過度間接的交易方式，務必要提高警覺，以免被騙。</w:t>
      </w:r>
    </w:p>
    <w:p w:rsidR="008E6658" w:rsidRPr="00F83BD0" w:rsidRDefault="000B5E9D"/>
    <w:sectPr w:rsidR="008E6658" w:rsidRPr="00F83BD0" w:rsidSect="00F83B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9D" w:rsidRDefault="000B5E9D" w:rsidP="00F83BD0">
      <w:r>
        <w:separator/>
      </w:r>
    </w:p>
  </w:endnote>
  <w:endnote w:type="continuationSeparator" w:id="0">
    <w:p w:rsidR="000B5E9D" w:rsidRDefault="000B5E9D" w:rsidP="00F83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9D" w:rsidRDefault="000B5E9D" w:rsidP="00F83BD0">
      <w:r>
        <w:separator/>
      </w:r>
    </w:p>
  </w:footnote>
  <w:footnote w:type="continuationSeparator" w:id="0">
    <w:p w:rsidR="000B5E9D" w:rsidRDefault="000B5E9D" w:rsidP="00F83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71FB6"/>
    <w:multiLevelType w:val="hybridMultilevel"/>
    <w:tmpl w:val="68D88A84"/>
    <w:lvl w:ilvl="0" w:tplc="94F609AE">
      <w:start w:val="1"/>
      <w:numFmt w:val="decimal"/>
      <w:lvlText w:val="%1、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2BC63BB"/>
    <w:multiLevelType w:val="hybridMultilevel"/>
    <w:tmpl w:val="D48819B4"/>
    <w:lvl w:ilvl="0" w:tplc="8ACE72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BD0"/>
    <w:rsid w:val="000B5E9D"/>
    <w:rsid w:val="00232E61"/>
    <w:rsid w:val="00272945"/>
    <w:rsid w:val="00E46431"/>
    <w:rsid w:val="00F8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83BD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83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83BD0"/>
    <w:rPr>
      <w:sz w:val="20"/>
      <w:szCs w:val="20"/>
    </w:rPr>
  </w:style>
  <w:style w:type="paragraph" w:styleId="a7">
    <w:name w:val="List Paragraph"/>
    <w:basedOn w:val="a"/>
    <w:uiPriority w:val="34"/>
    <w:qFormat/>
    <w:rsid w:val="00F83BD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2022-08-25T00:01:00Z</dcterms:created>
  <dcterms:modified xsi:type="dcterms:W3CDTF">2022-08-25T00:01:00Z</dcterms:modified>
</cp:coreProperties>
</file>