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96" w:rsidRPr="00F35396" w:rsidRDefault="00F35396" w:rsidP="00F35396">
      <w:pPr>
        <w:pStyle w:val="Web"/>
        <w:shd w:val="clear" w:color="auto" w:fill="FFFFFF"/>
        <w:jc w:val="center"/>
        <w:rPr>
          <w:rFonts w:ascii="標楷體" w:eastAsia="標楷體" w:hAnsi="標楷體" w:cs="Segoe UI"/>
          <w:color w:val="212529"/>
          <w:sz w:val="40"/>
          <w:szCs w:val="40"/>
        </w:rPr>
      </w:pPr>
      <w:r w:rsidRPr="00F35396">
        <w:rPr>
          <w:rFonts w:ascii="標楷體" w:eastAsia="標楷體" w:hAnsi="標楷體" w:cs="Segoe UI" w:hint="eastAsia"/>
          <w:color w:val="212529"/>
          <w:sz w:val="40"/>
          <w:szCs w:val="40"/>
        </w:rPr>
        <w:t>請各位民眾注意下列詐騙話術</w:t>
      </w:r>
      <w:r w:rsidRPr="00F35396">
        <w:rPr>
          <w:rFonts w:ascii="標楷體" w:eastAsia="標楷體" w:hAnsi="Segoe UI Symbol" w:cs="Segoe UI"/>
          <w:color w:val="212529"/>
          <w:sz w:val="40"/>
          <w:szCs w:val="40"/>
        </w:rPr>
        <w:t>⬇</w:t>
      </w:r>
    </w:p>
    <w:p w:rsidR="00F35396" w:rsidRPr="00F35396" w:rsidRDefault="00F35396" w:rsidP="00F35396">
      <w:pPr>
        <w:pStyle w:val="Web"/>
        <w:shd w:val="clear" w:color="auto" w:fill="FFFFFF"/>
        <w:spacing w:after="0" w:afterAutospacing="0" w:line="600" w:lineRule="exact"/>
        <w:rPr>
          <w:rFonts w:ascii="微軟正黑體 Light" w:eastAsia="微軟正黑體 Light" w:hAnsi="微軟正黑體 Light" w:cs="Segoe UI"/>
          <w:color w:val="212529"/>
          <w:sz w:val="32"/>
          <w:szCs w:val="32"/>
        </w:rPr>
      </w:pPr>
      <w:r w:rsidRPr="00F35396">
        <w:rPr>
          <w:rFonts w:ascii="微軟正黑體 Light" w:eastAsia="微軟正黑體 Light" w:hAnsi="Segoe UI Symbol" w:cs="Segoe UI"/>
          <w:color w:val="212529"/>
          <w:sz w:val="32"/>
          <w:szCs w:val="32"/>
        </w:rPr>
        <w:t>⚠</w:t>
      </w:r>
      <w:r w:rsidRPr="00F35396">
        <w:rPr>
          <w:rFonts w:ascii="微軟正黑體 Light" w:eastAsia="微軟正黑體 Light" w:hAnsi="微軟正黑體 Light" w:cs="Segoe UI" w:hint="eastAsia"/>
          <w:color w:val="212529"/>
          <w:sz w:val="32"/>
          <w:szCs w:val="32"/>
        </w:rPr>
        <w:t>「帳戶涉嫌不法，需將錢提領出交給檢警監管帳戶」</w:t>
      </w:r>
    </w:p>
    <w:p w:rsidR="00F35396" w:rsidRPr="00F35396" w:rsidRDefault="00F35396" w:rsidP="00F35396">
      <w:pPr>
        <w:pStyle w:val="Web"/>
        <w:shd w:val="clear" w:color="auto" w:fill="FFFFFF"/>
        <w:spacing w:after="0" w:afterAutospacing="0" w:line="600" w:lineRule="exact"/>
        <w:rPr>
          <w:rFonts w:ascii="微軟正黑體 Light" w:eastAsia="微軟正黑體 Light" w:hAnsi="微軟正黑體 Light" w:cs="Segoe UI"/>
          <w:color w:val="212529"/>
          <w:sz w:val="32"/>
          <w:szCs w:val="32"/>
        </w:rPr>
      </w:pPr>
      <w:r w:rsidRPr="00F35396">
        <w:rPr>
          <w:rFonts w:ascii="微軟正黑體 Light" w:eastAsia="微軟正黑體 Light" w:hAnsi="Segoe UI Symbol" w:cs="Segoe UI"/>
          <w:color w:val="212529"/>
          <w:sz w:val="32"/>
          <w:szCs w:val="32"/>
        </w:rPr>
        <w:t>⚠</w:t>
      </w:r>
      <w:r w:rsidRPr="00F35396">
        <w:rPr>
          <w:rFonts w:ascii="微軟正黑體 Light" w:eastAsia="微軟正黑體 Light" w:hAnsi="微軟正黑體 Light" w:cs="Segoe UI" w:hint="eastAsia"/>
          <w:color w:val="212529"/>
          <w:sz w:val="32"/>
          <w:szCs w:val="32"/>
        </w:rPr>
        <w:t>「健保卡或門號未繳費，需將錢交付檢警已取消罰款」</w:t>
      </w:r>
    </w:p>
    <w:p w:rsidR="00F35396" w:rsidRPr="00F35396" w:rsidRDefault="00F35396" w:rsidP="00F35396">
      <w:pPr>
        <w:pStyle w:val="Web"/>
        <w:shd w:val="clear" w:color="auto" w:fill="FFFFFF"/>
        <w:spacing w:after="0" w:afterAutospacing="0" w:line="600" w:lineRule="exact"/>
        <w:rPr>
          <w:rFonts w:ascii="微軟正黑體 Light" w:eastAsia="微軟正黑體 Light" w:hAnsi="微軟正黑體 Light" w:cs="Segoe UI"/>
          <w:color w:val="212529"/>
          <w:sz w:val="32"/>
          <w:szCs w:val="32"/>
        </w:rPr>
      </w:pPr>
      <w:r w:rsidRPr="00F35396">
        <w:rPr>
          <w:rFonts w:ascii="微軟正黑體 Light" w:eastAsia="微軟正黑體 Light" w:hAnsi="微軟正黑體 Light" w:cs="Segoe UI" w:hint="eastAsia"/>
          <w:color w:val="212529"/>
          <w:sz w:val="32"/>
          <w:szCs w:val="32"/>
        </w:rPr>
        <w:t>更不會下超奇特指令要求交錢</w:t>
      </w:r>
    </w:p>
    <w:p w:rsidR="00F35396" w:rsidRPr="00F35396" w:rsidRDefault="00F35396" w:rsidP="00F35396">
      <w:pPr>
        <w:pStyle w:val="Web"/>
        <w:shd w:val="clear" w:color="auto" w:fill="FFFFFF"/>
        <w:spacing w:after="0" w:afterAutospacing="0" w:line="600" w:lineRule="exact"/>
        <w:rPr>
          <w:rFonts w:ascii="微軟正黑體 Light" w:eastAsia="微軟正黑體 Light" w:hAnsi="微軟正黑體 Light" w:cs="Segoe UI"/>
          <w:color w:val="212529"/>
          <w:sz w:val="32"/>
          <w:szCs w:val="32"/>
        </w:rPr>
      </w:pPr>
      <w:r w:rsidRPr="00F35396">
        <w:rPr>
          <w:rFonts w:ascii="微軟正黑體 Light" w:eastAsia="微軟正黑體 Light" w:hAnsi="微軟正黑體 Light" w:cs="Segoe UI" w:hint="eastAsia"/>
          <w:color w:val="212529"/>
          <w:sz w:val="32"/>
          <w:szCs w:val="32"/>
        </w:rPr>
        <w:t>例如把錢放在花盆</w:t>
      </w:r>
      <w:r w:rsidRPr="00F35396">
        <w:rPr>
          <w:rFonts w:eastAsia="微軟正黑體 Light" w:hint="eastAsia"/>
          <w:color w:val="212529"/>
          <w:sz w:val="32"/>
          <w:szCs w:val="32"/>
        </w:rPr>
        <w:t>🪴</w:t>
      </w:r>
      <w:r w:rsidRPr="00F35396">
        <w:rPr>
          <w:rFonts w:ascii="微軟正黑體 Light" w:eastAsia="微軟正黑體 Light" w:hAnsi="微軟正黑體 Light" w:cs="Segoe UI" w:hint="eastAsia"/>
          <w:color w:val="212529"/>
          <w:sz w:val="32"/>
          <w:szCs w:val="32"/>
        </w:rPr>
        <w:t>等警察去拿……這一聽就是詐騙阿</w:t>
      </w:r>
      <w:r w:rsidRPr="00F35396">
        <w:rPr>
          <w:rFonts w:ascii="微軟正黑體 Light" w:eastAsia="微軟正黑體 Light" w:hAnsi="微軟正黑體 Light" w:cs="Segoe UI"/>
          <w:color w:val="212529"/>
          <w:sz w:val="32"/>
          <w:szCs w:val="32"/>
        </w:rPr>
        <w:t> </w:t>
      </w:r>
      <w:r w:rsidRPr="00F35396">
        <w:rPr>
          <w:rFonts w:ascii="微軟正黑體 Light" w:eastAsia="微軟正黑體 Light" w:hAnsi="微軟正黑體 Light" w:cs="Segoe UI" w:hint="eastAsia"/>
          <w:color w:val="212529"/>
          <w:sz w:val="32"/>
          <w:szCs w:val="32"/>
        </w:rPr>
        <w:t>也請各位民眾注意，詐騙集團假冒公務人員沒有固定模式</w:t>
      </w:r>
    </w:p>
    <w:p w:rsidR="00F35396" w:rsidRPr="00F35396" w:rsidRDefault="00F35396" w:rsidP="00F35396">
      <w:pPr>
        <w:pStyle w:val="Web"/>
        <w:shd w:val="clear" w:color="auto" w:fill="FFFFFF"/>
        <w:spacing w:after="0" w:afterAutospacing="0" w:line="600" w:lineRule="exact"/>
        <w:rPr>
          <w:rFonts w:ascii="微軟正黑體 Light" w:eastAsia="微軟正黑體 Light" w:hAnsi="微軟正黑體 Light" w:cs="Segoe UI"/>
          <w:color w:val="212529"/>
          <w:sz w:val="32"/>
          <w:szCs w:val="32"/>
        </w:rPr>
      </w:pPr>
      <w:r w:rsidRPr="00F35396">
        <w:rPr>
          <w:rFonts w:ascii="微軟正黑體 Light" w:eastAsia="微軟正黑體 Light" w:hAnsi="微軟正黑體 Light" w:cs="Segoe UI" w:hint="eastAsia"/>
          <w:color w:val="212529"/>
          <w:sz w:val="32"/>
          <w:szCs w:val="32"/>
          <w:shd w:val="clear" w:color="auto" w:fill="F1C40F"/>
        </w:rPr>
        <w:t>歹徒從以往出示假公文行騙</w:t>
      </w:r>
      <w:r w:rsidRPr="00F35396">
        <w:rPr>
          <w:rFonts w:ascii="微軟正黑體 Light" w:eastAsia="微軟正黑體 Light" w:hAnsi="微軟正黑體 Light" w:cs="Segoe UI" w:hint="eastAsia"/>
          <w:color w:val="212529"/>
          <w:sz w:val="32"/>
          <w:szCs w:val="32"/>
        </w:rPr>
        <w:t>，近日演化創造維妙維肖的公務機關情境，</w:t>
      </w:r>
      <w:proofErr w:type="gramStart"/>
      <w:r w:rsidRPr="00F35396">
        <w:rPr>
          <w:rFonts w:ascii="微軟正黑體 Light" w:eastAsia="微軟正黑體 Light" w:hAnsi="微軟正黑體 Light" w:cs="Segoe UI" w:hint="eastAsia"/>
          <w:color w:val="212529"/>
          <w:sz w:val="32"/>
          <w:szCs w:val="32"/>
        </w:rPr>
        <w:t>搭配假檢警</w:t>
      </w:r>
      <w:proofErr w:type="gramEnd"/>
      <w:r w:rsidRPr="00F35396">
        <w:rPr>
          <w:rFonts w:ascii="微軟正黑體 Light" w:eastAsia="微軟正黑體 Light" w:hAnsi="微軟正黑體 Light" w:cs="Segoe UI" w:hint="eastAsia"/>
          <w:color w:val="212529"/>
          <w:sz w:val="32"/>
          <w:szCs w:val="32"/>
        </w:rPr>
        <w:t>詐騙常用話術的方式來操弄民眾</w:t>
      </w:r>
    </w:p>
    <w:p w:rsidR="00F35396" w:rsidRPr="00F35396" w:rsidRDefault="00F35396" w:rsidP="00F35396">
      <w:pPr>
        <w:pStyle w:val="Web"/>
        <w:shd w:val="clear" w:color="auto" w:fill="FFFFFF"/>
        <w:spacing w:after="0" w:afterAutospacing="0" w:line="600" w:lineRule="exact"/>
        <w:rPr>
          <w:rFonts w:ascii="微軟正黑體 Light" w:eastAsia="微軟正黑體 Light" w:hAnsi="微軟正黑體 Light" w:cs="Segoe UI"/>
          <w:color w:val="212529"/>
          <w:sz w:val="32"/>
          <w:szCs w:val="32"/>
        </w:rPr>
      </w:pPr>
      <w:r w:rsidRPr="00F35396">
        <w:rPr>
          <w:rFonts w:ascii="微軟正黑體 Light" w:eastAsia="微軟正黑體 Light" w:hAnsi="微軟正黑體 Light" w:cs="Segoe UI" w:hint="eastAsia"/>
          <w:color w:val="212529"/>
          <w:sz w:val="32"/>
          <w:szCs w:val="32"/>
        </w:rPr>
        <w:t>最後請大家切記：</w:t>
      </w:r>
    </w:p>
    <w:p w:rsidR="00F35396" w:rsidRPr="00F35396" w:rsidRDefault="00F35396" w:rsidP="00F35396">
      <w:pPr>
        <w:pStyle w:val="Web"/>
        <w:shd w:val="clear" w:color="auto" w:fill="FFFFFF"/>
        <w:spacing w:after="0" w:afterAutospacing="0" w:line="600" w:lineRule="exact"/>
        <w:rPr>
          <w:rFonts w:ascii="微軟正黑體 Light" w:eastAsia="微軟正黑體 Light" w:hAnsi="微軟正黑體 Light" w:cs="Segoe UI"/>
          <w:color w:val="212529"/>
          <w:sz w:val="32"/>
          <w:szCs w:val="32"/>
        </w:rPr>
      </w:pPr>
      <w:r w:rsidRPr="00F35396">
        <w:rPr>
          <w:rFonts w:ascii="微軟正黑體 Light" w:eastAsia="微軟正黑體 Light" w:hAnsi="微軟正黑體 Light" w:cs="Segoe UI" w:hint="eastAsia"/>
          <w:color w:val="212529"/>
          <w:sz w:val="32"/>
          <w:szCs w:val="32"/>
        </w:rPr>
        <w:t>檢警不會以電話</w:t>
      </w:r>
      <w:r w:rsidRPr="00F35396">
        <w:rPr>
          <w:rFonts w:ascii="Segoe UI Symbol" w:eastAsia="微軟正黑體 Light" w:hAnsi="Segoe UI Symbol" w:cs="Segoe UI"/>
          <w:color w:val="212529"/>
          <w:sz w:val="32"/>
          <w:szCs w:val="32"/>
        </w:rPr>
        <w:t>📞</w:t>
      </w:r>
      <w:r w:rsidRPr="00F35396">
        <w:rPr>
          <w:rFonts w:ascii="微軟正黑體 Light" w:eastAsia="微軟正黑體 Light" w:hAnsi="微軟正黑體 Light" w:cs="Segoe UI" w:hint="eastAsia"/>
          <w:color w:val="212529"/>
          <w:sz w:val="32"/>
          <w:szCs w:val="32"/>
        </w:rPr>
        <w:t>通知方式辦案，更不會要求交付存款</w:t>
      </w:r>
      <w:r w:rsidRPr="00F35396">
        <w:rPr>
          <w:rFonts w:ascii="微軟正黑體 Light" w:eastAsia="微軟正黑體 Light" w:hAnsi="Segoe UI Symbol" w:cs="Segoe UI"/>
          <w:color w:val="212529"/>
          <w:sz w:val="32"/>
          <w:szCs w:val="32"/>
        </w:rPr>
        <w:t>❗❗❗❗</w:t>
      </w:r>
    </w:p>
    <w:p w:rsidR="00F35396" w:rsidRPr="00F35396" w:rsidRDefault="00F35396" w:rsidP="00F35396">
      <w:pPr>
        <w:pStyle w:val="Web"/>
        <w:shd w:val="clear" w:color="auto" w:fill="FFFFFF"/>
        <w:spacing w:after="0" w:afterAutospacing="0" w:line="600" w:lineRule="exact"/>
        <w:rPr>
          <w:rFonts w:ascii="微軟正黑體 Light" w:eastAsia="微軟正黑體 Light" w:hAnsi="微軟正黑體 Light" w:cs="Segoe UI"/>
          <w:color w:val="212529"/>
          <w:sz w:val="32"/>
          <w:szCs w:val="32"/>
        </w:rPr>
      </w:pPr>
      <w:r w:rsidRPr="00F35396">
        <w:rPr>
          <w:rFonts w:ascii="微軟正黑體 Light" w:eastAsia="微軟正黑體 Light" w:hAnsi="微軟正黑體 Light" w:cs="Segoe UI" w:hint="eastAsia"/>
          <w:color w:val="212529"/>
          <w:sz w:val="32"/>
          <w:szCs w:val="32"/>
        </w:rPr>
        <w:t>#165全民防騙</w:t>
      </w:r>
    </w:p>
    <w:p w:rsidR="008E6658" w:rsidRDefault="00F35396">
      <w:r>
        <w:rPr>
          <w:noProof/>
        </w:rPr>
        <w:drawing>
          <wp:inline distT="0" distB="0" distL="0" distR="0">
            <wp:extent cx="6791325" cy="5019675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237" t="8126" r="5908" b="89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406" cy="5022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6658" w:rsidSect="00F353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545" w:rsidRDefault="00C86545" w:rsidP="00F35396">
      <w:r>
        <w:separator/>
      </w:r>
    </w:p>
  </w:endnote>
  <w:endnote w:type="continuationSeparator" w:id="0">
    <w:p w:rsidR="00C86545" w:rsidRDefault="00C86545" w:rsidP="00F353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545" w:rsidRDefault="00C86545" w:rsidP="00F35396">
      <w:r>
        <w:separator/>
      </w:r>
    </w:p>
  </w:footnote>
  <w:footnote w:type="continuationSeparator" w:id="0">
    <w:p w:rsidR="00C86545" w:rsidRDefault="00C86545" w:rsidP="00F353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5396"/>
    <w:rsid w:val="00232E61"/>
    <w:rsid w:val="00272945"/>
    <w:rsid w:val="00C65248"/>
    <w:rsid w:val="00C86545"/>
    <w:rsid w:val="00F3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53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3539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353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35396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F35396"/>
    <w:pPr>
      <w:widowControl/>
      <w:spacing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35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353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8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2022-08-25T01:06:00Z</dcterms:created>
  <dcterms:modified xsi:type="dcterms:W3CDTF">2022-08-25T01:09:00Z</dcterms:modified>
</cp:coreProperties>
</file>