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33" w:rsidRPr="006800E6" w:rsidRDefault="00ED73BB">
      <w:pPr>
        <w:spacing w:line="0" w:lineRule="atLeast"/>
        <w:jc w:val="center"/>
        <w:rPr>
          <w:rFonts w:eastAsia="標楷體"/>
          <w:b/>
          <w:bCs/>
          <w:sz w:val="30"/>
          <w:szCs w:val="28"/>
        </w:rPr>
      </w:pPr>
      <w:r w:rsidRPr="00ED73BB">
        <w:rPr>
          <w:rFonts w:eastAsia="標楷體" w:hAnsi="標楷體"/>
          <w:b/>
          <w:bCs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5pt;margin-top:-10.9pt;width:89.4pt;height:24.55pt;z-index:251657728;mso-width-relative:margin;mso-height-relative:margin">
            <v:textbox style="mso-next-textbox:#_x0000_s1027">
              <w:txbxContent>
                <w:p w:rsidR="008729C4" w:rsidRPr="00EE106D" w:rsidRDefault="008729C4" w:rsidP="008729C4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E106D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</w:t>
                  </w:r>
                  <w:r w:rsidR="00B11F5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020.02</w:t>
                  </w:r>
                  <w:r w:rsidRPr="00EE106D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修訂版</w:t>
                  </w:r>
                </w:p>
              </w:txbxContent>
            </v:textbox>
          </v:shape>
        </w:pict>
      </w:r>
      <w:r w:rsidR="00E53D33" w:rsidRPr="006800E6">
        <w:rPr>
          <w:rFonts w:eastAsia="標楷體" w:hAnsi="標楷體"/>
          <w:b/>
          <w:bCs/>
          <w:sz w:val="30"/>
          <w:szCs w:val="28"/>
        </w:rPr>
        <w:t>高</w:t>
      </w:r>
      <w:r w:rsidR="00696B38" w:rsidRPr="006800E6">
        <w:rPr>
          <w:rFonts w:eastAsia="標楷體"/>
          <w:b/>
          <w:bCs/>
          <w:sz w:val="30"/>
          <w:szCs w:val="28"/>
        </w:rPr>
        <w:t xml:space="preserve">  </w:t>
      </w:r>
      <w:r w:rsidR="00E53D33" w:rsidRPr="006800E6">
        <w:rPr>
          <w:rFonts w:eastAsia="標楷體" w:hAnsi="標楷體"/>
          <w:b/>
          <w:bCs/>
          <w:sz w:val="30"/>
          <w:szCs w:val="28"/>
        </w:rPr>
        <w:t>雄</w:t>
      </w:r>
      <w:r w:rsidR="00696B38" w:rsidRPr="006800E6">
        <w:rPr>
          <w:rFonts w:eastAsia="標楷體"/>
          <w:b/>
          <w:bCs/>
          <w:sz w:val="30"/>
          <w:szCs w:val="28"/>
        </w:rPr>
        <w:t xml:space="preserve">  </w:t>
      </w:r>
      <w:r w:rsidR="00E53D33" w:rsidRPr="006800E6">
        <w:rPr>
          <w:rFonts w:eastAsia="標楷體" w:hAnsi="標楷體"/>
          <w:b/>
          <w:bCs/>
          <w:sz w:val="30"/>
          <w:szCs w:val="28"/>
        </w:rPr>
        <w:t>榮</w:t>
      </w:r>
      <w:r w:rsidR="00696B38" w:rsidRPr="006800E6">
        <w:rPr>
          <w:rFonts w:eastAsia="標楷體"/>
          <w:b/>
          <w:bCs/>
          <w:sz w:val="30"/>
          <w:szCs w:val="28"/>
        </w:rPr>
        <w:t xml:space="preserve">  </w:t>
      </w:r>
      <w:r w:rsidR="00E53D33" w:rsidRPr="006800E6">
        <w:rPr>
          <w:rFonts w:eastAsia="標楷體" w:hAnsi="標楷體"/>
          <w:b/>
          <w:bCs/>
          <w:sz w:val="30"/>
          <w:szCs w:val="28"/>
        </w:rPr>
        <w:t>民</w:t>
      </w:r>
      <w:r w:rsidR="00696B38" w:rsidRPr="006800E6">
        <w:rPr>
          <w:rFonts w:eastAsia="標楷體"/>
          <w:b/>
          <w:bCs/>
          <w:sz w:val="30"/>
          <w:szCs w:val="28"/>
        </w:rPr>
        <w:t xml:space="preserve">  </w:t>
      </w:r>
      <w:r w:rsidR="00E53D33" w:rsidRPr="006800E6">
        <w:rPr>
          <w:rFonts w:eastAsia="標楷體" w:hAnsi="標楷體"/>
          <w:b/>
          <w:bCs/>
          <w:sz w:val="30"/>
          <w:szCs w:val="28"/>
        </w:rPr>
        <w:t>總</w:t>
      </w:r>
      <w:r w:rsidR="00696B38" w:rsidRPr="006800E6">
        <w:rPr>
          <w:rFonts w:eastAsia="標楷體"/>
          <w:b/>
          <w:bCs/>
          <w:sz w:val="30"/>
          <w:szCs w:val="28"/>
        </w:rPr>
        <w:t xml:space="preserve">  </w:t>
      </w:r>
      <w:r w:rsidR="00E53D33" w:rsidRPr="006800E6">
        <w:rPr>
          <w:rFonts w:eastAsia="標楷體" w:hAnsi="標楷體"/>
          <w:b/>
          <w:bCs/>
          <w:sz w:val="30"/>
          <w:szCs w:val="28"/>
        </w:rPr>
        <w:t>醫</w:t>
      </w:r>
      <w:r w:rsidR="00696B38" w:rsidRPr="006800E6">
        <w:rPr>
          <w:rFonts w:eastAsia="標楷體"/>
          <w:b/>
          <w:bCs/>
          <w:sz w:val="30"/>
          <w:szCs w:val="28"/>
        </w:rPr>
        <w:t xml:space="preserve">  </w:t>
      </w:r>
      <w:r w:rsidR="00E53D33" w:rsidRPr="006800E6">
        <w:rPr>
          <w:rFonts w:eastAsia="標楷體" w:hAnsi="標楷體"/>
          <w:b/>
          <w:bCs/>
          <w:sz w:val="30"/>
          <w:szCs w:val="28"/>
        </w:rPr>
        <w:t>院</w:t>
      </w:r>
    </w:p>
    <w:p w:rsidR="00E53D33" w:rsidRPr="006800E6" w:rsidRDefault="00E53D33">
      <w:pPr>
        <w:spacing w:line="0" w:lineRule="atLeast"/>
        <w:jc w:val="center"/>
        <w:rPr>
          <w:rFonts w:eastAsia="標楷體"/>
          <w:bCs/>
          <w:sz w:val="30"/>
          <w:szCs w:val="28"/>
        </w:rPr>
      </w:pPr>
      <w:r w:rsidRPr="006800E6">
        <w:rPr>
          <w:rFonts w:eastAsia="標楷體" w:hAnsi="標楷體"/>
          <w:bCs/>
          <w:sz w:val="30"/>
          <w:szCs w:val="28"/>
        </w:rPr>
        <w:t>執行專題研究計畫約用臨時工研究助理人員契約書</w:t>
      </w:r>
    </w:p>
    <w:p w:rsidR="00E53D33" w:rsidRPr="006800E6" w:rsidRDefault="00E53D33">
      <w:pPr>
        <w:spacing w:line="0" w:lineRule="atLeast"/>
        <w:jc w:val="center"/>
        <w:rPr>
          <w:rFonts w:eastAsia="標楷體"/>
          <w:bCs/>
          <w:sz w:val="26"/>
          <w:szCs w:val="28"/>
        </w:rPr>
      </w:pP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立契約人高雄榮民總醫院（以下簡稱甲方）為執行研究計畫需要，於授權計畫主持人甄選人員後，同意約用</w:t>
      </w:r>
      <w:r w:rsidRPr="006800E6">
        <w:rPr>
          <w:rFonts w:eastAsia="標楷體"/>
          <w:bCs/>
          <w:sz w:val="26"/>
          <w:szCs w:val="28"/>
          <w:u w:val="single"/>
        </w:rPr>
        <w:t xml:space="preserve">               </w:t>
      </w:r>
      <w:r w:rsidRPr="006800E6">
        <w:rPr>
          <w:rFonts w:eastAsia="標楷體"/>
          <w:bCs/>
          <w:sz w:val="26"/>
          <w:szCs w:val="28"/>
        </w:rPr>
        <w:t xml:space="preserve"> </w:t>
      </w:r>
      <w:r w:rsidRPr="006800E6">
        <w:rPr>
          <w:rFonts w:eastAsia="標楷體" w:hAnsi="標楷體"/>
          <w:bCs/>
          <w:sz w:val="26"/>
          <w:szCs w:val="28"/>
        </w:rPr>
        <w:t>（以下簡稱乙方）為甲方專題研究計畫臨時工研究助理，雙方同意訂立契約條款如下，以資共同遵守履行：</w:t>
      </w:r>
      <w:r w:rsidRPr="006800E6">
        <w:rPr>
          <w:rFonts w:eastAsia="標楷體"/>
          <w:bCs/>
          <w:sz w:val="26"/>
          <w:szCs w:val="28"/>
        </w:rPr>
        <w:t xml:space="preserve">                            </w:t>
      </w:r>
    </w:p>
    <w:p w:rsidR="00E53D33" w:rsidRPr="006800E6" w:rsidRDefault="00E53D33">
      <w:pPr>
        <w:spacing w:line="44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一、契約期間：</w:t>
      </w:r>
    </w:p>
    <w:p w:rsidR="00E53D33" w:rsidRPr="006800E6" w:rsidRDefault="00E53D33" w:rsidP="006800E6">
      <w:pPr>
        <w:spacing w:line="320" w:lineRule="exact"/>
        <w:ind w:leftChars="215" w:left="516"/>
        <w:jc w:val="both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</w:rPr>
        <w:t>甲方自民國</w:t>
      </w:r>
      <w:r w:rsidRPr="006800E6">
        <w:rPr>
          <w:rFonts w:eastAsia="標楷體"/>
          <w:bCs/>
          <w:sz w:val="26"/>
          <w:u w:val="single"/>
        </w:rPr>
        <w:t xml:space="preserve">     </w:t>
      </w:r>
      <w:r w:rsidRPr="006800E6">
        <w:rPr>
          <w:rFonts w:eastAsia="標楷體" w:hAnsi="標楷體"/>
          <w:bCs/>
          <w:sz w:val="26"/>
        </w:rPr>
        <w:t>年</w:t>
      </w:r>
      <w:r w:rsidRPr="006800E6">
        <w:rPr>
          <w:rFonts w:eastAsia="標楷體"/>
          <w:bCs/>
          <w:sz w:val="26"/>
          <w:u w:val="single"/>
        </w:rPr>
        <w:t xml:space="preserve">    </w:t>
      </w:r>
      <w:r w:rsidRPr="006800E6">
        <w:rPr>
          <w:rFonts w:eastAsia="標楷體" w:hAnsi="標楷體"/>
          <w:bCs/>
          <w:sz w:val="26"/>
        </w:rPr>
        <w:t>月</w:t>
      </w:r>
      <w:r w:rsidRPr="006800E6">
        <w:rPr>
          <w:rFonts w:eastAsia="標楷體"/>
          <w:bCs/>
          <w:sz w:val="26"/>
          <w:u w:val="single"/>
        </w:rPr>
        <w:t xml:space="preserve">    </w:t>
      </w:r>
      <w:r w:rsidRPr="006800E6">
        <w:rPr>
          <w:rFonts w:eastAsia="標楷體" w:hAnsi="標楷體"/>
          <w:bCs/>
          <w:sz w:val="26"/>
        </w:rPr>
        <w:t>日起至</w:t>
      </w:r>
      <w:r w:rsidRPr="006800E6">
        <w:rPr>
          <w:rFonts w:eastAsia="標楷體"/>
          <w:bCs/>
          <w:sz w:val="26"/>
          <w:u w:val="single"/>
        </w:rPr>
        <w:t xml:space="preserve">     </w:t>
      </w:r>
      <w:r w:rsidRPr="006800E6">
        <w:rPr>
          <w:rFonts w:eastAsia="標楷體" w:hAnsi="標楷體"/>
          <w:bCs/>
          <w:sz w:val="26"/>
        </w:rPr>
        <w:t>年</w:t>
      </w:r>
      <w:r w:rsidRPr="006800E6">
        <w:rPr>
          <w:rFonts w:eastAsia="標楷體"/>
          <w:bCs/>
          <w:sz w:val="26"/>
          <w:u w:val="single"/>
        </w:rPr>
        <w:t xml:space="preserve">    </w:t>
      </w:r>
      <w:r w:rsidRPr="006800E6">
        <w:rPr>
          <w:rFonts w:eastAsia="標楷體" w:hAnsi="標楷體"/>
          <w:bCs/>
          <w:sz w:val="26"/>
        </w:rPr>
        <w:t>月</w:t>
      </w:r>
      <w:r w:rsidRPr="006800E6">
        <w:rPr>
          <w:rFonts w:eastAsia="標楷體"/>
          <w:bCs/>
          <w:sz w:val="26"/>
          <w:u w:val="single"/>
        </w:rPr>
        <w:t xml:space="preserve">    </w:t>
      </w:r>
      <w:r w:rsidRPr="006800E6">
        <w:rPr>
          <w:rFonts w:eastAsia="標楷體" w:hAnsi="標楷體"/>
          <w:bCs/>
          <w:sz w:val="26"/>
        </w:rPr>
        <w:t>日止約用乙方，每年由甲方辦理年終考勤考核，不能勝任者，得預告終止契約。</w:t>
      </w: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二、工作項目：</w:t>
      </w:r>
    </w:p>
    <w:p w:rsidR="00E53D33" w:rsidRPr="006800E6" w:rsidRDefault="00E53D33" w:rsidP="006800E6">
      <w:pPr>
        <w:spacing w:line="320" w:lineRule="exact"/>
        <w:ind w:leftChars="215" w:left="516"/>
        <w:jc w:val="both"/>
        <w:rPr>
          <w:rFonts w:eastAsia="標楷體"/>
          <w:bCs/>
          <w:sz w:val="26"/>
          <w:u w:val="single"/>
        </w:rPr>
      </w:pPr>
      <w:r w:rsidRPr="006800E6">
        <w:rPr>
          <w:rFonts w:eastAsia="標楷體" w:hAnsi="標楷體"/>
          <w:bCs/>
          <w:sz w:val="26"/>
        </w:rPr>
        <w:t>乙方接受甲方之調派指揮監督，從事協助執行甲方研究計畫（編號：</w:t>
      </w:r>
      <w:r w:rsidR="006800E6" w:rsidRPr="006800E6">
        <w:rPr>
          <w:rFonts w:eastAsia="標楷體"/>
          <w:bCs/>
          <w:sz w:val="26"/>
          <w:u w:val="single"/>
        </w:rPr>
        <w:t xml:space="preserve">       </w:t>
      </w:r>
      <w:r w:rsidR="00E64A1A">
        <w:rPr>
          <w:rFonts w:eastAsia="標楷體" w:hint="eastAsia"/>
          <w:bCs/>
          <w:sz w:val="26"/>
          <w:u w:val="single"/>
        </w:rPr>
        <w:t xml:space="preserve">        </w:t>
      </w:r>
      <w:r w:rsidR="006800E6" w:rsidRPr="006800E6">
        <w:rPr>
          <w:rFonts w:eastAsia="標楷體"/>
          <w:bCs/>
          <w:sz w:val="26"/>
          <w:u w:val="single"/>
        </w:rPr>
        <w:t xml:space="preserve">    </w:t>
      </w:r>
    </w:p>
    <w:p w:rsidR="00E53D33" w:rsidRPr="006800E6" w:rsidRDefault="00E53D33" w:rsidP="006800E6">
      <w:pPr>
        <w:spacing w:line="320" w:lineRule="exact"/>
        <w:ind w:leftChars="215" w:left="516"/>
        <w:jc w:val="both"/>
        <w:rPr>
          <w:rFonts w:eastAsia="標楷體"/>
          <w:bCs/>
          <w:sz w:val="26"/>
        </w:rPr>
      </w:pPr>
      <w:r w:rsidRPr="006800E6">
        <w:rPr>
          <w:rFonts w:eastAsia="標楷體"/>
          <w:bCs/>
          <w:sz w:val="26"/>
          <w:u w:val="single"/>
        </w:rPr>
        <w:t xml:space="preserve">                                                    </w:t>
      </w:r>
      <w:r w:rsidRPr="006800E6">
        <w:rPr>
          <w:rFonts w:eastAsia="標楷體" w:hAnsi="標楷體"/>
          <w:bCs/>
          <w:sz w:val="26"/>
        </w:rPr>
        <w:t>）工作臨時交辦事項。</w:t>
      </w:r>
      <w:r w:rsidR="0077456D" w:rsidRPr="006800E6">
        <w:rPr>
          <w:rFonts w:eastAsia="標楷體" w:hAnsi="標楷體"/>
          <w:bCs/>
          <w:sz w:val="26"/>
        </w:rPr>
        <w:t>契約期間如因計畫完成、中止或其他重大事由，甲方得於二十日前通知乙方提前終止契約。</w:t>
      </w:r>
    </w:p>
    <w:p w:rsidR="00E53D33" w:rsidRPr="006800E6" w:rsidRDefault="00E53D33">
      <w:pPr>
        <w:spacing w:line="320" w:lineRule="exact"/>
        <w:ind w:left="520" w:hangingChars="200" w:hanging="520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三、工作地點：</w:t>
      </w:r>
    </w:p>
    <w:p w:rsidR="00E53D33" w:rsidRPr="006800E6" w:rsidRDefault="00E53D33" w:rsidP="006800E6">
      <w:pPr>
        <w:spacing w:line="320" w:lineRule="exact"/>
        <w:ind w:leftChars="215" w:left="516"/>
        <w:jc w:val="both"/>
        <w:rPr>
          <w:rFonts w:eastAsia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由甲方視研究計畫執行上需要指定之，必要時並得派往甲方所在地以外之其他地點工作，乙方不得異議。</w:t>
      </w: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四、工作時間：</w:t>
      </w:r>
    </w:p>
    <w:p w:rsidR="00E53D33" w:rsidRPr="006800E6" w:rsidRDefault="00E53D33" w:rsidP="006800E6">
      <w:pPr>
        <w:spacing w:line="320" w:lineRule="exact"/>
        <w:ind w:leftChars="215" w:left="516"/>
        <w:jc w:val="both"/>
        <w:rPr>
          <w:rFonts w:eastAsia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乙方正常工作時間</w:t>
      </w:r>
      <w:r w:rsidR="00582EC0" w:rsidRPr="006800E6">
        <w:rPr>
          <w:rFonts w:eastAsia="標楷體" w:hAnsi="標楷體"/>
          <w:bCs/>
          <w:sz w:val="26"/>
        </w:rPr>
        <w:t>，每週總時數不得超過四十小時，</w:t>
      </w:r>
      <w:r w:rsidRPr="006800E6">
        <w:rPr>
          <w:rFonts w:eastAsia="標楷體" w:hAnsi="標楷體"/>
          <w:bCs/>
          <w:sz w:val="26"/>
        </w:rPr>
        <w:t>每日實際工作工作時間以計畫執行單</w:t>
      </w:r>
      <w:r w:rsidR="00582EC0" w:rsidRPr="006800E6">
        <w:rPr>
          <w:rFonts w:eastAsia="標楷體" w:hAnsi="標楷體"/>
          <w:bCs/>
          <w:sz w:val="26"/>
        </w:rPr>
        <w:t>位規定時間為準</w:t>
      </w:r>
      <w:r w:rsidRPr="006800E6">
        <w:rPr>
          <w:rFonts w:eastAsia="標楷體" w:hAnsi="標楷體"/>
          <w:bCs/>
          <w:sz w:val="26"/>
        </w:rPr>
        <w:t>，</w:t>
      </w:r>
      <w:r w:rsidR="0010207F" w:rsidRPr="006800E6">
        <w:rPr>
          <w:rFonts w:eastAsia="標楷體" w:hAnsi="標楷體"/>
          <w:bCs/>
          <w:sz w:val="26"/>
        </w:rPr>
        <w:t>時薪</w:t>
      </w:r>
      <w:r w:rsidR="0010207F" w:rsidRPr="006800E6">
        <w:rPr>
          <w:rFonts w:eastAsia="標楷體"/>
          <w:bCs/>
          <w:sz w:val="26"/>
        </w:rPr>
        <w:t>______</w:t>
      </w:r>
      <w:r w:rsidR="0010207F" w:rsidRPr="006800E6">
        <w:rPr>
          <w:rFonts w:eastAsia="標楷體" w:hAnsi="標楷體"/>
          <w:bCs/>
          <w:sz w:val="26"/>
        </w:rPr>
        <w:t>元，</w:t>
      </w:r>
      <w:r w:rsidRPr="006800E6">
        <w:rPr>
          <w:rFonts w:eastAsia="標楷體" w:hAnsi="標楷體"/>
          <w:bCs/>
          <w:sz w:val="26"/>
        </w:rPr>
        <w:t>甲方得將其工作時間依下列原則變更：</w:t>
      </w:r>
    </w:p>
    <w:p w:rsidR="00641ADE" w:rsidRPr="006800E6" w:rsidRDefault="00FA4123" w:rsidP="00FA4123">
      <w:pPr>
        <w:spacing w:line="320" w:lineRule="exact"/>
        <w:ind w:leftChars="215" w:left="516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（一）</w:t>
      </w:r>
      <w:r w:rsidR="00E53D33" w:rsidRPr="006800E6">
        <w:rPr>
          <w:rFonts w:eastAsia="標楷體" w:hAnsi="標楷體"/>
          <w:bCs/>
          <w:sz w:val="26"/>
        </w:rPr>
        <w:t>四週內正常工作時數分配於其他工作日之時數，每日不得超過二小時。</w:t>
      </w:r>
    </w:p>
    <w:p w:rsidR="00E53D33" w:rsidRPr="006800E6" w:rsidRDefault="00FA4123" w:rsidP="00FA4123">
      <w:pPr>
        <w:spacing w:line="320" w:lineRule="exact"/>
        <w:ind w:leftChars="215" w:left="516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</w:t>
      </w:r>
      <w:r>
        <w:rPr>
          <w:rFonts w:eastAsia="標楷體" w:hAnsi="標楷體"/>
          <w:bCs/>
          <w:sz w:val="26"/>
        </w:rPr>
        <w:softHyphen/>
      </w:r>
      <w:r>
        <w:rPr>
          <w:rFonts w:eastAsia="標楷體" w:hAnsi="標楷體" w:hint="eastAsia"/>
          <w:bCs/>
          <w:sz w:val="26"/>
        </w:rPr>
        <w:t>二</w:t>
      </w:r>
      <w:r w:rsidRPr="006800E6">
        <w:rPr>
          <w:rFonts w:eastAsia="標楷體" w:hAnsi="標楷體"/>
          <w:bCs/>
          <w:sz w:val="26"/>
        </w:rPr>
        <w:t>）</w:t>
      </w:r>
      <w:r w:rsidR="00E53D33" w:rsidRPr="006800E6">
        <w:rPr>
          <w:rFonts w:eastAsia="標楷體" w:hAnsi="標楷體"/>
          <w:bCs/>
          <w:sz w:val="26"/>
        </w:rPr>
        <w:t>當日正常工時達十小時者，其延長之工作時間不得超過二小時。</w:t>
      </w: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五、工資：</w:t>
      </w:r>
    </w:p>
    <w:p w:rsidR="00E53D33" w:rsidRPr="006800E6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（一）甲方次月十日前給付乙方當月薪資，並依實際到班日數計算當月工作酬金，發放時間如遇例假或休假則順延。</w:t>
      </w:r>
    </w:p>
    <w:p w:rsidR="00E53D33" w:rsidRPr="00FA412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（二）甲方不得預扣乙方工資作為違約金或賠償費用。</w:t>
      </w: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六、乙方之請假依勞動基準法、</w:t>
      </w:r>
      <w:r w:rsidR="00A751A3">
        <w:rPr>
          <w:rFonts w:eastAsia="標楷體" w:hAnsi="標楷體" w:hint="eastAsia"/>
          <w:bCs/>
          <w:sz w:val="26"/>
          <w:szCs w:val="28"/>
        </w:rPr>
        <w:t>性別</w:t>
      </w:r>
      <w:r w:rsidRPr="006800E6">
        <w:rPr>
          <w:rFonts w:eastAsia="標楷體" w:hAnsi="標楷體"/>
          <w:bCs/>
          <w:sz w:val="26"/>
          <w:szCs w:val="28"/>
        </w:rPr>
        <w:t>工作平等法及勞工請假規則等相關規定辦理。</w:t>
      </w:r>
    </w:p>
    <w:p w:rsidR="00E53D33" w:rsidRPr="006800E6" w:rsidRDefault="00DD1BF6" w:rsidP="00DD1BF6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七</w:t>
      </w:r>
      <w:r w:rsidR="00E53D33" w:rsidRPr="006800E6">
        <w:rPr>
          <w:rFonts w:eastAsia="標楷體" w:hAnsi="標楷體"/>
          <w:bCs/>
          <w:sz w:val="26"/>
          <w:szCs w:val="28"/>
        </w:rPr>
        <w:t>、甲方依法資遣乙方或終止勞動契約時，應依勞動基準法相關規定辦理。</w:t>
      </w:r>
    </w:p>
    <w:p w:rsidR="00E53D33" w:rsidRPr="006800E6" w:rsidRDefault="00DD1BF6">
      <w:pPr>
        <w:spacing w:line="320" w:lineRule="exact"/>
        <w:ind w:left="494" w:hangingChars="190" w:hanging="494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八</w:t>
      </w:r>
      <w:r w:rsidR="00E53D33" w:rsidRPr="006800E6">
        <w:rPr>
          <w:rFonts w:eastAsia="標楷體" w:hAnsi="標楷體"/>
          <w:bCs/>
          <w:sz w:val="26"/>
          <w:szCs w:val="28"/>
        </w:rPr>
        <w:t>、職業災害及普通傷病補助：</w:t>
      </w:r>
    </w:p>
    <w:p w:rsidR="00E53D33" w:rsidRPr="006800E6" w:rsidRDefault="00E53D33" w:rsidP="006800E6">
      <w:pPr>
        <w:spacing w:line="320" w:lineRule="exact"/>
        <w:ind w:leftChars="215" w:left="516"/>
        <w:jc w:val="both"/>
        <w:rPr>
          <w:rFonts w:eastAsia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甲方應依勞動基準法、職業災害勞工保護法、勞工保險條例、就業保險法及相關規定辦理。</w:t>
      </w:r>
    </w:p>
    <w:p w:rsidR="00E53D33" w:rsidRPr="006800E6" w:rsidRDefault="00DD1BF6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九</w:t>
      </w:r>
      <w:r w:rsidR="00E53D33" w:rsidRPr="006800E6">
        <w:rPr>
          <w:rFonts w:eastAsia="標楷體" w:hAnsi="標楷體"/>
          <w:bCs/>
          <w:sz w:val="26"/>
          <w:szCs w:val="28"/>
        </w:rPr>
        <w:t>、福利：</w:t>
      </w:r>
    </w:p>
    <w:p w:rsidR="00E53D33" w:rsidRPr="00FA412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（一）甲方應依勞工保險條例及全民健康保險法等相關法規，為乙方辦理保險。</w:t>
      </w:r>
      <w:r w:rsidRPr="00FA4123">
        <w:rPr>
          <w:rFonts w:eastAsia="標楷體" w:hAnsi="標楷體"/>
          <w:bCs/>
          <w:sz w:val="26"/>
        </w:rPr>
        <w:t xml:space="preserve"> </w:t>
      </w:r>
    </w:p>
    <w:p w:rsidR="00E53D33" w:rsidRPr="00FA412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（二）乙方在本契約有效期間，得依甲方規定享受相關福利設施。</w:t>
      </w: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十、乙方之考核依甲方所訂工作規則或相關人事規章規定辦理。</w:t>
      </w: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十</w:t>
      </w:r>
      <w:r w:rsidR="00DD1BF6" w:rsidRPr="006800E6">
        <w:rPr>
          <w:rFonts w:eastAsia="標楷體" w:hAnsi="標楷體"/>
          <w:bCs/>
          <w:sz w:val="26"/>
          <w:szCs w:val="28"/>
        </w:rPr>
        <w:t>一</w:t>
      </w:r>
      <w:r w:rsidRPr="006800E6">
        <w:rPr>
          <w:rFonts w:eastAsia="標楷體" w:hAnsi="標楷體"/>
          <w:bCs/>
          <w:sz w:val="26"/>
          <w:szCs w:val="28"/>
        </w:rPr>
        <w:t>、服務與紀律：</w:t>
      </w:r>
      <w:r w:rsidRPr="006800E6">
        <w:rPr>
          <w:rFonts w:eastAsia="標楷體"/>
          <w:bCs/>
          <w:sz w:val="26"/>
          <w:szCs w:val="28"/>
        </w:rPr>
        <w:t xml:space="preserve"> </w:t>
      </w:r>
    </w:p>
    <w:p w:rsidR="00E53D33" w:rsidRPr="00FA412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（一）乙方應遵守甲方訂定的工作規則或人事規章，並應謙和、誠實、謹慎、主動、積極從事工作。</w:t>
      </w:r>
      <w:r w:rsidRPr="00FA4123">
        <w:rPr>
          <w:rFonts w:eastAsia="標楷體" w:hAnsi="標楷體"/>
          <w:bCs/>
          <w:sz w:val="26"/>
        </w:rPr>
        <w:t xml:space="preserve"> </w:t>
      </w:r>
    </w:p>
    <w:p w:rsidR="00E53D33" w:rsidRPr="00FA412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（二）乙方所獲悉甲方關於業務上、技術上之機密，不得洩漏，離職後亦同。</w:t>
      </w:r>
      <w:r w:rsidR="00BD0F7A" w:rsidRPr="006800E6">
        <w:rPr>
          <w:rFonts w:eastAsia="標楷體" w:hAnsi="標楷體"/>
          <w:bCs/>
          <w:sz w:val="26"/>
        </w:rPr>
        <w:t>如有違反，應對甲方負損害及損失賠償責任。</w:t>
      </w:r>
    </w:p>
    <w:p w:rsidR="00E53D33" w:rsidRPr="00FA412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（三）乙方於工作上應接受甲方各級主管之指揮監督。</w:t>
      </w:r>
      <w:r w:rsidRPr="00FA4123">
        <w:rPr>
          <w:rFonts w:eastAsia="標楷體" w:hAnsi="標楷體"/>
          <w:bCs/>
          <w:sz w:val="26"/>
        </w:rPr>
        <w:t xml:space="preserve"> </w:t>
      </w:r>
    </w:p>
    <w:p w:rsidR="00E53D33" w:rsidRPr="00FA412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（四）乙方在工作時間內，非經主持人及主管允許，不得擅離工作崗位。</w:t>
      </w:r>
      <w:r w:rsidRPr="00FA4123">
        <w:rPr>
          <w:rFonts w:eastAsia="標楷體" w:hAnsi="標楷體"/>
          <w:bCs/>
          <w:sz w:val="26"/>
        </w:rPr>
        <w:t xml:space="preserve"> </w:t>
      </w:r>
    </w:p>
    <w:p w:rsidR="00E53D33" w:rsidRDefault="00E53D3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（五）乙方應接受甲方舉辦之各種勞工教育、訓練及集會。</w:t>
      </w:r>
    </w:p>
    <w:p w:rsidR="00C16771" w:rsidRPr="00C16771" w:rsidRDefault="00C16771" w:rsidP="00C16771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</w:t>
      </w:r>
      <w:r>
        <w:rPr>
          <w:rFonts w:eastAsia="標楷體" w:hAnsi="標楷體" w:hint="eastAsia"/>
          <w:bCs/>
          <w:sz w:val="26"/>
        </w:rPr>
        <w:t>六</w:t>
      </w:r>
      <w:r w:rsidRPr="006800E6">
        <w:rPr>
          <w:rFonts w:eastAsia="標楷體" w:hAnsi="標楷體"/>
          <w:bCs/>
          <w:sz w:val="26"/>
        </w:rPr>
        <w:t>）</w:t>
      </w:r>
      <w:r w:rsidRPr="00C16771">
        <w:rPr>
          <w:rFonts w:eastAsia="標楷體" w:hAnsi="標楷體" w:hint="eastAsia"/>
          <w:bCs/>
          <w:sz w:val="26"/>
        </w:rPr>
        <w:t>乙方於工作期間需遵守甲方無菸及無檳榔環境政策與作法。</w:t>
      </w:r>
    </w:p>
    <w:p w:rsidR="00E53D33" w:rsidRPr="006800E6" w:rsidRDefault="00E53D33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十</w:t>
      </w:r>
      <w:r w:rsidR="00DD1BF6" w:rsidRPr="006800E6">
        <w:rPr>
          <w:rFonts w:eastAsia="標楷體" w:hAnsi="標楷體"/>
          <w:bCs/>
          <w:sz w:val="26"/>
          <w:szCs w:val="28"/>
        </w:rPr>
        <w:t>二</w:t>
      </w:r>
      <w:r w:rsidRPr="006800E6">
        <w:rPr>
          <w:rFonts w:eastAsia="標楷體" w:hAnsi="標楷體"/>
          <w:bCs/>
          <w:sz w:val="26"/>
          <w:szCs w:val="28"/>
        </w:rPr>
        <w:t>、其他：</w:t>
      </w:r>
    </w:p>
    <w:p w:rsidR="00E53D33" w:rsidRPr="00FA4123" w:rsidRDefault="00FA412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（一）</w:t>
      </w:r>
      <w:r w:rsidR="00E53D33" w:rsidRPr="006800E6">
        <w:rPr>
          <w:rFonts w:eastAsia="標楷體" w:hAnsi="標楷體"/>
          <w:bCs/>
          <w:sz w:val="26"/>
        </w:rPr>
        <w:t>乙方欲終止契約時，應依勞動基準法規定</w:t>
      </w:r>
      <w:r w:rsidR="00C20FA2" w:rsidRPr="006800E6">
        <w:rPr>
          <w:rFonts w:eastAsia="標楷體" w:hAnsi="標楷體"/>
          <w:bCs/>
          <w:sz w:val="26"/>
        </w:rPr>
        <w:t>提</w:t>
      </w:r>
      <w:r w:rsidR="00BD0F7A" w:rsidRPr="006800E6">
        <w:rPr>
          <w:rFonts w:eastAsia="標楷體" w:hAnsi="標楷體"/>
          <w:bCs/>
          <w:sz w:val="26"/>
        </w:rPr>
        <w:t>前</w:t>
      </w:r>
      <w:r w:rsidR="00E53D33" w:rsidRPr="006800E6">
        <w:rPr>
          <w:rFonts w:eastAsia="標楷體" w:hAnsi="標楷體"/>
          <w:bCs/>
          <w:sz w:val="26"/>
        </w:rPr>
        <w:t>提出書面申請，經甲方同意並辦妥一切離職手續後，始得離職。</w:t>
      </w:r>
    </w:p>
    <w:p w:rsidR="00E53D33" w:rsidRPr="00FA4123" w:rsidRDefault="00FA412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（</w:t>
      </w:r>
      <w:r>
        <w:rPr>
          <w:rFonts w:eastAsia="標楷體" w:hAnsi="標楷體" w:hint="eastAsia"/>
          <w:bCs/>
          <w:sz w:val="26"/>
        </w:rPr>
        <w:t>二</w:t>
      </w:r>
      <w:r w:rsidRPr="006800E6">
        <w:rPr>
          <w:rFonts w:eastAsia="標楷體" w:hAnsi="標楷體"/>
          <w:bCs/>
          <w:sz w:val="26"/>
        </w:rPr>
        <w:t>）</w:t>
      </w:r>
      <w:r w:rsidR="00E53D33" w:rsidRPr="006800E6">
        <w:rPr>
          <w:rFonts w:eastAsia="標楷體" w:hAnsi="標楷體"/>
          <w:bCs/>
          <w:sz w:val="26"/>
        </w:rPr>
        <w:t>乙方對於甲方指定之工作不能勝任或考核不合格，甲方得依勞動基準法規定終止契約。</w:t>
      </w:r>
    </w:p>
    <w:p w:rsidR="00E53D33" w:rsidRPr="00FA4123" w:rsidRDefault="00FA412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>
        <w:rPr>
          <w:rFonts w:eastAsia="標楷體" w:hAnsi="標楷體"/>
          <w:bCs/>
          <w:sz w:val="26"/>
        </w:rPr>
        <w:t>（</w:t>
      </w:r>
      <w:r>
        <w:rPr>
          <w:rFonts w:eastAsia="標楷體" w:hAnsi="標楷體" w:hint="eastAsia"/>
          <w:bCs/>
          <w:sz w:val="26"/>
        </w:rPr>
        <w:t>三</w:t>
      </w:r>
      <w:r w:rsidRPr="006800E6">
        <w:rPr>
          <w:rFonts w:eastAsia="標楷體" w:hAnsi="標楷體"/>
          <w:bCs/>
          <w:sz w:val="26"/>
        </w:rPr>
        <w:t>）</w:t>
      </w:r>
      <w:r w:rsidR="00E53D33" w:rsidRPr="006800E6">
        <w:rPr>
          <w:rFonts w:eastAsia="標楷體" w:hAnsi="標楷體"/>
          <w:bCs/>
          <w:sz w:val="26"/>
        </w:rPr>
        <w:t>乙方違反</w:t>
      </w:r>
      <w:r w:rsidR="00BD0F7A" w:rsidRPr="006800E6">
        <w:rPr>
          <w:rFonts w:eastAsia="標楷體" w:hAnsi="標楷體"/>
          <w:bCs/>
          <w:sz w:val="26"/>
        </w:rPr>
        <w:t>本契約任何規定或</w:t>
      </w:r>
      <w:r w:rsidR="00E53D33" w:rsidRPr="006800E6">
        <w:rPr>
          <w:rFonts w:eastAsia="標楷體" w:hAnsi="標楷體"/>
          <w:bCs/>
          <w:sz w:val="26"/>
        </w:rPr>
        <w:t>甲方所訂定之工作規則時，依其罰則內容辦理</w:t>
      </w:r>
      <w:r w:rsidR="00BD0F7A" w:rsidRPr="006800E6">
        <w:rPr>
          <w:rFonts w:eastAsia="標楷體" w:hAnsi="標楷體"/>
          <w:bCs/>
          <w:sz w:val="26"/>
        </w:rPr>
        <w:t>，甲方並</w:t>
      </w:r>
      <w:r w:rsidR="00BD0F7A" w:rsidRPr="006800E6">
        <w:rPr>
          <w:rFonts w:eastAsia="標楷體" w:hAnsi="標楷體"/>
          <w:bCs/>
          <w:sz w:val="26"/>
        </w:rPr>
        <w:lastRenderedPageBreak/>
        <w:t>得終止契約</w:t>
      </w:r>
      <w:r w:rsidR="00E53D33" w:rsidRPr="006800E6">
        <w:rPr>
          <w:rFonts w:eastAsia="標楷體" w:hAnsi="標楷體"/>
          <w:bCs/>
          <w:sz w:val="26"/>
        </w:rPr>
        <w:t>。</w:t>
      </w:r>
      <w:r w:rsidR="00E53D33" w:rsidRPr="00FA4123">
        <w:rPr>
          <w:rFonts w:eastAsia="標楷體" w:hAnsi="標楷體"/>
          <w:bCs/>
          <w:sz w:val="26"/>
        </w:rPr>
        <w:tab/>
      </w:r>
    </w:p>
    <w:p w:rsidR="00E53D33" w:rsidRPr="00FA4123" w:rsidRDefault="00FA412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>
        <w:rPr>
          <w:rFonts w:eastAsia="標楷體" w:hAnsi="標楷體"/>
          <w:bCs/>
          <w:sz w:val="26"/>
        </w:rPr>
        <w:t>（</w:t>
      </w:r>
      <w:r>
        <w:rPr>
          <w:rFonts w:eastAsia="標楷體" w:hAnsi="標楷體" w:hint="eastAsia"/>
          <w:bCs/>
          <w:sz w:val="26"/>
        </w:rPr>
        <w:t>四</w:t>
      </w:r>
      <w:r w:rsidRPr="006800E6">
        <w:rPr>
          <w:rFonts w:eastAsia="標楷體" w:hAnsi="標楷體"/>
          <w:bCs/>
          <w:sz w:val="26"/>
        </w:rPr>
        <w:t>）</w:t>
      </w:r>
      <w:r w:rsidR="00E53D33" w:rsidRPr="006800E6">
        <w:rPr>
          <w:rFonts w:eastAsia="標楷體" w:hAnsi="標楷體"/>
          <w:bCs/>
          <w:sz w:val="26"/>
        </w:rPr>
        <w:t>本契約期滿，除另簽續用合約者外，視同自動解約，應即辦理離院手續，不得以任何理由要求續用。</w:t>
      </w:r>
    </w:p>
    <w:p w:rsidR="00E53D33" w:rsidRPr="00FA4123" w:rsidRDefault="00FA412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>
        <w:rPr>
          <w:rFonts w:eastAsia="標楷體" w:hAnsi="標楷體"/>
          <w:bCs/>
          <w:sz w:val="26"/>
        </w:rPr>
        <w:t>（</w:t>
      </w:r>
      <w:r>
        <w:rPr>
          <w:rFonts w:eastAsia="標楷體" w:hAnsi="標楷體" w:hint="eastAsia"/>
          <w:bCs/>
          <w:sz w:val="26"/>
        </w:rPr>
        <w:t>五</w:t>
      </w:r>
      <w:r w:rsidRPr="006800E6">
        <w:rPr>
          <w:rFonts w:eastAsia="標楷體" w:hAnsi="標楷體"/>
          <w:bCs/>
          <w:sz w:val="26"/>
        </w:rPr>
        <w:t>）</w:t>
      </w:r>
      <w:r w:rsidR="00E53D33" w:rsidRPr="006800E6">
        <w:rPr>
          <w:rFonts w:eastAsia="標楷體" w:hAnsi="標楷體"/>
          <w:bCs/>
          <w:sz w:val="26"/>
        </w:rPr>
        <w:t>未依規定辦理離院手續，致發生勞健保僱主負擔費用之損失者，乙方應負責賠償，並列入個人紀錄。</w:t>
      </w:r>
    </w:p>
    <w:p w:rsidR="00940711" w:rsidRPr="00FA4123" w:rsidRDefault="00FA4123" w:rsidP="00FA4123">
      <w:pPr>
        <w:spacing w:line="320" w:lineRule="exact"/>
        <w:ind w:leftChars="216" w:left="1272" w:hangingChars="290" w:hanging="754"/>
        <w:jc w:val="both"/>
        <w:rPr>
          <w:rFonts w:eastAsia="標楷體" w:hAnsi="標楷體"/>
          <w:bCs/>
          <w:sz w:val="26"/>
        </w:rPr>
      </w:pPr>
      <w:r>
        <w:rPr>
          <w:rFonts w:eastAsia="標楷體" w:hAnsi="標楷體"/>
          <w:bCs/>
          <w:sz w:val="26"/>
        </w:rPr>
        <w:t>（</w:t>
      </w:r>
      <w:r>
        <w:rPr>
          <w:rFonts w:eastAsia="標楷體" w:hAnsi="標楷體" w:hint="eastAsia"/>
          <w:bCs/>
          <w:sz w:val="26"/>
        </w:rPr>
        <w:t>六</w:t>
      </w:r>
      <w:r w:rsidRPr="006800E6">
        <w:rPr>
          <w:rFonts w:eastAsia="標楷體" w:hAnsi="標楷體"/>
          <w:bCs/>
          <w:sz w:val="26"/>
        </w:rPr>
        <w:t>）</w:t>
      </w:r>
      <w:r w:rsidR="00940711" w:rsidRPr="006800E6">
        <w:rPr>
          <w:rFonts w:eastAsia="標楷體" w:hAnsi="標楷體"/>
          <w:bCs/>
          <w:sz w:val="26"/>
        </w:rPr>
        <w:t>乙方如有溢領報酬之情事，應無條件返還所溢領之數額。</w:t>
      </w:r>
    </w:p>
    <w:p w:rsidR="00E53D33" w:rsidRPr="006800E6" w:rsidRDefault="00E53D33">
      <w:pPr>
        <w:pStyle w:val="a4"/>
        <w:spacing w:line="320" w:lineRule="exact"/>
        <w:ind w:left="494" w:hanging="494"/>
        <w:jc w:val="both"/>
        <w:rPr>
          <w:rFonts w:ascii="Times New Roman" w:hAnsi="Times New Roman"/>
          <w:b w:val="0"/>
          <w:bCs/>
          <w:sz w:val="26"/>
        </w:rPr>
      </w:pPr>
      <w:r w:rsidRPr="006800E6">
        <w:rPr>
          <w:rFonts w:ascii="Times New Roman"/>
          <w:b w:val="0"/>
          <w:bCs/>
          <w:sz w:val="26"/>
        </w:rPr>
        <w:t>十</w:t>
      </w:r>
      <w:r w:rsidR="00DD1BF6" w:rsidRPr="006800E6">
        <w:rPr>
          <w:rFonts w:ascii="Times New Roman"/>
          <w:b w:val="0"/>
          <w:bCs/>
          <w:sz w:val="26"/>
        </w:rPr>
        <w:t>三</w:t>
      </w:r>
      <w:r w:rsidRPr="006800E6">
        <w:rPr>
          <w:rFonts w:ascii="Times New Roman"/>
          <w:b w:val="0"/>
          <w:bCs/>
          <w:sz w:val="26"/>
        </w:rPr>
        <w:t>、甲、乙雙方應遵守勞工安全衛生法及相關法規規定。</w:t>
      </w:r>
    </w:p>
    <w:p w:rsidR="00E53D33" w:rsidRPr="006800E6" w:rsidRDefault="005F6EB9">
      <w:pPr>
        <w:spacing w:line="320" w:lineRule="exact"/>
        <w:ind w:left="770" w:hangingChars="296" w:hanging="770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</w:rPr>
        <w:t>十</w:t>
      </w:r>
      <w:r w:rsidR="00DD1BF6" w:rsidRPr="006800E6">
        <w:rPr>
          <w:rFonts w:eastAsia="標楷體" w:hAnsi="標楷體"/>
          <w:bCs/>
          <w:sz w:val="26"/>
        </w:rPr>
        <w:t>四</w:t>
      </w:r>
      <w:r w:rsidR="00E53D33" w:rsidRPr="006800E6">
        <w:rPr>
          <w:rFonts w:eastAsia="標楷體" w:hAnsi="標楷體"/>
          <w:bCs/>
          <w:sz w:val="26"/>
        </w:rPr>
        <w:t>、甲、乙雙方於契約期間之權利義務關係，悉依本契約規定辦理，本契約未規定事項，依工作規則或相關人事規章或相關法令規定辦理。</w:t>
      </w:r>
      <w:r w:rsidR="00E53D33" w:rsidRPr="006800E6">
        <w:rPr>
          <w:rFonts w:eastAsia="標楷體"/>
          <w:bCs/>
          <w:sz w:val="26"/>
        </w:rPr>
        <w:t xml:space="preserve">                                </w:t>
      </w:r>
    </w:p>
    <w:p w:rsidR="00E53D33" w:rsidRPr="006800E6" w:rsidRDefault="00DD1BF6" w:rsidP="006800E6">
      <w:pPr>
        <w:pStyle w:val="a4"/>
        <w:spacing w:line="320" w:lineRule="exact"/>
        <w:ind w:left="783" w:hangingChars="301" w:hanging="783"/>
        <w:rPr>
          <w:rFonts w:ascii="Times New Roman" w:hAnsi="Times New Roman"/>
          <w:b w:val="0"/>
          <w:bCs/>
          <w:sz w:val="26"/>
        </w:rPr>
      </w:pPr>
      <w:r w:rsidRPr="006800E6">
        <w:rPr>
          <w:rFonts w:ascii="Times New Roman"/>
          <w:b w:val="0"/>
          <w:bCs/>
          <w:sz w:val="26"/>
        </w:rPr>
        <w:t>十五</w:t>
      </w:r>
      <w:r w:rsidR="00E53D33" w:rsidRPr="006800E6">
        <w:rPr>
          <w:rFonts w:ascii="Times New Roman"/>
          <w:b w:val="0"/>
          <w:bCs/>
          <w:sz w:val="26"/>
        </w:rPr>
        <w:t>、甲乙雙方因本契約發生爭訟時，同意以甲方所在地之地方法院為第一審管轄法院。</w:t>
      </w:r>
    </w:p>
    <w:p w:rsidR="00E53D33" w:rsidRPr="006800E6" w:rsidRDefault="00DD1BF6">
      <w:pPr>
        <w:spacing w:line="320" w:lineRule="exact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十六</w:t>
      </w:r>
      <w:r w:rsidR="00E53D33" w:rsidRPr="006800E6">
        <w:rPr>
          <w:rFonts w:eastAsia="標楷體" w:hAnsi="標楷體"/>
          <w:bCs/>
          <w:sz w:val="26"/>
          <w:szCs w:val="28"/>
        </w:rPr>
        <w:t>、本契約經雙方同意，得以書面隨時修訂。</w:t>
      </w:r>
    </w:p>
    <w:p w:rsidR="00E53D33" w:rsidRPr="006800E6" w:rsidRDefault="00DD1BF6" w:rsidP="006800E6">
      <w:pPr>
        <w:pStyle w:val="a4"/>
        <w:spacing w:line="320" w:lineRule="exact"/>
        <w:ind w:left="783" w:hangingChars="301" w:hanging="783"/>
        <w:rPr>
          <w:rFonts w:ascii="Times New Roman" w:hAnsi="Times New Roman"/>
          <w:b w:val="0"/>
          <w:bCs/>
          <w:sz w:val="26"/>
        </w:rPr>
      </w:pPr>
      <w:r w:rsidRPr="006800E6">
        <w:rPr>
          <w:rFonts w:ascii="Times New Roman"/>
          <w:b w:val="0"/>
          <w:bCs/>
          <w:sz w:val="26"/>
        </w:rPr>
        <w:t>十七</w:t>
      </w:r>
      <w:r w:rsidR="00E53D33" w:rsidRPr="006800E6">
        <w:rPr>
          <w:rFonts w:ascii="Times New Roman"/>
          <w:b w:val="0"/>
          <w:bCs/>
          <w:sz w:val="26"/>
        </w:rPr>
        <w:t>、本契約書乙式四份，甲、乙雙方各執乙份為憑，另送教學研究部及人事室各乙份備查。</w:t>
      </w:r>
    </w:p>
    <w:p w:rsidR="008A6EE3" w:rsidRPr="006800E6" w:rsidRDefault="00DD1BF6" w:rsidP="008A6EE3">
      <w:pPr>
        <w:snapToGrid w:val="0"/>
        <w:spacing w:line="320" w:lineRule="exact"/>
        <w:ind w:left="494" w:hangingChars="190" w:hanging="494"/>
        <w:rPr>
          <w:rFonts w:eastAsia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十八</w:t>
      </w:r>
      <w:r w:rsidR="00D25260" w:rsidRPr="006800E6">
        <w:rPr>
          <w:rFonts w:eastAsia="標楷體" w:hAnsi="標楷體"/>
          <w:bCs/>
          <w:sz w:val="26"/>
          <w:szCs w:val="28"/>
        </w:rPr>
        <w:t>、迴避進用：</w:t>
      </w:r>
    </w:p>
    <w:p w:rsidR="008A6EE3" w:rsidRPr="006800E6" w:rsidRDefault="008A6EE3" w:rsidP="006800E6">
      <w:pPr>
        <w:spacing w:line="320" w:lineRule="exact"/>
        <w:ind w:leftChars="320" w:left="768"/>
        <w:jc w:val="both"/>
        <w:rPr>
          <w:rFonts w:eastAsia="標楷體"/>
          <w:bCs/>
          <w:sz w:val="26"/>
        </w:rPr>
      </w:pPr>
      <w:r w:rsidRPr="006800E6">
        <w:rPr>
          <w:rFonts w:eastAsia="標楷體" w:hAnsi="標楷體"/>
          <w:bCs/>
          <w:sz w:val="26"/>
        </w:rPr>
        <w:t>各計畫主持人</w:t>
      </w:r>
      <w:r w:rsidR="00DD3A51">
        <w:rPr>
          <w:rFonts w:eastAsia="標楷體" w:hAnsi="標楷體" w:hint="eastAsia"/>
          <w:bCs/>
          <w:sz w:val="26"/>
        </w:rPr>
        <w:t>及共同主持人</w:t>
      </w:r>
      <w:r w:rsidRPr="006800E6">
        <w:rPr>
          <w:rFonts w:eastAsia="標楷體" w:hAnsi="標楷體"/>
          <w:bCs/>
          <w:sz w:val="26"/>
        </w:rPr>
        <w:t>對於配偶及三等親以內之血親或姻親，不得約用為所主持計畫之研究助理。</w:t>
      </w:r>
    </w:p>
    <w:p w:rsidR="000E55F6" w:rsidRDefault="00E53D33" w:rsidP="00A751A3">
      <w:pPr>
        <w:spacing w:beforeLines="100" w:line="480" w:lineRule="exact"/>
        <w:ind w:firstLineChars="450" w:firstLine="1170"/>
        <w:rPr>
          <w:rFonts w:eastAsia="標楷體" w:hAnsi="標楷體"/>
          <w:bCs/>
          <w:sz w:val="26"/>
          <w:szCs w:val="28"/>
        </w:rPr>
      </w:pPr>
      <w:r w:rsidRPr="006800E6">
        <w:rPr>
          <w:rFonts w:eastAsia="標楷體" w:hAnsi="標楷體"/>
          <w:bCs/>
          <w:sz w:val="26"/>
          <w:szCs w:val="28"/>
        </w:rPr>
        <w:t>立契約書人：</w:t>
      </w:r>
    </w:p>
    <w:tbl>
      <w:tblPr>
        <w:tblW w:w="9224" w:type="dxa"/>
        <w:tblInd w:w="1129" w:type="dxa"/>
        <w:tblLook w:val="04A0"/>
      </w:tblPr>
      <w:tblGrid>
        <w:gridCol w:w="2216"/>
        <w:gridCol w:w="3000"/>
        <w:gridCol w:w="4008"/>
      </w:tblGrid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甲方</w:t>
            </w:r>
          </w:p>
        </w:tc>
        <w:tc>
          <w:tcPr>
            <w:tcW w:w="7008" w:type="dxa"/>
            <w:gridSpan w:val="2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：高雄榮民總醫院</w:t>
            </w:r>
          </w:p>
        </w:tc>
      </w:tr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代表人</w:t>
            </w:r>
          </w:p>
        </w:tc>
        <w:tc>
          <w:tcPr>
            <w:tcW w:w="3000" w:type="dxa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：</w:t>
            </w:r>
          </w:p>
        </w:tc>
        <w:tc>
          <w:tcPr>
            <w:tcW w:w="4008" w:type="dxa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Ansi="標楷體"/>
                <w:bCs/>
                <w:sz w:val="26"/>
                <w:szCs w:val="28"/>
              </w:rPr>
              <w:t>（授權計畫主持人代表簽名蓋章）</w:t>
            </w:r>
          </w:p>
        </w:tc>
      </w:tr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乙方</w:t>
            </w:r>
          </w:p>
        </w:tc>
        <w:tc>
          <w:tcPr>
            <w:tcW w:w="3000" w:type="dxa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：</w:t>
            </w:r>
          </w:p>
        </w:tc>
        <w:tc>
          <w:tcPr>
            <w:tcW w:w="4008" w:type="dxa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Ansi="標楷體"/>
                <w:bCs/>
                <w:sz w:val="26"/>
                <w:szCs w:val="28"/>
              </w:rPr>
              <w:t>（簽名蓋章）</w:t>
            </w:r>
          </w:p>
        </w:tc>
      </w:tr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法定代理人</w:t>
            </w:r>
          </w:p>
        </w:tc>
        <w:tc>
          <w:tcPr>
            <w:tcW w:w="7008" w:type="dxa"/>
            <w:gridSpan w:val="2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：</w:t>
            </w:r>
          </w:p>
        </w:tc>
      </w:tr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地址</w:t>
            </w:r>
          </w:p>
        </w:tc>
        <w:tc>
          <w:tcPr>
            <w:tcW w:w="7008" w:type="dxa"/>
            <w:gridSpan w:val="2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：</w:t>
            </w:r>
          </w:p>
        </w:tc>
      </w:tr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身分證統一編號</w:t>
            </w:r>
          </w:p>
        </w:tc>
        <w:tc>
          <w:tcPr>
            <w:tcW w:w="7008" w:type="dxa"/>
            <w:gridSpan w:val="2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 w:rsidRPr="000E55F6">
              <w:rPr>
                <w:rFonts w:eastAsia="標楷體" w:hint="eastAsia"/>
                <w:bCs/>
                <w:sz w:val="26"/>
                <w:szCs w:val="28"/>
              </w:rPr>
              <w:t>：</w:t>
            </w:r>
          </w:p>
        </w:tc>
      </w:tr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</w:p>
        </w:tc>
        <w:tc>
          <w:tcPr>
            <w:tcW w:w="7008" w:type="dxa"/>
            <w:gridSpan w:val="2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</w:p>
        </w:tc>
      </w:tr>
      <w:tr w:rsidR="000E55F6" w:rsidRPr="000E55F6" w:rsidTr="000E55F6">
        <w:tc>
          <w:tcPr>
            <w:tcW w:w="2216" w:type="dxa"/>
          </w:tcPr>
          <w:p w:rsidR="000E55F6" w:rsidRPr="000E55F6" w:rsidRDefault="000E55F6" w:rsidP="000E55F6">
            <w:pPr>
              <w:spacing w:line="500" w:lineRule="exact"/>
              <w:jc w:val="distribute"/>
              <w:rPr>
                <w:rFonts w:eastAsia="標楷體"/>
                <w:bCs/>
                <w:sz w:val="26"/>
                <w:szCs w:val="28"/>
              </w:rPr>
            </w:pPr>
            <w:r w:rsidRPr="006800E6">
              <w:rPr>
                <w:rFonts w:eastAsia="標楷體" w:hAnsi="標楷體"/>
                <w:bCs/>
                <w:sz w:val="26"/>
                <w:szCs w:val="28"/>
              </w:rPr>
              <w:t>中華民國</w:t>
            </w:r>
          </w:p>
        </w:tc>
        <w:tc>
          <w:tcPr>
            <w:tcW w:w="7008" w:type="dxa"/>
            <w:gridSpan w:val="2"/>
          </w:tcPr>
          <w:p w:rsidR="000E55F6" w:rsidRPr="000E55F6" w:rsidRDefault="000E55F6" w:rsidP="000E55F6">
            <w:pPr>
              <w:spacing w:line="500" w:lineRule="exact"/>
              <w:rPr>
                <w:rFonts w:eastAsia="標楷體"/>
                <w:bCs/>
                <w:sz w:val="26"/>
                <w:szCs w:val="28"/>
              </w:rPr>
            </w:pPr>
            <w:r>
              <w:rPr>
                <w:rFonts w:eastAsia="標楷體" w:hAnsi="標楷體" w:hint="eastAsia"/>
                <w:bCs/>
                <w:sz w:val="26"/>
                <w:szCs w:val="28"/>
              </w:rPr>
              <w:t xml:space="preserve">          </w:t>
            </w:r>
            <w:r w:rsidRPr="006800E6">
              <w:rPr>
                <w:rFonts w:eastAsia="標楷體" w:hAnsi="標楷體"/>
                <w:bCs/>
                <w:sz w:val="26"/>
                <w:szCs w:val="28"/>
              </w:rPr>
              <w:t>年</w:t>
            </w:r>
            <w:r>
              <w:rPr>
                <w:rFonts w:eastAsia="標楷體" w:hAnsi="標楷體" w:hint="eastAsia"/>
                <w:bCs/>
                <w:sz w:val="26"/>
                <w:szCs w:val="28"/>
              </w:rPr>
              <w:t xml:space="preserve">           </w:t>
            </w:r>
            <w:r w:rsidRPr="006800E6">
              <w:rPr>
                <w:rFonts w:eastAsia="標楷體" w:hAnsi="標楷體"/>
                <w:bCs/>
                <w:sz w:val="26"/>
                <w:szCs w:val="28"/>
              </w:rPr>
              <w:t>月</w:t>
            </w:r>
            <w:r>
              <w:rPr>
                <w:rFonts w:eastAsia="標楷體" w:hAnsi="標楷體" w:hint="eastAsia"/>
                <w:bCs/>
                <w:sz w:val="26"/>
                <w:szCs w:val="28"/>
              </w:rPr>
              <w:t xml:space="preserve">           </w:t>
            </w:r>
            <w:r w:rsidRPr="006800E6">
              <w:rPr>
                <w:rFonts w:eastAsia="標楷體" w:hAnsi="標楷體"/>
                <w:bCs/>
                <w:sz w:val="26"/>
                <w:szCs w:val="28"/>
              </w:rPr>
              <w:t>日</w:t>
            </w:r>
          </w:p>
        </w:tc>
      </w:tr>
    </w:tbl>
    <w:p w:rsidR="00E53D33" w:rsidRPr="006800E6" w:rsidRDefault="00E53D33" w:rsidP="000E55F6">
      <w:pPr>
        <w:spacing w:line="480" w:lineRule="exact"/>
        <w:rPr>
          <w:rFonts w:eastAsia="標楷體"/>
          <w:bCs/>
          <w:sz w:val="26"/>
        </w:rPr>
      </w:pPr>
      <w:r w:rsidRPr="006800E6">
        <w:rPr>
          <w:rFonts w:eastAsia="標楷體"/>
          <w:bCs/>
          <w:sz w:val="26"/>
        </w:rPr>
        <w:t xml:space="preserve"> </w:t>
      </w:r>
    </w:p>
    <w:sectPr w:rsidR="00E53D33" w:rsidRPr="006800E6" w:rsidSect="00E64A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9F" w:rsidRDefault="00C2439F" w:rsidP="00C03B69">
      <w:r>
        <w:separator/>
      </w:r>
    </w:p>
  </w:endnote>
  <w:endnote w:type="continuationSeparator" w:id="1">
    <w:p w:rsidR="00C2439F" w:rsidRDefault="00C2439F" w:rsidP="00C0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9F" w:rsidRDefault="00C2439F" w:rsidP="00C03B69">
      <w:r>
        <w:separator/>
      </w:r>
    </w:p>
  </w:footnote>
  <w:footnote w:type="continuationSeparator" w:id="1">
    <w:p w:rsidR="00C2439F" w:rsidRDefault="00C2439F" w:rsidP="00C0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27A"/>
    <w:multiLevelType w:val="hybridMultilevel"/>
    <w:tmpl w:val="D6260A64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511B0"/>
    <w:multiLevelType w:val="hybridMultilevel"/>
    <w:tmpl w:val="5ED6A6AE"/>
    <w:lvl w:ilvl="0" w:tplc="737E17D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36DAD8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D3EAB"/>
    <w:multiLevelType w:val="hybridMultilevel"/>
    <w:tmpl w:val="31CE3960"/>
    <w:lvl w:ilvl="0" w:tplc="B19AD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27F04E95"/>
    <w:multiLevelType w:val="hybridMultilevel"/>
    <w:tmpl w:val="E9307110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FF6A3F"/>
    <w:multiLevelType w:val="hybridMultilevel"/>
    <w:tmpl w:val="8A042EDA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333841D0">
      <w:start w:val="1"/>
      <w:numFmt w:val="decimalFullWidth"/>
      <w:lvlText w:val="%2、"/>
      <w:lvlJc w:val="left"/>
      <w:pPr>
        <w:tabs>
          <w:tab w:val="num" w:pos="1588"/>
        </w:tabs>
        <w:ind w:left="1588" w:hanging="51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527B0E2C"/>
    <w:multiLevelType w:val="hybridMultilevel"/>
    <w:tmpl w:val="15584DCC"/>
    <w:lvl w:ilvl="0" w:tplc="3AC2A972">
      <w:start w:val="1"/>
      <w:numFmt w:val="taiwaneseCountingThousand"/>
      <w:lvlText w:val="（%1）"/>
      <w:lvlJc w:val="left"/>
      <w:pPr>
        <w:tabs>
          <w:tab w:val="num" w:pos="1435"/>
        </w:tabs>
        <w:ind w:left="1435" w:hanging="11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A1F3264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0346E88"/>
    <w:multiLevelType w:val="hybridMultilevel"/>
    <w:tmpl w:val="3F947428"/>
    <w:lvl w:ilvl="0" w:tplc="F93AF284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68A66C4E"/>
    <w:multiLevelType w:val="hybridMultilevel"/>
    <w:tmpl w:val="D7A09562"/>
    <w:lvl w:ilvl="0" w:tplc="EF92711C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37"/>
      </w:pPr>
      <w:rPr>
        <w:rFonts w:hAnsi="標楷體" w:hint="eastAsia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71E951EE"/>
    <w:multiLevelType w:val="hybridMultilevel"/>
    <w:tmpl w:val="4D729A0C"/>
    <w:lvl w:ilvl="0" w:tplc="1AA69DF6">
      <w:start w:val="1"/>
      <w:numFmt w:val="taiwaneseCountingThousand"/>
      <w:lvlText w:val="（%1）"/>
      <w:lvlJc w:val="left"/>
      <w:pPr>
        <w:tabs>
          <w:tab w:val="num" w:pos="1105"/>
        </w:tabs>
        <w:ind w:left="110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72295541"/>
    <w:multiLevelType w:val="hybridMultilevel"/>
    <w:tmpl w:val="E59E659C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996140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79A2127"/>
    <w:multiLevelType w:val="multilevel"/>
    <w:tmpl w:val="96AE1A82"/>
    <w:lvl w:ilvl="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07" w:hanging="510"/>
      </w:pPr>
      <w:rPr>
        <w:rFonts w:eastAsia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74" w:hanging="510"/>
      </w:pPr>
      <w:rPr>
        <w:rFonts w:hint="eastAsia"/>
      </w:rPr>
    </w:lvl>
    <w:lvl w:ilvl="3">
      <w:start w:val="1"/>
      <w:numFmt w:val="ideographTraditional"/>
      <w:suff w:val="nothing"/>
      <w:lvlText w:val="%4、"/>
      <w:lvlJc w:val="left"/>
      <w:pPr>
        <w:ind w:left="680" w:hanging="453"/>
      </w:pPr>
      <w:rPr>
        <w:rFonts w:hint="eastAsia"/>
      </w:rPr>
    </w:lvl>
    <w:lvl w:ilvl="4">
      <w:start w:val="1"/>
      <w:numFmt w:val="decimalFullWidth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ideographTraditional"/>
      <w:lvlText w:val="%6、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78E8211A"/>
    <w:multiLevelType w:val="hybridMultilevel"/>
    <w:tmpl w:val="1FCC423C"/>
    <w:lvl w:ilvl="0" w:tplc="9F46DB66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841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D33"/>
    <w:rsid w:val="000E55F6"/>
    <w:rsid w:val="0010207F"/>
    <w:rsid w:val="00177244"/>
    <w:rsid w:val="001C4A52"/>
    <w:rsid w:val="00283FFC"/>
    <w:rsid w:val="0034103E"/>
    <w:rsid w:val="003F5778"/>
    <w:rsid w:val="00582EC0"/>
    <w:rsid w:val="005F6EB9"/>
    <w:rsid w:val="00603E2D"/>
    <w:rsid w:val="00620458"/>
    <w:rsid w:val="00641ADE"/>
    <w:rsid w:val="006800E6"/>
    <w:rsid w:val="00696B38"/>
    <w:rsid w:val="007500EF"/>
    <w:rsid w:val="0077456D"/>
    <w:rsid w:val="008729C4"/>
    <w:rsid w:val="008953B7"/>
    <w:rsid w:val="008A6EE3"/>
    <w:rsid w:val="00931DC4"/>
    <w:rsid w:val="00940711"/>
    <w:rsid w:val="009810CF"/>
    <w:rsid w:val="00A751A3"/>
    <w:rsid w:val="00B11F52"/>
    <w:rsid w:val="00BC36AE"/>
    <w:rsid w:val="00BD0F7A"/>
    <w:rsid w:val="00C03B69"/>
    <w:rsid w:val="00C05337"/>
    <w:rsid w:val="00C16771"/>
    <w:rsid w:val="00C20FA2"/>
    <w:rsid w:val="00C2439F"/>
    <w:rsid w:val="00C52D49"/>
    <w:rsid w:val="00D0344E"/>
    <w:rsid w:val="00D25260"/>
    <w:rsid w:val="00DD1BF6"/>
    <w:rsid w:val="00DD3A51"/>
    <w:rsid w:val="00E41D76"/>
    <w:rsid w:val="00E53D33"/>
    <w:rsid w:val="00E64A1A"/>
    <w:rsid w:val="00ED73BB"/>
    <w:rsid w:val="00F07006"/>
    <w:rsid w:val="00F6604F"/>
    <w:rsid w:val="00FA4123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3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D73BB"/>
    <w:rPr>
      <w:rFonts w:ascii="細明體" w:eastAsia="細明體" w:hAnsi="Courier New"/>
    </w:rPr>
  </w:style>
  <w:style w:type="paragraph" w:styleId="a4">
    <w:name w:val="Body Text Indent"/>
    <w:basedOn w:val="a"/>
    <w:rsid w:val="00ED73BB"/>
    <w:pPr>
      <w:spacing w:line="360" w:lineRule="exact"/>
      <w:ind w:left="533" w:hangingChars="190" w:hanging="533"/>
    </w:pPr>
    <w:rPr>
      <w:rFonts w:ascii="標楷體" w:eastAsia="標楷體" w:hAnsi="標楷體"/>
      <w:b/>
      <w:sz w:val="28"/>
      <w:szCs w:val="28"/>
    </w:rPr>
  </w:style>
  <w:style w:type="character" w:styleId="a5">
    <w:name w:val="Strong"/>
    <w:qFormat/>
    <w:rsid w:val="00ED73BB"/>
    <w:rPr>
      <w:b/>
      <w:bCs/>
    </w:rPr>
  </w:style>
  <w:style w:type="paragraph" w:styleId="2">
    <w:name w:val="Body Text Indent 2"/>
    <w:basedOn w:val="a"/>
    <w:rsid w:val="00ED73BB"/>
    <w:pPr>
      <w:spacing w:line="360" w:lineRule="exact"/>
      <w:ind w:left="533" w:hangingChars="190" w:hanging="533"/>
      <w:jc w:val="both"/>
    </w:pPr>
    <w:rPr>
      <w:rFonts w:ascii="標楷體" w:eastAsia="標楷體" w:hAnsi="標楷體"/>
      <w:b/>
      <w:sz w:val="28"/>
      <w:szCs w:val="28"/>
    </w:rPr>
  </w:style>
  <w:style w:type="paragraph" w:styleId="3">
    <w:name w:val="Body Text Indent 3"/>
    <w:basedOn w:val="a"/>
    <w:rsid w:val="00ED73BB"/>
    <w:pPr>
      <w:spacing w:line="350" w:lineRule="exact"/>
      <w:ind w:leftChars="220" w:left="528"/>
    </w:pPr>
    <w:rPr>
      <w:rFonts w:ascii="標楷體" w:eastAsia="標楷體" w:hAnsi="標楷體"/>
      <w:b/>
      <w:sz w:val="28"/>
      <w:szCs w:val="28"/>
    </w:rPr>
  </w:style>
  <w:style w:type="paragraph" w:styleId="a6">
    <w:name w:val="header"/>
    <w:basedOn w:val="a"/>
    <w:link w:val="a7"/>
    <w:rsid w:val="00C0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B69"/>
    <w:rPr>
      <w:kern w:val="2"/>
    </w:rPr>
  </w:style>
  <w:style w:type="paragraph" w:styleId="a8">
    <w:name w:val="footer"/>
    <w:basedOn w:val="a"/>
    <w:link w:val="a9"/>
    <w:rsid w:val="00C0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03B69"/>
    <w:rPr>
      <w:kern w:val="2"/>
    </w:rPr>
  </w:style>
  <w:style w:type="table" w:styleId="aa">
    <w:name w:val="Table Grid"/>
    <w:basedOn w:val="a1"/>
    <w:rsid w:val="000E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>bola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如何簽訂優質勞動契約</dc:title>
  <dc:creator>lee</dc:creator>
  <cp:lastModifiedBy>陳欣怡</cp:lastModifiedBy>
  <cp:revision>4</cp:revision>
  <cp:lastPrinted>2019-05-14T00:35:00Z</cp:lastPrinted>
  <dcterms:created xsi:type="dcterms:W3CDTF">2020-03-03T08:59:00Z</dcterms:created>
  <dcterms:modified xsi:type="dcterms:W3CDTF">2020-03-03T09:02:00Z</dcterms:modified>
</cp:coreProperties>
</file>