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76" w:rsidRDefault="0027070C">
      <w:pPr>
        <w:widowControl/>
        <w:tabs>
          <w:tab w:val="left" w:pos="750"/>
          <w:tab w:val="center" w:pos="4819"/>
        </w:tabs>
        <w:autoSpaceDE w:val="0"/>
        <w:autoSpaceDN w:val="0"/>
        <w:jc w:val="center"/>
        <w:textAlignment w:val="bottom"/>
        <w:outlineLvl w:val="0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高雄榮民總醫院</w:t>
      </w:r>
      <w:proofErr w:type="gramStart"/>
      <w:r w:rsidR="00C40BC0">
        <w:rPr>
          <w:rFonts w:hint="eastAsia"/>
          <w:b/>
          <w:sz w:val="32"/>
          <w:szCs w:val="36"/>
        </w:rPr>
        <w:t>107</w:t>
      </w:r>
      <w:proofErr w:type="gramEnd"/>
      <w:r w:rsidR="00C40BC0">
        <w:rPr>
          <w:rFonts w:hint="eastAsia"/>
          <w:b/>
          <w:sz w:val="32"/>
          <w:szCs w:val="36"/>
        </w:rPr>
        <w:t>年度</w:t>
      </w:r>
      <w:r>
        <w:rPr>
          <w:rFonts w:hint="eastAsia"/>
          <w:b/>
          <w:sz w:val="32"/>
          <w:szCs w:val="36"/>
        </w:rPr>
        <w:t>實驗</w:t>
      </w:r>
      <w:r w:rsidR="00C40BC0">
        <w:rPr>
          <w:rFonts w:hint="eastAsia"/>
          <w:b/>
          <w:sz w:val="32"/>
          <w:szCs w:val="36"/>
        </w:rPr>
        <w:t>動物中心</w:t>
      </w:r>
      <w:r w:rsidR="00643B0E">
        <w:rPr>
          <w:rFonts w:hint="eastAsia"/>
          <w:b/>
          <w:sz w:val="32"/>
          <w:szCs w:val="36"/>
        </w:rPr>
        <w:t>國際認證檢討</w:t>
      </w:r>
      <w:r>
        <w:rPr>
          <w:rFonts w:hAnsi="標楷體"/>
          <w:b/>
          <w:sz w:val="32"/>
          <w:szCs w:val="36"/>
        </w:rPr>
        <w:t>會議</w:t>
      </w:r>
    </w:p>
    <w:p w:rsidR="00961676" w:rsidRDefault="00961676"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hadow/>
          <w:sz w:val="28"/>
        </w:rPr>
      </w:pPr>
    </w:p>
    <w:p w:rsidR="00961676" w:rsidRDefault="0027070C">
      <w:pPr>
        <w:widowControl/>
        <w:numPr>
          <w:ilvl w:val="0"/>
          <w:numId w:val="1"/>
        </w:numPr>
        <w:tabs>
          <w:tab w:val="clear" w:pos="480"/>
        </w:tabs>
        <w:autoSpaceDE w:val="0"/>
        <w:autoSpaceDN w:val="0"/>
        <w:spacing w:line="360" w:lineRule="exact"/>
        <w:ind w:left="514" w:hanging="514"/>
        <w:jc w:val="both"/>
        <w:textAlignment w:val="bottom"/>
        <w:rPr>
          <w:b/>
          <w:sz w:val="28"/>
        </w:rPr>
      </w:pPr>
      <w:r>
        <w:rPr>
          <w:b/>
          <w:sz w:val="28"/>
        </w:rPr>
        <w:t>時　　間：</w:t>
      </w:r>
      <w:r w:rsidR="00C40BC0">
        <w:rPr>
          <w:rFonts w:hint="eastAsia"/>
          <w:b/>
          <w:sz w:val="28"/>
        </w:rPr>
        <w:t>107</w:t>
      </w:r>
      <w:r>
        <w:rPr>
          <w:b/>
          <w:sz w:val="28"/>
        </w:rPr>
        <w:t>年</w:t>
      </w:r>
      <w:r w:rsidR="00C40BC0">
        <w:rPr>
          <w:rFonts w:hint="eastAsia"/>
          <w:b/>
          <w:sz w:val="28"/>
        </w:rPr>
        <w:t>12</w:t>
      </w:r>
      <w:r>
        <w:rPr>
          <w:b/>
          <w:sz w:val="28"/>
        </w:rPr>
        <w:t>月</w:t>
      </w:r>
      <w:r w:rsidR="00C40BC0">
        <w:rPr>
          <w:rFonts w:hint="eastAsia"/>
          <w:b/>
          <w:sz w:val="28"/>
        </w:rPr>
        <w:t>12</w:t>
      </w:r>
      <w:r>
        <w:rPr>
          <w:b/>
          <w:sz w:val="28"/>
        </w:rPr>
        <w:t>日</w:t>
      </w:r>
      <w:r>
        <w:rPr>
          <w:b/>
          <w:sz w:val="28"/>
        </w:rPr>
        <w:t>(</w:t>
      </w:r>
      <w:r>
        <w:rPr>
          <w:b/>
          <w:sz w:val="28"/>
        </w:rPr>
        <w:t>星期</w:t>
      </w:r>
      <w:r w:rsidR="00C40BC0">
        <w:rPr>
          <w:rFonts w:hint="eastAsia"/>
          <w:b/>
          <w:sz w:val="28"/>
        </w:rPr>
        <w:t>三</w:t>
      </w:r>
      <w:r>
        <w:rPr>
          <w:b/>
          <w:sz w:val="28"/>
        </w:rPr>
        <w:t>)</w:t>
      </w:r>
      <w:r>
        <w:rPr>
          <w:rFonts w:hint="eastAsia"/>
          <w:b/>
          <w:sz w:val="28"/>
        </w:rPr>
        <w:t xml:space="preserve">  </w:t>
      </w:r>
      <w:r w:rsidR="00C40BC0">
        <w:rPr>
          <w:rFonts w:hint="eastAsia"/>
          <w:b/>
          <w:sz w:val="28"/>
        </w:rPr>
        <w:t>上</w:t>
      </w:r>
      <w:r>
        <w:rPr>
          <w:b/>
          <w:sz w:val="28"/>
        </w:rPr>
        <w:t>午</w:t>
      </w:r>
      <w:r w:rsidR="00C40BC0"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：</w:t>
      </w:r>
      <w:r w:rsidR="00C40BC0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0</w:t>
      </w:r>
      <w:r w:rsidR="00C40BC0">
        <w:rPr>
          <w:rFonts w:hint="eastAsia"/>
          <w:b/>
          <w:sz w:val="28"/>
        </w:rPr>
        <w:t>-9:30</w:t>
      </w:r>
    </w:p>
    <w:p w:rsidR="00961676" w:rsidRDefault="0027070C">
      <w:pPr>
        <w:widowControl/>
        <w:numPr>
          <w:ilvl w:val="0"/>
          <w:numId w:val="1"/>
        </w:numPr>
        <w:tabs>
          <w:tab w:val="clear" w:pos="480"/>
        </w:tabs>
        <w:autoSpaceDE w:val="0"/>
        <w:autoSpaceDN w:val="0"/>
        <w:spacing w:line="360" w:lineRule="exact"/>
        <w:ind w:left="514" w:hanging="514"/>
        <w:jc w:val="both"/>
        <w:textAlignment w:val="bottom"/>
        <w:rPr>
          <w:b/>
          <w:sz w:val="28"/>
        </w:rPr>
      </w:pPr>
      <w:r>
        <w:rPr>
          <w:b/>
          <w:sz w:val="28"/>
        </w:rPr>
        <w:t>地　　點：</w:t>
      </w:r>
      <w:r w:rsidR="00C40BC0">
        <w:rPr>
          <w:rFonts w:hint="eastAsia"/>
          <w:b/>
          <w:sz w:val="28"/>
        </w:rPr>
        <w:t>院本部</w:t>
      </w:r>
      <w:r>
        <w:rPr>
          <w:rFonts w:hint="eastAsia"/>
          <w:b/>
          <w:sz w:val="28"/>
        </w:rPr>
        <w:t>會議室</w:t>
      </w:r>
    </w:p>
    <w:p w:rsidR="00961676" w:rsidRDefault="0027070C">
      <w:pPr>
        <w:widowControl/>
        <w:numPr>
          <w:ilvl w:val="0"/>
          <w:numId w:val="1"/>
        </w:numPr>
        <w:tabs>
          <w:tab w:val="clear" w:pos="480"/>
        </w:tabs>
        <w:autoSpaceDE w:val="0"/>
        <w:autoSpaceDN w:val="0"/>
        <w:spacing w:line="360" w:lineRule="exact"/>
        <w:ind w:left="514" w:hanging="514"/>
        <w:jc w:val="both"/>
        <w:textAlignment w:val="bottom"/>
        <w:rPr>
          <w:b/>
          <w:sz w:val="28"/>
        </w:rPr>
      </w:pPr>
      <w:r>
        <w:rPr>
          <w:b/>
          <w:sz w:val="28"/>
        </w:rPr>
        <w:t>主　　席：</w:t>
      </w:r>
      <w:r w:rsidR="00C40BC0">
        <w:rPr>
          <w:rFonts w:hint="eastAsia"/>
          <w:b/>
          <w:sz w:val="28"/>
        </w:rPr>
        <w:t>林曜祥副院長</w:t>
      </w:r>
    </w:p>
    <w:p w:rsidR="00961676" w:rsidRDefault="0027070C">
      <w:pPr>
        <w:pStyle w:val="a9"/>
        <w:ind w:leftChars="987" w:left="2369" w:firstLine="0"/>
        <w:rPr>
          <w:rFonts w:ascii="標楷體" w:hAnsi="標楷體"/>
          <w:b/>
          <w:sz w:val="28"/>
        </w:rPr>
      </w:pPr>
      <w:r>
        <w:rPr>
          <w:rFonts w:hint="eastAsia"/>
          <w:b/>
          <w:color w:val="000000"/>
          <w:sz w:val="28"/>
        </w:rPr>
        <w:t>出席人員：</w:t>
      </w:r>
      <w:r>
        <w:rPr>
          <w:rFonts w:hint="eastAsia"/>
          <w:b/>
          <w:sz w:val="28"/>
        </w:rPr>
        <w:t>動物實驗</w:t>
      </w:r>
      <w:r w:rsidR="00C40BC0">
        <w:rPr>
          <w:rFonts w:hint="eastAsia"/>
          <w:b/>
          <w:sz w:val="28"/>
        </w:rPr>
        <w:t>照護及使用</w:t>
      </w:r>
      <w:r>
        <w:rPr>
          <w:rFonts w:hint="eastAsia"/>
          <w:b/>
          <w:sz w:val="28"/>
        </w:rPr>
        <w:t>委員會委員：教研部</w:t>
      </w:r>
      <w:proofErr w:type="gramStart"/>
      <w:r>
        <w:rPr>
          <w:rFonts w:ascii="標楷體" w:hAnsi="標楷體" w:hint="eastAsia"/>
          <w:b/>
          <w:sz w:val="28"/>
        </w:rPr>
        <w:t>醫研</w:t>
      </w:r>
      <w:proofErr w:type="gramEnd"/>
      <w:r>
        <w:rPr>
          <w:rFonts w:ascii="標楷體" w:hAnsi="標楷體" w:hint="eastAsia"/>
          <w:b/>
          <w:sz w:val="28"/>
        </w:rPr>
        <w:t>科</w:t>
      </w:r>
      <w:r w:rsidR="00643B0E">
        <w:rPr>
          <w:rFonts w:ascii="標楷體" w:hAnsi="標楷體" w:hint="eastAsia"/>
          <w:b/>
          <w:sz w:val="28"/>
        </w:rPr>
        <w:t>陳建良</w:t>
      </w:r>
      <w:r>
        <w:rPr>
          <w:rFonts w:ascii="標楷體" w:hAnsi="標楷體" w:hint="eastAsia"/>
          <w:b/>
          <w:sz w:val="28"/>
        </w:rPr>
        <w:t>主任、</w:t>
      </w:r>
      <w:r w:rsidR="00643B0E">
        <w:rPr>
          <w:rFonts w:ascii="標楷體" w:hAnsi="標楷體" w:hint="eastAsia"/>
          <w:b/>
          <w:sz w:val="28"/>
        </w:rPr>
        <w:t>張聰賢執行秘書、戴妙娟獸醫師、唐維獸醫師</w:t>
      </w:r>
    </w:p>
    <w:p w:rsidR="00961676" w:rsidRDefault="0027070C" w:rsidP="00932EA2">
      <w:pPr>
        <w:pStyle w:val="aa"/>
        <w:kinsoku w:val="0"/>
        <w:wordWrap w:val="0"/>
        <w:autoSpaceDE w:val="0"/>
        <w:autoSpaceDN w:val="0"/>
        <w:snapToGrid/>
        <w:spacing w:beforeLines="50" w:line="0" w:lineRule="atLeast"/>
        <w:ind w:leftChars="429" w:left="2431" w:hangingChars="500" w:hanging="1401"/>
        <w:jc w:val="both"/>
      </w:pPr>
      <w:r>
        <w:rPr>
          <w:rFonts w:ascii="標楷體" w:hAnsi="標楷體" w:hint="eastAsia"/>
          <w:b/>
        </w:rPr>
        <w:t>列席人員：</w:t>
      </w:r>
      <w:r>
        <w:rPr>
          <w:rFonts w:hint="eastAsia"/>
          <w:b/>
        </w:rPr>
        <w:t>工務室</w:t>
      </w:r>
      <w:r w:rsidR="003B41DD">
        <w:rPr>
          <w:rFonts w:hint="eastAsia"/>
          <w:b/>
        </w:rPr>
        <w:t>公</w:t>
      </w:r>
      <w:r w:rsidR="00932EA2">
        <w:rPr>
          <w:rFonts w:hint="eastAsia"/>
          <w:b/>
        </w:rPr>
        <w:t>用</w:t>
      </w:r>
      <w:r w:rsidR="003B41DD">
        <w:rPr>
          <w:rFonts w:hint="eastAsia"/>
          <w:b/>
        </w:rPr>
        <w:t>組</w:t>
      </w:r>
      <w:r>
        <w:rPr>
          <w:rFonts w:hint="eastAsia"/>
          <w:b/>
        </w:rPr>
        <w:t>、</w:t>
      </w:r>
      <w:r w:rsidR="003B41DD">
        <w:rPr>
          <w:rFonts w:hint="eastAsia"/>
          <w:b/>
        </w:rPr>
        <w:t>空調</w:t>
      </w:r>
      <w:r w:rsidR="00932EA2">
        <w:rPr>
          <w:rFonts w:hint="eastAsia"/>
          <w:b/>
        </w:rPr>
        <w:t>維護</w:t>
      </w:r>
      <w:r w:rsidR="003B41DD">
        <w:rPr>
          <w:rFonts w:hint="eastAsia"/>
          <w:b/>
        </w:rPr>
        <w:t>廠商</w:t>
      </w:r>
    </w:p>
    <w:p w:rsidR="00961676" w:rsidRDefault="00E7772F">
      <w:pPr>
        <w:widowControl/>
        <w:autoSpaceDE w:val="0"/>
        <w:autoSpaceDN w:val="0"/>
        <w:spacing w:before="120" w:line="360" w:lineRule="auto"/>
        <w:jc w:val="both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t>肆</w:t>
      </w:r>
      <w:r w:rsidR="0027070C">
        <w:rPr>
          <w:rFonts w:hint="eastAsia"/>
          <w:b/>
          <w:sz w:val="28"/>
        </w:rPr>
        <w:t>、討論議題：</w:t>
      </w:r>
    </w:p>
    <w:p w:rsidR="006A1041" w:rsidRPr="00E7772F" w:rsidRDefault="0027070C" w:rsidP="00932EA2">
      <w:pPr>
        <w:pStyle w:val="a8"/>
        <w:spacing w:line="0" w:lineRule="atLeast"/>
        <w:rPr>
          <w:b/>
        </w:rPr>
      </w:pPr>
      <w:r>
        <w:rPr>
          <w:rFonts w:hint="eastAsia"/>
          <w:b/>
          <w:bCs w:val="0"/>
        </w:rPr>
        <w:t>一、</w:t>
      </w:r>
      <w:r w:rsidR="00B21DD8" w:rsidRPr="00E7772F">
        <w:rPr>
          <w:rFonts w:hint="eastAsia"/>
          <w:b/>
        </w:rPr>
        <w:t>高雄榮總實驗動物中心設施簡介、設施規劃報告</w:t>
      </w:r>
      <w:r w:rsidR="00B21DD8" w:rsidRPr="00E7772F">
        <w:rPr>
          <w:rFonts w:hint="eastAsia"/>
          <w:b/>
        </w:rPr>
        <w:t xml:space="preserve"> </w:t>
      </w:r>
    </w:p>
    <w:p w:rsidR="006A1041" w:rsidRPr="00E7772F" w:rsidRDefault="00E7772F" w:rsidP="00932EA2">
      <w:pPr>
        <w:pStyle w:val="a8"/>
        <w:spacing w:line="0" w:lineRule="atLeast"/>
        <w:rPr>
          <w:b/>
        </w:rPr>
      </w:pPr>
      <w:r>
        <w:rPr>
          <w:rFonts w:hint="eastAsia"/>
          <w:b/>
        </w:rPr>
        <w:t>二、</w:t>
      </w:r>
      <w:r w:rsidR="00B21DD8" w:rsidRPr="00E7772F">
        <w:rPr>
          <w:rFonts w:hint="eastAsia"/>
          <w:b/>
        </w:rPr>
        <w:t>問題現況</w:t>
      </w:r>
      <w:r w:rsidR="00B21DD8" w:rsidRPr="00E7772F">
        <w:rPr>
          <w:rFonts w:hint="eastAsia"/>
          <w:b/>
        </w:rPr>
        <w:t xml:space="preserve"> </w:t>
      </w:r>
    </w:p>
    <w:p w:rsidR="006A1041" w:rsidRPr="00E7772F" w:rsidRDefault="00E7772F" w:rsidP="00932EA2">
      <w:pPr>
        <w:pStyle w:val="a8"/>
        <w:spacing w:line="0" w:lineRule="atLeast"/>
        <w:rPr>
          <w:b/>
        </w:rPr>
      </w:pPr>
      <w:r>
        <w:rPr>
          <w:rFonts w:hint="eastAsia"/>
          <w:b/>
        </w:rPr>
        <w:t>三、</w:t>
      </w:r>
      <w:r w:rsidR="00B21DD8" w:rsidRPr="00E7772F">
        <w:rPr>
          <w:rFonts w:hint="eastAsia"/>
          <w:b/>
        </w:rPr>
        <w:t>初步總報價</w:t>
      </w:r>
      <w:r w:rsidR="00B21DD8" w:rsidRPr="00E7772F">
        <w:rPr>
          <w:rFonts w:hint="eastAsia"/>
          <w:b/>
        </w:rPr>
        <w:t xml:space="preserve"> </w:t>
      </w:r>
    </w:p>
    <w:p w:rsidR="006A1041" w:rsidRPr="00E7772F" w:rsidRDefault="00E7772F" w:rsidP="00932EA2">
      <w:pPr>
        <w:pStyle w:val="a8"/>
        <w:spacing w:line="0" w:lineRule="atLeast"/>
        <w:rPr>
          <w:b/>
        </w:rPr>
      </w:pPr>
      <w:r>
        <w:rPr>
          <w:rFonts w:hint="eastAsia"/>
          <w:b/>
        </w:rPr>
        <w:t>四、</w:t>
      </w:r>
      <w:r w:rsidR="00B21DD8" w:rsidRPr="00E7772F">
        <w:rPr>
          <w:rFonts w:hint="eastAsia"/>
          <w:b/>
        </w:rPr>
        <w:t>設置預算、預算分配與追加預算規劃</w:t>
      </w:r>
      <w:r w:rsidR="00B21DD8" w:rsidRPr="00E7772F">
        <w:rPr>
          <w:rFonts w:hint="eastAsia"/>
          <w:b/>
        </w:rPr>
        <w:t xml:space="preserve"> </w:t>
      </w:r>
    </w:p>
    <w:p w:rsidR="00961676" w:rsidRDefault="00E7772F" w:rsidP="00932EA2">
      <w:pPr>
        <w:pStyle w:val="a8"/>
        <w:spacing w:line="0" w:lineRule="atLeast"/>
        <w:rPr>
          <w:b/>
          <w:bCs w:val="0"/>
          <w:color w:val="000000"/>
          <w:szCs w:val="28"/>
        </w:rPr>
      </w:pPr>
      <w:r>
        <w:rPr>
          <w:rFonts w:hint="eastAsia"/>
          <w:b/>
          <w:bCs w:val="0"/>
          <w:color w:val="000000"/>
          <w:szCs w:val="28"/>
        </w:rPr>
        <w:t>五</w:t>
      </w:r>
      <w:r w:rsidR="0081711A">
        <w:rPr>
          <w:rFonts w:hint="eastAsia"/>
          <w:b/>
          <w:bCs w:val="0"/>
          <w:color w:val="000000"/>
          <w:szCs w:val="28"/>
        </w:rPr>
        <w:t>、簡報內容（詳如附件</w:t>
      </w:r>
      <w:r w:rsidR="0027070C">
        <w:rPr>
          <w:rFonts w:hint="eastAsia"/>
          <w:b/>
          <w:bCs w:val="0"/>
          <w:color w:val="000000"/>
          <w:szCs w:val="28"/>
        </w:rPr>
        <w:t>）</w:t>
      </w:r>
    </w:p>
    <w:p w:rsidR="00961676" w:rsidRDefault="00DC38DE" w:rsidP="00932EA2">
      <w:pPr>
        <w:pStyle w:val="a8"/>
        <w:spacing w:beforeLines="50"/>
        <w:rPr>
          <w:b/>
          <w:bCs w:val="0"/>
          <w:color w:val="000000"/>
          <w:szCs w:val="28"/>
        </w:rPr>
      </w:pPr>
      <w:r>
        <w:rPr>
          <w:rFonts w:hint="eastAsia"/>
          <w:b/>
          <w:bCs w:val="0"/>
          <w:color w:val="000000"/>
          <w:szCs w:val="28"/>
        </w:rPr>
        <w:t>伍</w:t>
      </w:r>
      <w:r w:rsidR="0027070C">
        <w:rPr>
          <w:rFonts w:hint="eastAsia"/>
          <w:b/>
          <w:bCs w:val="0"/>
          <w:color w:val="000000"/>
          <w:szCs w:val="28"/>
        </w:rPr>
        <w:t>、結論與指示事項：</w:t>
      </w:r>
      <w:r w:rsidR="0027070C">
        <w:rPr>
          <w:rFonts w:hint="eastAsia"/>
          <w:b/>
          <w:bCs w:val="0"/>
          <w:color w:val="000000"/>
          <w:szCs w:val="28"/>
        </w:rPr>
        <w:t xml:space="preserve"> </w:t>
      </w:r>
    </w:p>
    <w:p w:rsidR="00961676" w:rsidRDefault="005C4548">
      <w:pPr>
        <w:pStyle w:val="a8"/>
        <w:numPr>
          <w:ilvl w:val="0"/>
          <w:numId w:val="17"/>
        </w:numPr>
        <w:rPr>
          <w:rFonts w:ascii="新細明體"/>
          <w:b/>
          <w:bCs w:val="0"/>
          <w:color w:val="000000"/>
          <w:szCs w:val="28"/>
        </w:rPr>
      </w:pPr>
      <w:r>
        <w:rPr>
          <w:rFonts w:ascii="新細明體" w:hint="eastAsia"/>
          <w:b/>
          <w:bCs w:val="0"/>
          <w:color w:val="000000"/>
          <w:szCs w:val="28"/>
        </w:rPr>
        <w:t>依</w:t>
      </w:r>
      <w:r w:rsidR="008473E2">
        <w:rPr>
          <w:rFonts w:ascii="新細明體" w:hint="eastAsia"/>
          <w:b/>
          <w:bCs w:val="0"/>
          <w:color w:val="000000"/>
          <w:szCs w:val="28"/>
        </w:rPr>
        <w:t>國家實驗動物中心國際認證輔導團隊</w:t>
      </w:r>
      <w:r w:rsidR="008473E2">
        <w:rPr>
          <w:rFonts w:ascii="新細明體" w:hint="eastAsia"/>
          <w:b/>
          <w:bCs w:val="0"/>
          <w:color w:val="000000"/>
          <w:szCs w:val="28"/>
        </w:rPr>
        <w:t>(</w:t>
      </w:r>
      <w:r w:rsidR="008473E2">
        <w:rPr>
          <w:rFonts w:ascii="新細明體" w:hint="eastAsia"/>
          <w:b/>
          <w:bCs w:val="0"/>
          <w:color w:val="000000"/>
          <w:szCs w:val="28"/>
        </w:rPr>
        <w:t>張維正博士團隊</w:t>
      </w:r>
      <w:r w:rsidR="008473E2">
        <w:rPr>
          <w:rFonts w:ascii="新細明體" w:hint="eastAsia"/>
          <w:b/>
          <w:bCs w:val="0"/>
          <w:color w:val="000000"/>
          <w:szCs w:val="28"/>
        </w:rPr>
        <w:t>)</w:t>
      </w:r>
      <w:r w:rsidR="008473E2">
        <w:rPr>
          <w:rFonts w:ascii="新細明體" w:hint="eastAsia"/>
          <w:b/>
          <w:bCs w:val="0"/>
          <w:color w:val="000000"/>
          <w:szCs w:val="28"/>
        </w:rPr>
        <w:t>，</w:t>
      </w:r>
      <w:r w:rsidR="00011A97">
        <w:rPr>
          <w:rFonts w:ascii="新細明體" w:hint="eastAsia"/>
          <w:b/>
          <w:bCs w:val="0"/>
          <w:color w:val="000000"/>
          <w:szCs w:val="28"/>
        </w:rPr>
        <w:t>建議本中心硬體修改部分</w:t>
      </w:r>
      <w:r>
        <w:rPr>
          <w:rFonts w:ascii="新細明體" w:hint="eastAsia"/>
          <w:b/>
          <w:bCs w:val="0"/>
          <w:color w:val="000000"/>
          <w:szCs w:val="28"/>
        </w:rPr>
        <w:t>(</w:t>
      </w:r>
      <w:r>
        <w:rPr>
          <w:rFonts w:ascii="新細明體" w:hint="eastAsia"/>
          <w:b/>
          <w:bCs w:val="0"/>
          <w:color w:val="000000"/>
          <w:szCs w:val="28"/>
        </w:rPr>
        <w:t>建築、空調及資訊管理</w:t>
      </w:r>
      <w:r>
        <w:rPr>
          <w:rFonts w:ascii="新細明體" w:hint="eastAsia"/>
          <w:b/>
          <w:bCs w:val="0"/>
          <w:color w:val="000000"/>
          <w:szCs w:val="28"/>
        </w:rPr>
        <w:t>)</w:t>
      </w:r>
      <w:r w:rsidR="00011A97">
        <w:rPr>
          <w:rFonts w:ascii="新細明體" w:hint="eastAsia"/>
          <w:b/>
          <w:bCs w:val="0"/>
          <w:color w:val="000000"/>
          <w:szCs w:val="28"/>
        </w:rPr>
        <w:t>，</w:t>
      </w:r>
      <w:proofErr w:type="gramStart"/>
      <w:r w:rsidR="006F09D3">
        <w:rPr>
          <w:rFonts w:ascii="新細明體" w:hint="eastAsia"/>
          <w:b/>
          <w:bCs w:val="0"/>
          <w:color w:val="000000"/>
          <w:szCs w:val="28"/>
        </w:rPr>
        <w:t>工務室</w:t>
      </w:r>
      <w:r w:rsidR="00011A97">
        <w:rPr>
          <w:rFonts w:ascii="新細明體" w:hint="eastAsia"/>
          <w:b/>
          <w:bCs w:val="0"/>
          <w:color w:val="000000"/>
          <w:szCs w:val="28"/>
        </w:rPr>
        <w:t>委請</w:t>
      </w:r>
      <w:proofErr w:type="gramEnd"/>
      <w:r>
        <w:rPr>
          <w:rFonts w:ascii="新細明體" w:hint="eastAsia"/>
          <w:b/>
          <w:bCs w:val="0"/>
          <w:color w:val="000000"/>
          <w:szCs w:val="28"/>
        </w:rPr>
        <w:t>建築廠商、</w:t>
      </w:r>
      <w:r w:rsidR="00011A97">
        <w:rPr>
          <w:rFonts w:ascii="新細明體" w:hint="eastAsia"/>
          <w:b/>
          <w:bCs w:val="0"/>
          <w:color w:val="000000"/>
          <w:szCs w:val="28"/>
        </w:rPr>
        <w:t>空調技</w:t>
      </w:r>
      <w:r w:rsidR="00011A97" w:rsidRPr="00011A97">
        <w:rPr>
          <w:rFonts w:ascii="新細明體" w:hint="eastAsia"/>
          <w:b/>
          <w:bCs w:val="0"/>
          <w:color w:val="000000"/>
          <w:szCs w:val="28"/>
        </w:rPr>
        <w:t>師</w:t>
      </w:r>
      <w:r>
        <w:rPr>
          <w:rFonts w:ascii="新細明體" w:hint="eastAsia"/>
          <w:b/>
          <w:bCs w:val="0"/>
          <w:color w:val="000000"/>
          <w:szCs w:val="28"/>
        </w:rPr>
        <w:t>等</w:t>
      </w:r>
      <w:r w:rsidR="00011A97" w:rsidRPr="00011A97">
        <w:rPr>
          <w:rFonts w:ascii="新細明體" w:hint="eastAsia"/>
          <w:b/>
          <w:bCs w:val="0"/>
          <w:color w:val="000000"/>
          <w:szCs w:val="28"/>
        </w:rPr>
        <w:t>到現場勘</w:t>
      </w:r>
      <w:r w:rsidR="006F09D3">
        <w:rPr>
          <w:rFonts w:ascii="新細明體" w:hint="eastAsia"/>
          <w:b/>
          <w:bCs w:val="0"/>
          <w:color w:val="000000"/>
          <w:szCs w:val="28"/>
        </w:rPr>
        <w:t>查並</w:t>
      </w:r>
      <w:r w:rsidR="00011A97" w:rsidRPr="00011A97">
        <w:rPr>
          <w:rFonts w:ascii="新細明體" w:hint="eastAsia"/>
          <w:b/>
          <w:bCs w:val="0"/>
          <w:color w:val="000000"/>
          <w:szCs w:val="28"/>
        </w:rPr>
        <w:t>提</w:t>
      </w:r>
      <w:r w:rsidR="006F09D3">
        <w:rPr>
          <w:rFonts w:ascii="新細明體" w:hint="eastAsia"/>
          <w:b/>
          <w:bCs w:val="0"/>
          <w:color w:val="000000"/>
          <w:szCs w:val="28"/>
        </w:rPr>
        <w:t>供</w:t>
      </w:r>
      <w:r w:rsidR="00011A97" w:rsidRPr="00011A97">
        <w:rPr>
          <w:rFonts w:ascii="新細明體" w:hint="eastAsia"/>
          <w:b/>
          <w:bCs w:val="0"/>
          <w:color w:val="000000"/>
          <w:szCs w:val="28"/>
        </w:rPr>
        <w:t>改善計畫</w:t>
      </w:r>
      <w:r>
        <w:rPr>
          <w:rFonts w:ascii="新細明體" w:hint="eastAsia"/>
          <w:b/>
          <w:bCs w:val="0"/>
          <w:color w:val="000000"/>
          <w:szCs w:val="28"/>
        </w:rPr>
        <w:t>。</w:t>
      </w:r>
    </w:p>
    <w:p w:rsidR="005C4548" w:rsidRDefault="005C4548" w:rsidP="005C4548">
      <w:pPr>
        <w:pStyle w:val="a8"/>
        <w:numPr>
          <w:ilvl w:val="0"/>
          <w:numId w:val="17"/>
        </w:numPr>
        <w:rPr>
          <w:b/>
          <w:color w:val="000000"/>
          <w:szCs w:val="28"/>
        </w:rPr>
      </w:pPr>
      <w:r>
        <w:rPr>
          <w:rFonts w:ascii="新細明體" w:hint="eastAsia"/>
          <w:b/>
          <w:bCs w:val="0"/>
          <w:color w:val="000000"/>
          <w:szCs w:val="28"/>
        </w:rPr>
        <w:t>建議方案</w:t>
      </w:r>
      <w:proofErr w:type="gramStart"/>
      <w:r>
        <w:rPr>
          <w:rFonts w:ascii="新細明體" w:hint="eastAsia"/>
          <w:b/>
          <w:bCs w:val="0"/>
          <w:color w:val="000000"/>
          <w:szCs w:val="28"/>
        </w:rPr>
        <w:t>一</w:t>
      </w:r>
      <w:proofErr w:type="gramEnd"/>
      <w:r>
        <w:rPr>
          <w:rFonts w:ascii="新細明體" w:hint="eastAsia"/>
          <w:b/>
          <w:bCs w:val="0"/>
          <w:color w:val="000000"/>
          <w:szCs w:val="28"/>
        </w:rPr>
        <w:t>:</w:t>
      </w:r>
      <w:r>
        <w:rPr>
          <w:rFonts w:ascii="新細明體" w:hint="eastAsia"/>
          <w:b/>
          <w:bCs w:val="0"/>
          <w:color w:val="000000"/>
          <w:szCs w:val="28"/>
        </w:rPr>
        <w:t>只增建一樓豬舍、</w:t>
      </w:r>
      <w:proofErr w:type="gramStart"/>
      <w:r>
        <w:rPr>
          <w:rFonts w:ascii="新細明體" w:hint="eastAsia"/>
          <w:b/>
          <w:bCs w:val="0"/>
          <w:color w:val="000000"/>
          <w:szCs w:val="28"/>
        </w:rPr>
        <w:t>兔舍</w:t>
      </w:r>
      <w:proofErr w:type="gramEnd"/>
      <w:r>
        <w:rPr>
          <w:rFonts w:ascii="新細明體" w:hint="eastAsia"/>
          <w:b/>
          <w:bCs w:val="0"/>
          <w:color w:val="000000"/>
          <w:szCs w:val="28"/>
        </w:rPr>
        <w:t>、大動物手術室空調及部分隔間，建議預算含資訊管理及認證輔導費初估</w:t>
      </w:r>
      <w:r w:rsidRPr="005C4548">
        <w:rPr>
          <w:b/>
          <w:color w:val="000000"/>
          <w:szCs w:val="28"/>
        </w:rPr>
        <w:t>9,999,377</w:t>
      </w:r>
      <w:r>
        <w:rPr>
          <w:rFonts w:hint="eastAsia"/>
          <w:b/>
          <w:color w:val="000000"/>
          <w:szCs w:val="28"/>
        </w:rPr>
        <w:t>元。</w:t>
      </w:r>
    </w:p>
    <w:p w:rsidR="005C4548" w:rsidRPr="005C4548" w:rsidRDefault="005C4548" w:rsidP="005C4548">
      <w:pPr>
        <w:pStyle w:val="a8"/>
        <w:ind w:left="720"/>
        <w:rPr>
          <w:b/>
          <w:color w:val="000000"/>
          <w:szCs w:val="28"/>
        </w:rPr>
      </w:pPr>
      <w:r>
        <w:rPr>
          <w:rFonts w:ascii="新細明體" w:hint="eastAsia"/>
          <w:b/>
          <w:bCs w:val="0"/>
          <w:color w:val="000000"/>
          <w:szCs w:val="28"/>
        </w:rPr>
        <w:t>建議方案二</w:t>
      </w:r>
      <w:r>
        <w:rPr>
          <w:rFonts w:ascii="新細明體" w:hint="eastAsia"/>
          <w:b/>
          <w:bCs w:val="0"/>
          <w:color w:val="000000"/>
          <w:szCs w:val="28"/>
        </w:rPr>
        <w:t>:</w:t>
      </w:r>
      <w:r w:rsidRPr="005C4548">
        <w:rPr>
          <w:b/>
          <w:color w:val="000000"/>
          <w:szCs w:val="28"/>
        </w:rPr>
        <w:t xml:space="preserve"> </w:t>
      </w:r>
      <w:r>
        <w:rPr>
          <w:rFonts w:hint="eastAsia"/>
          <w:b/>
          <w:color w:val="000000"/>
          <w:szCs w:val="28"/>
        </w:rPr>
        <w:t>一、二樓空調整合，</w:t>
      </w:r>
      <w:r>
        <w:rPr>
          <w:rFonts w:ascii="新細明體" w:hint="eastAsia"/>
          <w:b/>
          <w:bCs w:val="0"/>
          <w:color w:val="000000"/>
          <w:szCs w:val="28"/>
        </w:rPr>
        <w:t>豬舍、</w:t>
      </w:r>
      <w:proofErr w:type="gramStart"/>
      <w:r>
        <w:rPr>
          <w:rFonts w:ascii="新細明體" w:hint="eastAsia"/>
          <w:b/>
          <w:bCs w:val="0"/>
          <w:color w:val="000000"/>
          <w:szCs w:val="28"/>
        </w:rPr>
        <w:t>兔舍部分</w:t>
      </w:r>
      <w:proofErr w:type="gramEnd"/>
      <w:r>
        <w:rPr>
          <w:rFonts w:ascii="新細明體" w:hint="eastAsia"/>
          <w:b/>
          <w:bCs w:val="0"/>
          <w:color w:val="000000"/>
          <w:szCs w:val="28"/>
        </w:rPr>
        <w:t>隔間，建議預算含資訊管理及認證輔導費初估</w:t>
      </w:r>
      <w:r w:rsidRPr="005C4548">
        <w:rPr>
          <w:b/>
          <w:color w:val="000000"/>
          <w:szCs w:val="28"/>
        </w:rPr>
        <w:t>18,075,377</w:t>
      </w:r>
      <w:r>
        <w:rPr>
          <w:rFonts w:hint="eastAsia"/>
          <w:b/>
          <w:color w:val="000000"/>
          <w:szCs w:val="28"/>
        </w:rPr>
        <w:t>元。</w:t>
      </w:r>
      <w:r w:rsidRPr="005C4548">
        <w:rPr>
          <w:b/>
          <w:color w:val="000000"/>
          <w:szCs w:val="28"/>
        </w:rPr>
        <w:t xml:space="preserve"> </w:t>
      </w:r>
    </w:p>
    <w:p w:rsidR="00EF42B7" w:rsidRPr="00EF42B7" w:rsidRDefault="005C4548" w:rsidP="00EF42B7">
      <w:pPr>
        <w:pStyle w:val="a8"/>
        <w:numPr>
          <w:ilvl w:val="0"/>
          <w:numId w:val="17"/>
        </w:numPr>
        <w:rPr>
          <w:b/>
        </w:rPr>
      </w:pPr>
      <w:r w:rsidRPr="00EF42B7">
        <w:rPr>
          <w:rFonts w:ascii="新細明體" w:hint="eastAsia"/>
          <w:b/>
          <w:bCs w:val="0"/>
          <w:color w:val="000000"/>
          <w:szCs w:val="28"/>
        </w:rPr>
        <w:t>主席林副院長要求工務室相關單位提出</w:t>
      </w:r>
      <w:r w:rsidR="00EF42B7" w:rsidRPr="00EF42B7">
        <w:rPr>
          <w:rFonts w:ascii="新細明體" w:hint="eastAsia"/>
          <w:b/>
          <w:bCs w:val="0"/>
          <w:color w:val="000000"/>
          <w:szCs w:val="28"/>
        </w:rPr>
        <w:t>自</w:t>
      </w:r>
      <w:r w:rsidR="00EF42B7" w:rsidRPr="00EF42B7">
        <w:rPr>
          <w:rFonts w:ascii="新細明體" w:hint="eastAsia"/>
          <w:b/>
          <w:bCs w:val="0"/>
          <w:color w:val="000000"/>
          <w:szCs w:val="28"/>
        </w:rPr>
        <w:t>98</w:t>
      </w:r>
      <w:r w:rsidR="00EF42B7" w:rsidRPr="00EF42B7">
        <w:rPr>
          <w:rFonts w:ascii="新細明體" w:hint="eastAsia"/>
          <w:b/>
          <w:bCs w:val="0"/>
          <w:color w:val="000000"/>
          <w:szCs w:val="28"/>
        </w:rPr>
        <w:t>年動物中心整建規劃案之所有資料，以利了解</w:t>
      </w:r>
      <w:r w:rsidR="00EF42B7" w:rsidRPr="00EF42B7">
        <w:rPr>
          <w:rFonts w:ascii="新細明體" w:hint="eastAsia"/>
          <w:b/>
          <w:bCs w:val="0"/>
          <w:color w:val="000000"/>
          <w:szCs w:val="28"/>
        </w:rPr>
        <w:t>98</w:t>
      </w:r>
      <w:r w:rsidR="00EF42B7">
        <w:rPr>
          <w:rFonts w:ascii="新細明體" w:hint="eastAsia"/>
          <w:b/>
          <w:bCs w:val="0"/>
          <w:color w:val="000000"/>
          <w:szCs w:val="28"/>
        </w:rPr>
        <w:t>年之後所做的所有關</w:t>
      </w:r>
      <w:r w:rsidR="00EF42B7" w:rsidRPr="00EF42B7">
        <w:rPr>
          <w:rFonts w:ascii="新細明體" w:hint="eastAsia"/>
          <w:b/>
          <w:bCs w:val="0"/>
          <w:color w:val="000000"/>
          <w:szCs w:val="28"/>
        </w:rPr>
        <w:t>電力、水、空調</w:t>
      </w:r>
      <w:r w:rsidR="00EF42B7">
        <w:rPr>
          <w:rFonts w:ascii="新細明體" w:hint="eastAsia"/>
          <w:b/>
          <w:bCs w:val="0"/>
          <w:color w:val="000000"/>
          <w:szCs w:val="28"/>
        </w:rPr>
        <w:t>修正之費用。</w:t>
      </w:r>
    </w:p>
    <w:p w:rsidR="002D4827" w:rsidRDefault="00EF42B7" w:rsidP="00EF42B7">
      <w:pPr>
        <w:pStyle w:val="a8"/>
        <w:rPr>
          <w:b/>
        </w:rPr>
      </w:pPr>
      <w:r>
        <w:rPr>
          <w:rFonts w:ascii="新細明體" w:hint="eastAsia"/>
          <w:b/>
          <w:color w:val="000000"/>
          <w:szCs w:val="28"/>
        </w:rPr>
        <w:t>陸</w:t>
      </w:r>
      <w:r w:rsidR="0027070C" w:rsidRPr="00EF42B7">
        <w:rPr>
          <w:rFonts w:ascii="新細明體" w:hint="eastAsia"/>
          <w:b/>
          <w:color w:val="000000"/>
          <w:szCs w:val="28"/>
        </w:rPr>
        <w:t>、散會</w:t>
      </w:r>
      <w:r w:rsidR="0027070C" w:rsidRPr="00EF42B7">
        <w:rPr>
          <w:b/>
        </w:rPr>
        <w:t xml:space="preserve">     </w:t>
      </w:r>
    </w:p>
    <w:p w:rsidR="00CA0FB9" w:rsidRDefault="00CA0FB9" w:rsidP="00CA0FB9">
      <w:pPr>
        <w:pStyle w:val="a8"/>
        <w:spacing w:line="0" w:lineRule="atLeast"/>
        <w:rPr>
          <w:rFonts w:hint="eastAsia"/>
          <w:b/>
        </w:rPr>
      </w:pPr>
      <w:r>
        <w:rPr>
          <w:rFonts w:hint="eastAsia"/>
          <w:b/>
        </w:rPr>
        <w:t>簽名處</w:t>
      </w:r>
      <w:r>
        <w:rPr>
          <w:rFonts w:hint="eastAsia"/>
          <w:b/>
        </w:rPr>
        <w:t>:</w:t>
      </w:r>
    </w:p>
    <w:p w:rsidR="002D4827" w:rsidRDefault="00CA0FB9" w:rsidP="008A4749">
      <w:pPr>
        <w:pStyle w:val="a8"/>
        <w:spacing w:beforeLines="50" w:line="0" w:lineRule="atLeast"/>
        <w:rPr>
          <w:rFonts w:hint="eastAsia"/>
          <w:b/>
        </w:rPr>
      </w:pPr>
      <w:r>
        <w:rPr>
          <w:rFonts w:hint="eastAsia"/>
          <w:b/>
        </w:rPr>
        <w:t>院部長官</w:t>
      </w:r>
      <w:r>
        <w:rPr>
          <w:rFonts w:hint="eastAsia"/>
          <w:b/>
        </w:rPr>
        <w:t>:</w:t>
      </w:r>
    </w:p>
    <w:p w:rsidR="00CA0FB9" w:rsidRDefault="00CA0FB9" w:rsidP="008A4749">
      <w:pPr>
        <w:pStyle w:val="a8"/>
        <w:spacing w:beforeLines="50" w:line="0" w:lineRule="atLeast"/>
        <w:rPr>
          <w:rFonts w:hint="eastAsia"/>
          <w:b/>
        </w:rPr>
      </w:pPr>
      <w:r>
        <w:rPr>
          <w:rFonts w:hint="eastAsia"/>
          <w:b/>
        </w:rPr>
        <w:t>教研部</w:t>
      </w:r>
      <w:r w:rsidR="008A4749">
        <w:rPr>
          <w:rFonts w:hint="eastAsia"/>
          <w:b/>
        </w:rPr>
        <w:t>(</w:t>
      </w:r>
      <w:r w:rsidR="008A4749">
        <w:rPr>
          <w:rFonts w:hint="eastAsia"/>
          <w:b/>
        </w:rPr>
        <w:t>動物實驗照護委員會</w:t>
      </w:r>
      <w:r w:rsidR="008A4749">
        <w:rPr>
          <w:rFonts w:hint="eastAsia"/>
          <w:b/>
        </w:rPr>
        <w:t>)</w:t>
      </w:r>
      <w:r>
        <w:rPr>
          <w:rFonts w:hint="eastAsia"/>
          <w:b/>
        </w:rPr>
        <w:t>:</w:t>
      </w:r>
    </w:p>
    <w:p w:rsidR="00CA0FB9" w:rsidRDefault="00932EA2" w:rsidP="008A4749">
      <w:pPr>
        <w:pStyle w:val="a8"/>
        <w:spacing w:beforeLines="50" w:line="0" w:lineRule="atLeast"/>
        <w:rPr>
          <w:rFonts w:hint="eastAsia"/>
          <w:b/>
        </w:rPr>
      </w:pPr>
      <w:r>
        <w:rPr>
          <w:rFonts w:hint="eastAsia"/>
          <w:b/>
        </w:rPr>
        <w:t>工務室</w:t>
      </w:r>
      <w:r>
        <w:rPr>
          <w:rFonts w:hint="eastAsia"/>
          <w:b/>
        </w:rPr>
        <w:t>:</w:t>
      </w:r>
    </w:p>
    <w:p w:rsidR="00932EA2" w:rsidRDefault="00932EA2" w:rsidP="008A4749">
      <w:pPr>
        <w:pStyle w:val="a8"/>
        <w:spacing w:beforeLines="50" w:line="0" w:lineRule="atLeast"/>
        <w:rPr>
          <w:b/>
        </w:rPr>
      </w:pPr>
      <w:r>
        <w:rPr>
          <w:rFonts w:hint="eastAsia"/>
          <w:b/>
        </w:rPr>
        <w:t>空調維護廠商</w:t>
      </w:r>
      <w:r>
        <w:rPr>
          <w:rFonts w:hint="eastAsia"/>
          <w:b/>
        </w:rPr>
        <w:t>:</w:t>
      </w:r>
    </w:p>
    <w:sectPr w:rsidR="00932EA2" w:rsidSect="00961676">
      <w:headerReference w:type="default" r:id="rId7"/>
      <w:footerReference w:type="default" r:id="rId8"/>
      <w:pgSz w:w="11906" w:h="16838" w:code="9"/>
      <w:pgMar w:top="1134" w:right="746" w:bottom="1134" w:left="1134" w:header="346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C0" w:rsidRDefault="00851BC0">
      <w:r>
        <w:separator/>
      </w:r>
    </w:p>
  </w:endnote>
  <w:endnote w:type="continuationSeparator" w:id="0">
    <w:p w:rsidR="00851BC0" w:rsidRDefault="0085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76" w:rsidRDefault="0027070C">
    <w:pPr>
      <w:pStyle w:val="a5"/>
      <w:jc w:val="center"/>
    </w:pPr>
    <w:r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t xml:space="preserve"> </w:t>
    </w:r>
    <w:r w:rsidR="009C3078">
      <w:rPr>
        <w:rStyle w:val="a4"/>
      </w:rPr>
      <w:fldChar w:fldCharType="begin"/>
    </w:r>
    <w:r>
      <w:rPr>
        <w:rStyle w:val="a4"/>
      </w:rPr>
      <w:instrText xml:space="preserve"> PAGE </w:instrText>
    </w:r>
    <w:r w:rsidR="009C3078">
      <w:rPr>
        <w:rStyle w:val="a4"/>
      </w:rPr>
      <w:fldChar w:fldCharType="separate"/>
    </w:r>
    <w:r w:rsidR="008A4749">
      <w:rPr>
        <w:rStyle w:val="a4"/>
        <w:noProof/>
      </w:rPr>
      <w:t>1</w:t>
    </w:r>
    <w:r w:rsidR="009C3078">
      <w:rPr>
        <w:rStyle w:val="a4"/>
      </w:rPr>
      <w:fldChar w:fldCharType="end"/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 w:hint="eastAsia"/>
      </w:rPr>
      <w:t xml:space="preserve">頁，共 </w:t>
    </w:r>
    <w:r w:rsidR="009C3078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9C3078">
      <w:rPr>
        <w:rStyle w:val="a4"/>
      </w:rPr>
      <w:fldChar w:fldCharType="separate"/>
    </w:r>
    <w:r w:rsidR="008A4749">
      <w:rPr>
        <w:rStyle w:val="a4"/>
        <w:noProof/>
      </w:rPr>
      <w:t>1</w:t>
    </w:r>
    <w:r w:rsidR="009C3078"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C0" w:rsidRDefault="00851BC0">
      <w:r>
        <w:separator/>
      </w:r>
    </w:p>
  </w:footnote>
  <w:footnote w:type="continuationSeparator" w:id="0">
    <w:p w:rsidR="00851BC0" w:rsidRDefault="00851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76" w:rsidRDefault="00961676">
    <w:pPr>
      <w:pStyle w:val="a3"/>
      <w:ind w:firstLine="1142"/>
      <w:jc w:val="both"/>
      <w:rPr>
        <w:rFonts w:ascii="標楷體" w:eastAsia="標楷體" w:hAnsi="標楷體"/>
        <w:b/>
        <w:sz w:val="28"/>
        <w:szCs w:val="28"/>
      </w:rPr>
    </w:pPr>
  </w:p>
  <w:p w:rsidR="00961676" w:rsidRDefault="00961676">
    <w:pPr>
      <w:pStyle w:val="a3"/>
      <w:jc w:val="both"/>
      <w:rPr>
        <w:rFonts w:ascii="標楷體" w:eastAsia="標楷體" w:hAnsi="標楷體"/>
        <w:b/>
        <w:sz w:val="28"/>
        <w:szCs w:val="28"/>
      </w:rPr>
    </w:pPr>
  </w:p>
  <w:p w:rsidR="00961676" w:rsidRDefault="009616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54"/>
    <w:multiLevelType w:val="hybridMultilevel"/>
    <w:tmpl w:val="FC6C4B8A"/>
    <w:lvl w:ilvl="0" w:tplc="7F264992">
      <w:start w:val="1"/>
      <w:numFmt w:val="decimal"/>
      <w:lvlText w:val="（%1）"/>
      <w:lvlJc w:val="left"/>
      <w:pPr>
        <w:tabs>
          <w:tab w:val="num" w:pos="1915"/>
        </w:tabs>
        <w:ind w:left="1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5"/>
        </w:tabs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5"/>
        </w:tabs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5"/>
        </w:tabs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5"/>
        </w:tabs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5"/>
        </w:tabs>
        <w:ind w:left="5515" w:hanging="480"/>
      </w:pPr>
    </w:lvl>
  </w:abstractNum>
  <w:abstractNum w:abstractNumId="1">
    <w:nsid w:val="099B243A"/>
    <w:multiLevelType w:val="hybridMultilevel"/>
    <w:tmpl w:val="1116E342"/>
    <w:lvl w:ilvl="0" w:tplc="3EE2C47A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4D27CA"/>
    <w:multiLevelType w:val="hybridMultilevel"/>
    <w:tmpl w:val="8B06FA02"/>
    <w:lvl w:ilvl="0" w:tplc="DB644C5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086128E"/>
    <w:multiLevelType w:val="hybridMultilevel"/>
    <w:tmpl w:val="BC522994"/>
    <w:lvl w:ilvl="0" w:tplc="DF2C1BE4">
      <w:start w:val="1"/>
      <w:numFmt w:val="taiwaneseCountingThousand"/>
      <w:pStyle w:val="216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367B9A"/>
    <w:multiLevelType w:val="hybridMultilevel"/>
    <w:tmpl w:val="42180F9A"/>
    <w:lvl w:ilvl="0" w:tplc="EC865F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610E2FC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  <w:lang w:val="en-US"/>
      </w:rPr>
    </w:lvl>
    <w:lvl w:ilvl="2" w:tplc="D85CF31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7C6BD6"/>
    <w:multiLevelType w:val="hybridMultilevel"/>
    <w:tmpl w:val="3EFA7A14"/>
    <w:lvl w:ilvl="0" w:tplc="630418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1B5ED7"/>
    <w:multiLevelType w:val="hybridMultilevel"/>
    <w:tmpl w:val="F3F82834"/>
    <w:lvl w:ilvl="0" w:tplc="0A247F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102EB0"/>
    <w:multiLevelType w:val="multilevel"/>
    <w:tmpl w:val="FAA670CE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40E8374E"/>
    <w:multiLevelType w:val="hybridMultilevel"/>
    <w:tmpl w:val="2558F4FC"/>
    <w:lvl w:ilvl="0" w:tplc="B8DECCD2">
      <w:start w:val="1"/>
      <w:numFmt w:val="decimal"/>
      <w:lvlText w:val="%1、"/>
      <w:lvlJc w:val="left"/>
      <w:pPr>
        <w:tabs>
          <w:tab w:val="num" w:pos="1517"/>
        </w:tabs>
        <w:ind w:left="151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7"/>
        </w:tabs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7"/>
        </w:tabs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7"/>
        </w:tabs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7"/>
        </w:tabs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7"/>
        </w:tabs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480"/>
      </w:pPr>
    </w:lvl>
  </w:abstractNum>
  <w:abstractNum w:abstractNumId="9">
    <w:nsid w:val="42D07160"/>
    <w:multiLevelType w:val="hybridMultilevel"/>
    <w:tmpl w:val="384C446E"/>
    <w:lvl w:ilvl="0" w:tplc="6D329C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Times New Roman" w:hint="default"/>
      </w:rPr>
    </w:lvl>
    <w:lvl w:ilvl="1" w:tplc="D996E9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CECDA2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984057F"/>
    <w:multiLevelType w:val="hybridMultilevel"/>
    <w:tmpl w:val="EC7A912C"/>
    <w:lvl w:ilvl="0" w:tplc="EF367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069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8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6F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89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1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8A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F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8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611424"/>
    <w:multiLevelType w:val="hybridMultilevel"/>
    <w:tmpl w:val="77B49888"/>
    <w:lvl w:ilvl="0" w:tplc="DE08563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B723EF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08E296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676691"/>
    <w:multiLevelType w:val="hybridMultilevel"/>
    <w:tmpl w:val="F0ACB898"/>
    <w:lvl w:ilvl="0" w:tplc="8C5E992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EE2C47A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A3F2016A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549B129D"/>
    <w:multiLevelType w:val="hybridMultilevel"/>
    <w:tmpl w:val="725CA1EE"/>
    <w:lvl w:ilvl="0" w:tplc="7E888EC2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D43BFD"/>
    <w:multiLevelType w:val="multilevel"/>
    <w:tmpl w:val="F0ACB898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6DF64C82"/>
    <w:multiLevelType w:val="hybridMultilevel"/>
    <w:tmpl w:val="977CEFE8"/>
    <w:lvl w:ilvl="0" w:tplc="7E888EC2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7537052"/>
    <w:multiLevelType w:val="hybridMultilevel"/>
    <w:tmpl w:val="383A5DC8"/>
    <w:lvl w:ilvl="0" w:tplc="D82CA368">
      <w:start w:val="1"/>
      <w:numFmt w:val="taiwaneseCountingThousand"/>
      <w:lvlText w:val="%1、"/>
      <w:lvlJc w:val="left"/>
      <w:pPr>
        <w:tabs>
          <w:tab w:val="num" w:pos="1649"/>
        </w:tabs>
        <w:ind w:left="164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9"/>
        </w:tabs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9"/>
        </w:tabs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9"/>
        </w:tabs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9"/>
        </w:tabs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9"/>
        </w:tabs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9"/>
        </w:tabs>
        <w:ind w:left="5249" w:hanging="4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BC0"/>
    <w:rsid w:val="00011A97"/>
    <w:rsid w:val="0027070C"/>
    <w:rsid w:val="002D4827"/>
    <w:rsid w:val="003B41DD"/>
    <w:rsid w:val="005C4548"/>
    <w:rsid w:val="00643B0E"/>
    <w:rsid w:val="006A1041"/>
    <w:rsid w:val="006F09D3"/>
    <w:rsid w:val="0081711A"/>
    <w:rsid w:val="008473E2"/>
    <w:rsid w:val="00851BC0"/>
    <w:rsid w:val="008A4749"/>
    <w:rsid w:val="00932EA2"/>
    <w:rsid w:val="00961676"/>
    <w:rsid w:val="009C3078"/>
    <w:rsid w:val="00AA512C"/>
    <w:rsid w:val="00B21DD8"/>
    <w:rsid w:val="00C40BC0"/>
    <w:rsid w:val="00CA0FB9"/>
    <w:rsid w:val="00DC38DE"/>
    <w:rsid w:val="00E7772F"/>
    <w:rsid w:val="00E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76"/>
    <w:pPr>
      <w:widowControl w:val="0"/>
    </w:pPr>
    <w:rPr>
      <w:rFonts w:eastAsia="標楷體"/>
      <w:kern w:val="2"/>
      <w:sz w:val="24"/>
    </w:rPr>
  </w:style>
  <w:style w:type="paragraph" w:styleId="2">
    <w:name w:val="heading 2"/>
    <w:basedOn w:val="a"/>
    <w:next w:val="a"/>
    <w:qFormat/>
    <w:rsid w:val="00961676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61676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  <w:rsid w:val="00961676"/>
  </w:style>
  <w:style w:type="paragraph" w:styleId="a5">
    <w:name w:val="footer"/>
    <w:basedOn w:val="a"/>
    <w:semiHidden/>
    <w:rsid w:val="00961676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a6">
    <w:name w:val="說明"/>
    <w:basedOn w:val="a"/>
    <w:rsid w:val="00961676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36" w:hanging="936"/>
      <w:textAlignment w:val="center"/>
    </w:pPr>
    <w:rPr>
      <w:kern w:val="0"/>
      <w:sz w:val="32"/>
      <w:szCs w:val="32"/>
    </w:rPr>
  </w:style>
  <w:style w:type="paragraph" w:customStyle="1" w:styleId="216">
    <w:name w:val="樣式 標題 2 + 16 點"/>
    <w:basedOn w:val="2"/>
    <w:rsid w:val="00961676"/>
    <w:pPr>
      <w:numPr>
        <w:numId w:val="5"/>
      </w:numPr>
      <w:adjustRightInd w:val="0"/>
      <w:spacing w:line="240" w:lineRule="atLeast"/>
    </w:pPr>
    <w:rPr>
      <w:rFonts w:ascii="Times New Roman" w:eastAsia="標楷體" w:hAnsi="Times New Roman"/>
      <w:b w:val="0"/>
      <w:bCs w:val="0"/>
      <w:sz w:val="28"/>
      <w:szCs w:val="28"/>
    </w:rPr>
  </w:style>
  <w:style w:type="paragraph" w:customStyle="1" w:styleId="a7">
    <w:name w:val="簽署單位"/>
    <w:basedOn w:val="a"/>
    <w:rsid w:val="00961676"/>
    <w:pPr>
      <w:spacing w:beforeLines="50" w:line="400" w:lineRule="exact"/>
      <w:jc w:val="right"/>
    </w:pPr>
    <w:rPr>
      <w:sz w:val="32"/>
      <w:szCs w:val="24"/>
    </w:rPr>
  </w:style>
  <w:style w:type="paragraph" w:styleId="a8">
    <w:name w:val="Body Text"/>
    <w:basedOn w:val="a"/>
    <w:semiHidden/>
    <w:rsid w:val="00961676"/>
    <w:pPr>
      <w:autoSpaceDE w:val="0"/>
      <w:autoSpaceDN w:val="0"/>
      <w:adjustRightInd w:val="0"/>
      <w:spacing w:line="360" w:lineRule="auto"/>
      <w:jc w:val="both"/>
    </w:pPr>
    <w:rPr>
      <w:bCs/>
      <w:sz w:val="28"/>
    </w:rPr>
  </w:style>
  <w:style w:type="paragraph" w:customStyle="1" w:styleId="a9">
    <w:name w:val="出席者"/>
    <w:basedOn w:val="a"/>
    <w:rsid w:val="00961676"/>
    <w:pPr>
      <w:snapToGrid w:val="0"/>
      <w:ind w:left="919" w:hanging="919"/>
    </w:pPr>
  </w:style>
  <w:style w:type="paragraph" w:customStyle="1" w:styleId="aa">
    <w:name w:val="發文日期"/>
    <w:basedOn w:val="a"/>
    <w:rsid w:val="00961676"/>
    <w:pPr>
      <w:snapToGrid w:val="0"/>
    </w:pPr>
    <w:rPr>
      <w:sz w:val="28"/>
    </w:rPr>
  </w:style>
  <w:style w:type="paragraph" w:customStyle="1" w:styleId="ab">
    <w:name w:val="批示欄位"/>
    <w:basedOn w:val="a"/>
    <w:rsid w:val="00961676"/>
    <w:pPr>
      <w:widowControl/>
      <w:snapToGrid w:val="0"/>
      <w:textAlignment w:val="baseline"/>
    </w:pPr>
    <w:rPr>
      <w:noProof/>
      <w:kern w:val="0"/>
    </w:rPr>
  </w:style>
  <w:style w:type="paragraph" w:styleId="ac">
    <w:name w:val="List Paragraph"/>
    <w:basedOn w:val="a"/>
    <w:uiPriority w:val="34"/>
    <w:qFormat/>
    <w:rsid w:val="00E7772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C45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A4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9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5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6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481</Characters>
  <Application>Microsoft Office Word</Application>
  <DocSecurity>0</DocSecurity>
  <Lines>4</Lines>
  <Paragraphs>1</Paragraphs>
  <ScaleCrop>false</ScaleCrop>
  <Company>CMT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初期營運設備採購項目討論會議 (議程)</dc:title>
  <dc:creator>cfchen</dc:creator>
  <cp:lastModifiedBy>office</cp:lastModifiedBy>
  <cp:revision>6</cp:revision>
  <cp:lastPrinted>2018-12-14T02:04:00Z</cp:lastPrinted>
  <dcterms:created xsi:type="dcterms:W3CDTF">2018-12-13T04:21:00Z</dcterms:created>
  <dcterms:modified xsi:type="dcterms:W3CDTF">2018-12-14T02:04:00Z</dcterms:modified>
</cp:coreProperties>
</file>