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E" w:rsidRDefault="00915BC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個案編號（由通報中心填寫）：</w:t>
      </w:r>
      <w:r>
        <w:rPr>
          <w:color w:val="000000"/>
          <w:sz w:val="16"/>
          <w:szCs w:val="16"/>
        </w:rPr>
        <w:t xml:space="preserve">  </w:t>
      </w:r>
      <w:r>
        <w:rPr>
          <w:rFonts w:hint="eastAsia"/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6"/>
          <w:szCs w:val="16"/>
        </w:rPr>
        <w:t xml:space="preserve">                 </w:t>
      </w:r>
      <w:r>
        <w:rPr>
          <w:color w:val="000000"/>
          <w:sz w:val="16"/>
          <w:szCs w:val="16"/>
        </w:rPr>
        <w:t>藥品不良反應通報表格（</w:t>
      </w:r>
      <w:r>
        <w:rPr>
          <w:color w:val="000000"/>
          <w:sz w:val="16"/>
          <w:szCs w:val="16"/>
        </w:rPr>
        <w:t>01</w:t>
      </w:r>
      <w:r>
        <w:rPr>
          <w:color w:val="000000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5"/>
        <w:gridCol w:w="2072"/>
        <w:gridCol w:w="1408"/>
        <w:gridCol w:w="1852"/>
        <w:gridCol w:w="902"/>
        <w:gridCol w:w="90"/>
        <w:gridCol w:w="2379"/>
      </w:tblGrid>
      <w:tr w:rsidR="00B47D47" w:rsidRPr="00C136DA" w:rsidTr="00915BCE">
        <w:trPr>
          <w:cantSplit/>
          <w:trHeight w:val="88"/>
          <w:jc w:val="center"/>
        </w:trPr>
        <w:tc>
          <w:tcPr>
            <w:tcW w:w="3537" w:type="dxa"/>
            <w:gridSpan w:val="2"/>
            <w:vMerge w:val="restart"/>
            <w:vAlign w:val="center"/>
          </w:tcPr>
          <w:p w:rsidR="0083493D" w:rsidRPr="005D1709" w:rsidRDefault="00B47D47" w:rsidP="00D32A42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 w:rsidRPr="005D1709">
              <w:rPr>
                <w:sz w:val="20"/>
              </w:rPr>
              <w:br w:type="page"/>
            </w:r>
            <w:r w:rsidR="0083493D" w:rsidRPr="005D1709">
              <w:rPr>
                <w:b/>
                <w:sz w:val="28"/>
                <w:szCs w:val="28"/>
              </w:rPr>
              <w:t>藥物不良反應通報表</w:t>
            </w:r>
          </w:p>
          <w:p w:rsidR="0083493D" w:rsidRPr="005D1709" w:rsidRDefault="0083493D" w:rsidP="00D32A42">
            <w:pPr>
              <w:spacing w:afterLines="50"/>
              <w:jc w:val="center"/>
              <w:rPr>
                <w:b/>
                <w:sz w:val="20"/>
              </w:rPr>
            </w:pPr>
            <w:r w:rsidRPr="005D1709">
              <w:rPr>
                <w:b/>
                <w:sz w:val="28"/>
                <w:szCs w:val="28"/>
              </w:rPr>
              <w:t>行政院衛生</w:t>
            </w:r>
            <w:r>
              <w:rPr>
                <w:rFonts w:hint="eastAsia"/>
                <w:b/>
                <w:sz w:val="28"/>
                <w:szCs w:val="28"/>
              </w:rPr>
              <w:t>福利部</w:t>
            </w:r>
          </w:p>
          <w:p w:rsidR="0083493D" w:rsidRPr="005D1709" w:rsidRDefault="0083493D" w:rsidP="0083493D">
            <w:pPr>
              <w:jc w:val="center"/>
              <w:rPr>
                <w:sz w:val="16"/>
                <w:szCs w:val="16"/>
              </w:rPr>
            </w:pPr>
            <w:r w:rsidRPr="005D1709">
              <w:rPr>
                <w:sz w:val="16"/>
                <w:szCs w:val="16"/>
              </w:rPr>
              <w:t>電話：</w:t>
            </w:r>
            <w:r w:rsidRPr="005D1709">
              <w:rPr>
                <w:sz w:val="16"/>
                <w:szCs w:val="16"/>
              </w:rPr>
              <w:t>(02)2396-0100</w:t>
            </w:r>
          </w:p>
          <w:p w:rsidR="0083493D" w:rsidRPr="005D1709" w:rsidRDefault="0083493D" w:rsidP="0083493D">
            <w:pPr>
              <w:jc w:val="center"/>
              <w:rPr>
                <w:sz w:val="16"/>
                <w:szCs w:val="16"/>
              </w:rPr>
            </w:pPr>
            <w:r w:rsidRPr="005D1709">
              <w:rPr>
                <w:sz w:val="16"/>
                <w:szCs w:val="16"/>
              </w:rPr>
              <w:t>傳真：</w:t>
            </w:r>
            <w:r w:rsidRPr="005D1709">
              <w:rPr>
                <w:sz w:val="16"/>
                <w:szCs w:val="16"/>
              </w:rPr>
              <w:t>(02)2358-4100</w:t>
            </w:r>
          </w:p>
          <w:p w:rsidR="0083493D" w:rsidRPr="005D1709" w:rsidRDefault="0083493D" w:rsidP="0083493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D1709">
              <w:rPr>
                <w:rFonts w:hint="eastAsia"/>
                <w:sz w:val="16"/>
                <w:szCs w:val="16"/>
              </w:rPr>
              <w:t>台北市</w:t>
            </w:r>
            <w:r w:rsidRPr="005D1709">
              <w:rPr>
                <w:rFonts w:hint="eastAsia"/>
                <w:sz w:val="16"/>
                <w:szCs w:val="16"/>
              </w:rPr>
              <w:t>100</w:t>
            </w:r>
            <w:r w:rsidRPr="005D1709">
              <w:rPr>
                <w:rFonts w:hint="eastAsia"/>
                <w:sz w:val="16"/>
                <w:szCs w:val="16"/>
              </w:rPr>
              <w:t>中正區羅斯福路一段</w:t>
            </w:r>
            <w:r w:rsidRPr="005D1709">
              <w:rPr>
                <w:rFonts w:hint="eastAsia"/>
                <w:sz w:val="16"/>
                <w:szCs w:val="16"/>
              </w:rPr>
              <w:t>32</w:t>
            </w:r>
            <w:r w:rsidRPr="005D1709">
              <w:rPr>
                <w:rFonts w:hint="eastAsia"/>
                <w:sz w:val="16"/>
                <w:szCs w:val="16"/>
              </w:rPr>
              <w:t>號</w:t>
            </w:r>
            <w:r w:rsidRPr="005D1709">
              <w:rPr>
                <w:rFonts w:hint="eastAsia"/>
                <w:sz w:val="16"/>
                <w:szCs w:val="16"/>
              </w:rPr>
              <w:t>2</w:t>
            </w:r>
            <w:r w:rsidRPr="005D1709">
              <w:rPr>
                <w:rFonts w:hint="eastAsia"/>
                <w:sz w:val="16"/>
                <w:szCs w:val="16"/>
              </w:rPr>
              <w:t>樓</w:t>
            </w:r>
          </w:p>
          <w:p w:rsidR="0083493D" w:rsidRPr="004268B2" w:rsidRDefault="0083493D" w:rsidP="0083493D">
            <w:pPr>
              <w:jc w:val="center"/>
              <w:rPr>
                <w:sz w:val="18"/>
                <w:szCs w:val="18"/>
              </w:rPr>
            </w:pPr>
            <w:r w:rsidRPr="004268B2">
              <w:rPr>
                <w:sz w:val="18"/>
                <w:szCs w:val="18"/>
              </w:rPr>
              <w:t>網址：</w:t>
            </w:r>
            <w:r w:rsidRPr="004268B2">
              <w:rPr>
                <w:sz w:val="18"/>
                <w:szCs w:val="18"/>
              </w:rPr>
              <w:t>https://adr.fda.gov.tw</w:t>
            </w:r>
          </w:p>
          <w:p w:rsidR="00B47D47" w:rsidRPr="005D1709" w:rsidRDefault="0083493D" w:rsidP="0083493D">
            <w:pPr>
              <w:jc w:val="center"/>
              <w:rPr>
                <w:b/>
                <w:sz w:val="20"/>
              </w:rPr>
            </w:pPr>
            <w:r w:rsidRPr="005D1709">
              <w:rPr>
                <w:sz w:val="16"/>
                <w:szCs w:val="16"/>
              </w:rPr>
              <w:t>電子信箱：</w:t>
            </w:r>
            <w:hyperlink r:id="rId7" w:history="1">
              <w:r w:rsidRPr="005D1709">
                <w:rPr>
                  <w:rStyle w:val="a4"/>
                  <w:sz w:val="16"/>
                  <w:szCs w:val="16"/>
                </w:rPr>
                <w:t>adr@</w:t>
              </w:r>
              <w:r w:rsidRPr="005D1709">
                <w:rPr>
                  <w:rStyle w:val="a4"/>
                  <w:rFonts w:hint="eastAsia"/>
                  <w:sz w:val="16"/>
                  <w:szCs w:val="16"/>
                </w:rPr>
                <w:t>tdrf</w:t>
              </w:r>
              <w:r w:rsidRPr="005D1709">
                <w:rPr>
                  <w:rStyle w:val="a4"/>
                  <w:sz w:val="16"/>
                  <w:szCs w:val="16"/>
                </w:rPr>
                <w:t>.</w:t>
              </w:r>
              <w:r w:rsidRPr="005D1709">
                <w:rPr>
                  <w:rStyle w:val="a4"/>
                  <w:rFonts w:hint="eastAsia"/>
                  <w:sz w:val="16"/>
                  <w:szCs w:val="16"/>
                </w:rPr>
                <w:t>org.</w:t>
              </w:r>
              <w:r w:rsidRPr="005D1709">
                <w:rPr>
                  <w:rStyle w:val="a4"/>
                  <w:sz w:val="16"/>
                  <w:szCs w:val="16"/>
                </w:rPr>
                <w:t>tw</w:t>
              </w:r>
            </w:hyperlink>
          </w:p>
        </w:tc>
        <w:tc>
          <w:tcPr>
            <w:tcW w:w="3260" w:type="dxa"/>
            <w:gridSpan w:val="2"/>
          </w:tcPr>
          <w:p w:rsidR="00B47D47" w:rsidRPr="005D1709" w:rsidRDefault="00B47D47" w:rsidP="00E44A5F">
            <w:pPr>
              <w:rPr>
                <w:sz w:val="18"/>
                <w:szCs w:val="18"/>
              </w:rPr>
            </w:pPr>
            <w:r w:rsidRPr="005D1709">
              <w:rPr>
                <w:sz w:val="18"/>
                <w:szCs w:val="18"/>
              </w:rPr>
              <w:t xml:space="preserve">1. </w:t>
            </w:r>
            <w:r w:rsidRPr="005D1709">
              <w:rPr>
                <w:sz w:val="18"/>
                <w:szCs w:val="18"/>
              </w:rPr>
              <w:t>發生日期︰</w:t>
            </w:r>
            <w:r w:rsidRPr="005D1709">
              <w:rPr>
                <w:sz w:val="18"/>
                <w:szCs w:val="18"/>
              </w:rPr>
              <w:t xml:space="preserve"> </w:t>
            </w:r>
            <w:r w:rsidR="00E44A5F">
              <w:rPr>
                <w:rFonts w:hint="eastAsia"/>
                <w:sz w:val="18"/>
                <w:szCs w:val="18"/>
              </w:rPr>
              <w:t xml:space="preserve"> </w:t>
            </w:r>
            <w:r w:rsidRPr="005D1709">
              <w:rPr>
                <w:rFonts w:hint="eastAsia"/>
                <w:sz w:val="18"/>
                <w:szCs w:val="18"/>
              </w:rPr>
              <w:t xml:space="preserve">  </w:t>
            </w:r>
            <w:r w:rsidR="00E44A5F">
              <w:rPr>
                <w:rFonts w:hint="eastAsia"/>
                <w:sz w:val="18"/>
                <w:szCs w:val="18"/>
              </w:rPr>
              <w:t xml:space="preserve"> </w:t>
            </w:r>
            <w:r w:rsidRPr="005D1709">
              <w:rPr>
                <w:sz w:val="18"/>
                <w:szCs w:val="18"/>
              </w:rPr>
              <w:t>年</w:t>
            </w:r>
            <w:r w:rsidRPr="005D1709">
              <w:rPr>
                <w:sz w:val="18"/>
                <w:szCs w:val="18"/>
              </w:rPr>
              <w:t xml:space="preserve"> </w:t>
            </w:r>
            <w:r w:rsidRPr="005D1709">
              <w:rPr>
                <w:rFonts w:hint="eastAsia"/>
                <w:sz w:val="18"/>
                <w:szCs w:val="18"/>
              </w:rPr>
              <w:t xml:space="preserve">  </w:t>
            </w:r>
            <w:r w:rsidR="00E44A5F">
              <w:rPr>
                <w:rFonts w:hint="eastAsia"/>
                <w:sz w:val="18"/>
                <w:szCs w:val="18"/>
              </w:rPr>
              <w:t xml:space="preserve">  </w:t>
            </w:r>
            <w:r w:rsidRPr="005D1709">
              <w:rPr>
                <w:sz w:val="18"/>
                <w:szCs w:val="18"/>
              </w:rPr>
              <w:t>月</w:t>
            </w:r>
            <w:r w:rsidRPr="005D1709">
              <w:rPr>
                <w:rFonts w:hint="eastAsia"/>
                <w:sz w:val="18"/>
                <w:szCs w:val="18"/>
              </w:rPr>
              <w:t xml:space="preserve">       </w:t>
            </w:r>
            <w:r w:rsidRPr="005D1709">
              <w:rPr>
                <w:sz w:val="18"/>
                <w:szCs w:val="18"/>
              </w:rPr>
              <w:t>日</w:t>
            </w:r>
          </w:p>
        </w:tc>
        <w:tc>
          <w:tcPr>
            <w:tcW w:w="3371" w:type="dxa"/>
            <w:gridSpan w:val="3"/>
          </w:tcPr>
          <w:p w:rsidR="00B47D47" w:rsidRPr="00C97B9B" w:rsidRDefault="00B47D47" w:rsidP="00E44A5F">
            <w:pPr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 xml:space="preserve">2. </w:t>
            </w:r>
            <w:r w:rsidRPr="00C97B9B">
              <w:rPr>
                <w:sz w:val="18"/>
                <w:szCs w:val="18"/>
              </w:rPr>
              <w:t>通報者獲知日期︰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 xml:space="preserve">   </w:t>
            </w:r>
            <w:r w:rsidRPr="00C97B9B">
              <w:rPr>
                <w:sz w:val="18"/>
                <w:szCs w:val="18"/>
              </w:rPr>
              <w:t>年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月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日</w:t>
            </w:r>
          </w:p>
        </w:tc>
      </w:tr>
      <w:tr w:rsidR="00B47D47" w:rsidRPr="005D1709" w:rsidTr="00915BCE">
        <w:trPr>
          <w:cantSplit/>
          <w:trHeight w:val="170"/>
          <w:jc w:val="center"/>
        </w:trPr>
        <w:tc>
          <w:tcPr>
            <w:tcW w:w="3537" w:type="dxa"/>
            <w:gridSpan w:val="2"/>
            <w:vMerge/>
            <w:vAlign w:val="center"/>
          </w:tcPr>
          <w:p w:rsidR="00B47D47" w:rsidRPr="005D1709" w:rsidRDefault="00B47D47" w:rsidP="00915BCE">
            <w:pPr>
              <w:jc w:val="center"/>
              <w:rPr>
                <w:b/>
                <w:sz w:val="20"/>
              </w:rPr>
            </w:pPr>
          </w:p>
        </w:tc>
        <w:tc>
          <w:tcPr>
            <w:tcW w:w="6631" w:type="dxa"/>
            <w:gridSpan w:val="5"/>
          </w:tcPr>
          <w:p w:rsidR="00B47D47" w:rsidRPr="00C97B9B" w:rsidRDefault="00B47D47" w:rsidP="00E44A5F">
            <w:pPr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>3.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通報中心接獲通報日期：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年</w:t>
            </w:r>
            <w:r w:rsidRPr="00C97B9B">
              <w:rPr>
                <w:rFonts w:hint="eastAsia"/>
                <w:sz w:val="18"/>
                <w:szCs w:val="18"/>
              </w:rPr>
              <w:t xml:space="preserve">         </w:t>
            </w:r>
            <w:r w:rsidRPr="00C97B9B">
              <w:rPr>
                <w:sz w:val="18"/>
                <w:szCs w:val="18"/>
              </w:rPr>
              <w:t>月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        </w:t>
            </w:r>
            <w:r w:rsidRPr="00C97B9B">
              <w:rPr>
                <w:sz w:val="18"/>
                <w:szCs w:val="18"/>
              </w:rPr>
              <w:t>日（由通報中心填寫）</w:t>
            </w:r>
          </w:p>
        </w:tc>
      </w:tr>
      <w:tr w:rsidR="00B47D47" w:rsidRPr="005D1709" w:rsidTr="00915BCE">
        <w:trPr>
          <w:cantSplit/>
          <w:trHeight w:val="1266"/>
          <w:jc w:val="center"/>
        </w:trPr>
        <w:tc>
          <w:tcPr>
            <w:tcW w:w="3537" w:type="dxa"/>
            <w:gridSpan w:val="2"/>
            <w:vMerge/>
          </w:tcPr>
          <w:p w:rsidR="00B47D47" w:rsidRPr="005D1709" w:rsidRDefault="00B47D47" w:rsidP="00915BCE">
            <w:pPr>
              <w:ind w:right="72"/>
              <w:rPr>
                <w:sz w:val="20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ind w:right="74"/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>4</w:t>
            </w:r>
            <w:r w:rsidRPr="00C97B9B">
              <w:rPr>
                <w:rFonts w:hint="eastAsia"/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通報者</w:t>
            </w:r>
          </w:p>
          <w:p w:rsidR="002D4107" w:rsidRPr="00C97B9B" w:rsidRDefault="00B47D47" w:rsidP="002D4107">
            <w:pPr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姓名︰</w:t>
            </w:r>
            <w:r w:rsidRPr="00C97B9B">
              <w:rPr>
                <w:sz w:val="18"/>
                <w:szCs w:val="18"/>
              </w:rPr>
              <w:t xml:space="preserve">                   </w:t>
            </w:r>
            <w:r w:rsidR="002D4107" w:rsidRPr="00C97B9B">
              <w:rPr>
                <w:sz w:val="18"/>
                <w:szCs w:val="18"/>
              </w:rPr>
              <w:t>服務機構︰</w:t>
            </w:r>
            <w:r w:rsidR="002D4107">
              <w:rPr>
                <w:rFonts w:hint="eastAsia"/>
                <w:sz w:val="18"/>
                <w:szCs w:val="18"/>
              </w:rPr>
              <w:t>高雄榮民總醫院</w:t>
            </w:r>
            <w:r w:rsidR="002D4107" w:rsidRPr="00C97B9B">
              <w:rPr>
                <w:sz w:val="18"/>
                <w:szCs w:val="18"/>
              </w:rPr>
              <w:t xml:space="preserve">     </w:t>
            </w:r>
          </w:p>
          <w:p w:rsidR="002D4107" w:rsidRPr="00C97B9B" w:rsidRDefault="002D4107" w:rsidP="002D4107">
            <w:pPr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電話︰</w:t>
            </w:r>
            <w:r>
              <w:rPr>
                <w:rFonts w:hint="eastAsia"/>
                <w:sz w:val="18"/>
                <w:szCs w:val="18"/>
              </w:rPr>
              <w:t xml:space="preserve">07-3422121    </w:t>
            </w:r>
            <w:r w:rsidRPr="00C97B9B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97B9B">
              <w:rPr>
                <w:rFonts w:hint="eastAsia"/>
                <w:sz w:val="18"/>
                <w:szCs w:val="18"/>
              </w:rPr>
              <w:t>電子郵件信箱：</w:t>
            </w:r>
            <w:r w:rsidR="00EE4BC2">
              <w:rPr>
                <w:rFonts w:hint="eastAsia"/>
                <w:sz w:val="18"/>
                <w:szCs w:val="18"/>
              </w:rPr>
              <w:t xml:space="preserve"> @vghks.gov.tw</w:t>
            </w:r>
          </w:p>
          <w:p w:rsidR="00B47D47" w:rsidRPr="002D4107" w:rsidRDefault="002D410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地址︰</w:t>
            </w:r>
            <w:r>
              <w:rPr>
                <w:color w:val="333333"/>
                <w:sz w:val="17"/>
                <w:szCs w:val="17"/>
              </w:rPr>
              <w:t>81362</w:t>
            </w:r>
            <w:r>
              <w:rPr>
                <w:color w:val="333333"/>
                <w:sz w:val="17"/>
                <w:szCs w:val="17"/>
              </w:rPr>
              <w:t>高雄市左營區大中一路</w:t>
            </w:r>
            <w:r>
              <w:rPr>
                <w:color w:val="333333"/>
                <w:sz w:val="17"/>
                <w:szCs w:val="17"/>
              </w:rPr>
              <w:t>386</w:t>
            </w:r>
            <w:r>
              <w:rPr>
                <w:color w:val="333333"/>
                <w:sz w:val="17"/>
                <w:szCs w:val="17"/>
              </w:rPr>
              <w:t>號</w:t>
            </w:r>
          </w:p>
          <w:p w:rsidR="00B47D47" w:rsidRPr="00C97B9B" w:rsidRDefault="00B47D4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屬性：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醫療人員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(</w:t>
            </w:r>
            <w:r w:rsidRPr="00C97B9B">
              <w:rPr>
                <w:sz w:val="18"/>
                <w:szCs w:val="18"/>
              </w:rPr>
              <w:t>職稱︰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醫師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藥師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護理人員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20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其他：</w:t>
            </w:r>
            <w:r w:rsidRPr="00C97B9B">
              <w:rPr>
                <w:rFonts w:hint="eastAsia"/>
                <w:sz w:val="18"/>
                <w:szCs w:val="18"/>
              </w:rPr>
              <w:t xml:space="preserve">_______)  </w:t>
            </w:r>
          </w:p>
          <w:p w:rsidR="00B47D47" w:rsidRPr="00C97B9B" w:rsidRDefault="00B47D47" w:rsidP="00D13F03">
            <w:pPr>
              <w:tabs>
                <w:tab w:val="left" w:pos="2492"/>
              </w:tabs>
              <w:ind w:firstLineChars="300" w:firstLine="840"/>
              <w:rPr>
                <w:sz w:val="20"/>
              </w:rPr>
            </w:pP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廠商</w:t>
            </w: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20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民眾</w:t>
            </w:r>
            <w:r w:rsidRPr="00C97B9B">
              <w:rPr>
                <w:sz w:val="20"/>
              </w:rPr>
              <w:t xml:space="preserve"> </w:t>
            </w:r>
          </w:p>
        </w:tc>
      </w:tr>
      <w:tr w:rsidR="00B47D47" w:rsidRPr="005D1709" w:rsidTr="00915BCE">
        <w:trPr>
          <w:cantSplit/>
          <w:trHeight w:val="1523"/>
          <w:jc w:val="center"/>
        </w:trPr>
        <w:tc>
          <w:tcPr>
            <w:tcW w:w="3537" w:type="dxa"/>
            <w:gridSpan w:val="2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ind w:right="72"/>
              <w:rPr>
                <w:sz w:val="20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rFonts w:hint="eastAsia"/>
                <w:sz w:val="18"/>
                <w:szCs w:val="18"/>
              </w:rPr>
              <w:t>原始藥物不良反應獲知來源</w:t>
            </w:r>
            <w:r w:rsidRPr="00C97B9B">
              <w:rPr>
                <w:sz w:val="18"/>
                <w:szCs w:val="18"/>
              </w:rPr>
              <w:t>：</w:t>
            </w:r>
          </w:p>
          <w:p w:rsidR="00B47D47" w:rsidRPr="00C97B9B" w:rsidRDefault="00B47D4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     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由</w:t>
            </w:r>
            <w:r w:rsidRPr="00C97B9B">
              <w:rPr>
                <w:sz w:val="18"/>
                <w:szCs w:val="18"/>
              </w:rPr>
              <w:t>醫療人員</w:t>
            </w:r>
            <w:r w:rsidRPr="00C97B9B">
              <w:rPr>
                <w:rFonts w:hint="eastAsia"/>
                <w:sz w:val="18"/>
                <w:szCs w:val="18"/>
              </w:rPr>
              <w:t>轉知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(</w:t>
            </w:r>
            <w:r w:rsidRPr="00C97B9B">
              <w:rPr>
                <w:sz w:val="18"/>
                <w:szCs w:val="18"/>
              </w:rPr>
              <w:t>職稱︰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醫師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藥師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護理人員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20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其他：</w:t>
            </w:r>
            <w:r w:rsidRPr="00C97B9B">
              <w:rPr>
                <w:rFonts w:hint="eastAsia"/>
                <w:sz w:val="18"/>
                <w:szCs w:val="18"/>
              </w:rPr>
              <w:t xml:space="preserve">_______)  </w:t>
            </w:r>
          </w:p>
          <w:p w:rsidR="00B47D47" w:rsidRPr="00C97B9B" w:rsidRDefault="00B47D4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     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由衛生單位得知</w:t>
            </w:r>
            <w:r w:rsidRPr="00C97B9B">
              <w:rPr>
                <w:rFonts w:hint="eastAsia"/>
                <w:sz w:val="18"/>
                <w:szCs w:val="18"/>
              </w:rPr>
              <w:t xml:space="preserve"> (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疾管局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衛生局</w:t>
            </w:r>
            <w:r w:rsidRPr="00C97B9B">
              <w:rPr>
                <w:rFonts w:hint="eastAsia"/>
                <w:sz w:val="18"/>
                <w:szCs w:val="18"/>
              </w:rPr>
              <w:t>(</w:t>
            </w:r>
            <w:r w:rsidRPr="00C97B9B">
              <w:rPr>
                <w:rFonts w:hint="eastAsia"/>
                <w:sz w:val="18"/>
                <w:szCs w:val="18"/>
              </w:rPr>
              <w:t>所</w:t>
            </w:r>
            <w:r w:rsidRPr="00C97B9B">
              <w:rPr>
                <w:rFonts w:hint="eastAsia"/>
                <w:sz w:val="18"/>
                <w:szCs w:val="18"/>
              </w:rPr>
              <w:t>)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18"/>
                <w:szCs w:val="18"/>
              </w:rPr>
              <w:t>其他：</w:t>
            </w:r>
            <w:r w:rsidRPr="00C97B9B">
              <w:rPr>
                <w:rFonts w:hint="eastAsia"/>
                <w:sz w:val="18"/>
                <w:szCs w:val="18"/>
              </w:rPr>
              <w:t>_______)</w:t>
            </w:r>
          </w:p>
          <w:p w:rsidR="00B47D47" w:rsidRPr="00C97B9B" w:rsidRDefault="00B47D47" w:rsidP="00915BCE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     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廠商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</w:p>
          <w:p w:rsidR="00B47D47" w:rsidRPr="00C97B9B" w:rsidRDefault="00B47D47" w:rsidP="00E44A5F">
            <w:pPr>
              <w:tabs>
                <w:tab w:val="left" w:pos="2492"/>
              </w:tabs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         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0"/>
              </w:rPr>
              <w:t>由</w:t>
            </w:r>
            <w:r w:rsidRPr="00C97B9B">
              <w:rPr>
                <w:rFonts w:hint="eastAsia"/>
                <w:sz w:val="18"/>
                <w:szCs w:val="18"/>
              </w:rPr>
              <w:t>民眾主動告知</w:t>
            </w:r>
            <w:r w:rsidRPr="00C97B9B">
              <w:rPr>
                <w:sz w:val="20"/>
              </w:rPr>
              <w:t xml:space="preserve"> </w:t>
            </w:r>
          </w:p>
        </w:tc>
      </w:tr>
      <w:tr w:rsidR="00B47D47" w:rsidRPr="005D1709" w:rsidTr="00915BCE">
        <w:trPr>
          <w:cantSplit/>
          <w:jc w:val="center"/>
        </w:trPr>
        <w:tc>
          <w:tcPr>
            <w:tcW w:w="1016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47D47" w:rsidRPr="00C97B9B" w:rsidRDefault="00B47D47" w:rsidP="00915BCE">
            <w:pPr>
              <w:ind w:right="74"/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C97B9B">
                <w:rPr>
                  <w:b/>
                  <w:sz w:val="20"/>
                </w:rPr>
                <w:t>I.</w:t>
              </w:r>
            </w:smartTag>
            <w:r w:rsidRPr="00C97B9B">
              <w:rPr>
                <w:b/>
                <w:sz w:val="20"/>
              </w:rPr>
              <w:t xml:space="preserve"> </w:t>
            </w:r>
            <w:r w:rsidRPr="00C97B9B">
              <w:rPr>
                <w:b/>
                <w:sz w:val="20"/>
              </w:rPr>
              <w:t>病人基本資料</w:t>
            </w:r>
          </w:p>
        </w:tc>
      </w:tr>
      <w:tr w:rsidR="00B47D47" w:rsidRPr="005D1709" w:rsidTr="005F3D57">
        <w:trPr>
          <w:cantSplit/>
          <w:trHeight w:val="455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D47" w:rsidRPr="005D1709" w:rsidRDefault="00B47D47" w:rsidP="00D32A42">
            <w:pPr>
              <w:tabs>
                <w:tab w:val="left" w:pos="3372"/>
              </w:tabs>
              <w:spacing w:beforeLines="50"/>
              <w:ind w:right="74"/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>5.</w:t>
            </w:r>
            <w:r w:rsidRPr="00C97B9B">
              <w:rPr>
                <w:sz w:val="18"/>
                <w:szCs w:val="18"/>
              </w:rPr>
              <w:t>識別代號︰</w:t>
            </w:r>
            <w:r w:rsidRPr="005D1709">
              <w:rPr>
                <w:sz w:val="18"/>
                <w:szCs w:val="18"/>
                <w:u w:val="single"/>
              </w:rPr>
              <w:t xml:space="preserve">              </w:t>
            </w:r>
            <w:r w:rsidRPr="005D1709">
              <w:rPr>
                <w:sz w:val="18"/>
                <w:szCs w:val="18"/>
              </w:rPr>
              <w:t xml:space="preserve">  </w:t>
            </w:r>
          </w:p>
          <w:p w:rsidR="00B47D47" w:rsidRPr="005D1709" w:rsidRDefault="00B47D47" w:rsidP="005F3D57">
            <w:pPr>
              <w:tabs>
                <w:tab w:val="left" w:pos="3372"/>
              </w:tabs>
              <w:spacing w:beforeLines="50"/>
              <w:ind w:right="74"/>
              <w:rPr>
                <w:sz w:val="20"/>
              </w:rPr>
            </w:pPr>
            <w:r w:rsidRPr="005D1709">
              <w:rPr>
                <w:rFonts w:hint="eastAsia"/>
                <w:sz w:val="18"/>
                <w:szCs w:val="18"/>
              </w:rPr>
              <w:t>(</w:t>
            </w:r>
            <w:r w:rsidRPr="005D1709">
              <w:rPr>
                <w:rFonts w:hint="eastAsia"/>
                <w:sz w:val="18"/>
                <w:szCs w:val="18"/>
              </w:rPr>
              <w:t>原通報單位識別代號：</w:t>
            </w:r>
            <w:r w:rsidRPr="005D1709">
              <w:rPr>
                <w:rFonts w:hint="eastAsia"/>
                <w:sz w:val="18"/>
                <w:szCs w:val="18"/>
              </w:rPr>
              <w:t xml:space="preserve">_______________) 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D47" w:rsidRPr="00C97B9B" w:rsidRDefault="00B47D47" w:rsidP="00D32A42">
            <w:pPr>
              <w:tabs>
                <w:tab w:val="left" w:pos="3372"/>
                <w:tab w:val="left" w:pos="3472"/>
              </w:tabs>
              <w:snapToGrid w:val="0"/>
              <w:spacing w:afterLines="50" w:line="240" w:lineRule="atLeast"/>
              <w:ind w:right="74"/>
              <w:rPr>
                <w:sz w:val="20"/>
              </w:rPr>
            </w:pPr>
            <w:r w:rsidRPr="00C97B9B">
              <w:rPr>
                <w:sz w:val="18"/>
                <w:szCs w:val="18"/>
              </w:rPr>
              <w:t xml:space="preserve">6 </w:t>
            </w:r>
            <w:r w:rsidRPr="00C97B9B">
              <w:rPr>
                <w:sz w:val="18"/>
                <w:szCs w:val="18"/>
              </w:rPr>
              <w:t>性別︰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男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女</w:t>
            </w:r>
            <w:r w:rsidRPr="00C97B9B">
              <w:rPr>
                <w:sz w:val="20"/>
              </w:rPr>
              <w:t xml:space="preserve">                  </w:t>
            </w:r>
          </w:p>
          <w:p w:rsidR="00B47D47" w:rsidRPr="00C97B9B" w:rsidRDefault="00B47D47" w:rsidP="00D32A42">
            <w:pPr>
              <w:tabs>
                <w:tab w:val="left" w:pos="3372"/>
                <w:tab w:val="left" w:pos="3472"/>
              </w:tabs>
              <w:snapToGrid w:val="0"/>
              <w:spacing w:afterLines="50" w:line="240" w:lineRule="atLeast"/>
              <w:ind w:right="74"/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 xml:space="preserve">7 </w:t>
            </w:r>
            <w:r w:rsidRPr="00C97B9B">
              <w:rPr>
                <w:sz w:val="18"/>
                <w:szCs w:val="18"/>
              </w:rPr>
              <w:t>出生日期︰</w:t>
            </w:r>
            <w:r w:rsidR="00E44A5F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年</w:t>
            </w:r>
            <w:r w:rsidRPr="00C97B9B">
              <w:rPr>
                <w:rFonts w:hint="eastAsia"/>
                <w:sz w:val="18"/>
                <w:szCs w:val="18"/>
              </w:rPr>
              <w:t xml:space="preserve"> 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月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日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或年齡：</w:t>
            </w:r>
            <w:r w:rsidRPr="00C97B9B">
              <w:rPr>
                <w:rFonts w:hint="eastAsia"/>
                <w:sz w:val="18"/>
                <w:szCs w:val="18"/>
              </w:rPr>
              <w:t>_____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歲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47D47" w:rsidRPr="00C97B9B" w:rsidRDefault="00B47D47" w:rsidP="005F3D57">
            <w:pPr>
              <w:tabs>
                <w:tab w:val="left" w:pos="3372"/>
                <w:tab w:val="left" w:pos="3472"/>
              </w:tabs>
              <w:snapToGrid w:val="0"/>
              <w:spacing w:afterLines="50" w:line="240" w:lineRule="atLeast"/>
              <w:ind w:right="74"/>
              <w:jc w:val="center"/>
              <w:rPr>
                <w:sz w:val="20"/>
              </w:rPr>
            </w:pPr>
            <w:r w:rsidRPr="00C97B9B">
              <w:rPr>
                <w:rFonts w:hint="eastAsia"/>
                <w:sz w:val="18"/>
                <w:szCs w:val="18"/>
              </w:rPr>
              <w:t>8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體重</w:t>
            </w:r>
            <w:r w:rsidRPr="00C97B9B">
              <w:rPr>
                <w:sz w:val="18"/>
                <w:szCs w:val="18"/>
              </w:rPr>
              <w:t>︰</w:t>
            </w:r>
            <w:r w:rsidR="005F3D57" w:rsidRPr="00C97B9B">
              <w:rPr>
                <w:rFonts w:hint="eastAsia"/>
                <w:sz w:val="18"/>
                <w:szCs w:val="18"/>
              </w:rPr>
              <w:t>__________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</w:rPr>
              <w:t>公斤</w:t>
            </w:r>
          </w:p>
          <w:p w:rsidR="00B47D47" w:rsidRPr="00C97B9B" w:rsidRDefault="00B47D47" w:rsidP="005F3D57">
            <w:pPr>
              <w:tabs>
                <w:tab w:val="left" w:pos="3372"/>
                <w:tab w:val="left" w:pos="3472"/>
              </w:tabs>
              <w:snapToGrid w:val="0"/>
              <w:spacing w:afterLines="50" w:line="240" w:lineRule="atLeast"/>
              <w:ind w:right="74"/>
              <w:jc w:val="center"/>
              <w:rPr>
                <w:sz w:val="20"/>
              </w:rPr>
            </w:pPr>
            <w:r w:rsidRPr="00C97B9B">
              <w:rPr>
                <w:rFonts w:hint="eastAsia"/>
                <w:sz w:val="18"/>
                <w:szCs w:val="18"/>
              </w:rPr>
              <w:t xml:space="preserve">9 </w:t>
            </w:r>
            <w:r w:rsidRPr="00C97B9B">
              <w:rPr>
                <w:rFonts w:hint="eastAsia"/>
                <w:sz w:val="18"/>
                <w:szCs w:val="18"/>
              </w:rPr>
              <w:t>身高</w:t>
            </w:r>
            <w:r w:rsidRPr="00C97B9B">
              <w:rPr>
                <w:sz w:val="18"/>
                <w:szCs w:val="18"/>
              </w:rPr>
              <w:t>︰</w:t>
            </w:r>
            <w:r w:rsidRPr="00C97B9B">
              <w:rPr>
                <w:rFonts w:hint="eastAsia"/>
                <w:sz w:val="18"/>
                <w:szCs w:val="18"/>
              </w:rPr>
              <w:t xml:space="preserve">__________ </w:t>
            </w:r>
            <w:r w:rsidRPr="00C97B9B">
              <w:rPr>
                <w:rFonts w:hint="eastAsia"/>
                <w:sz w:val="18"/>
                <w:szCs w:val="18"/>
              </w:rPr>
              <w:t>公分</w:t>
            </w:r>
          </w:p>
        </w:tc>
      </w:tr>
      <w:tr w:rsidR="00B47D47" w:rsidRPr="005D1709" w:rsidTr="00915BCE">
        <w:trPr>
          <w:cantSplit/>
          <w:jc w:val="center"/>
        </w:trPr>
        <w:tc>
          <w:tcPr>
            <w:tcW w:w="1016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B47D47" w:rsidRPr="00C97B9B" w:rsidRDefault="00B47D47" w:rsidP="00915BCE">
            <w:pPr>
              <w:jc w:val="center"/>
              <w:rPr>
                <w:b/>
                <w:sz w:val="20"/>
              </w:rPr>
            </w:pPr>
            <w:r w:rsidRPr="00C97B9B">
              <w:rPr>
                <w:b/>
                <w:sz w:val="20"/>
              </w:rPr>
              <w:t xml:space="preserve">II. </w:t>
            </w:r>
            <w:r w:rsidRPr="00C97B9B">
              <w:rPr>
                <w:b/>
                <w:sz w:val="20"/>
              </w:rPr>
              <w:t>不良反應</w:t>
            </w:r>
            <w:r w:rsidRPr="00C97B9B">
              <w:rPr>
                <w:rFonts w:hint="eastAsia"/>
                <w:b/>
                <w:sz w:val="20"/>
              </w:rPr>
              <w:t>相</w:t>
            </w:r>
            <w:r w:rsidRPr="00C97B9B">
              <w:rPr>
                <w:b/>
                <w:sz w:val="20"/>
              </w:rPr>
              <w:t>關資料</w:t>
            </w:r>
          </w:p>
        </w:tc>
      </w:tr>
      <w:tr w:rsidR="00B47D47" w:rsidRPr="005D1709" w:rsidTr="00915BCE">
        <w:trPr>
          <w:cantSplit/>
          <w:trHeight w:val="1841"/>
          <w:jc w:val="center"/>
        </w:trPr>
        <w:tc>
          <w:tcPr>
            <w:tcW w:w="4945" w:type="dxa"/>
            <w:gridSpan w:val="3"/>
          </w:tcPr>
          <w:p w:rsidR="00B47D47" w:rsidRPr="00C97B9B" w:rsidRDefault="00B47D47" w:rsidP="00915BCE">
            <w:pPr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>1</w:t>
            </w:r>
            <w:r w:rsidRPr="00C97B9B">
              <w:rPr>
                <w:rFonts w:hint="eastAsia"/>
                <w:sz w:val="18"/>
                <w:szCs w:val="18"/>
              </w:rPr>
              <w:t>0</w:t>
            </w:r>
            <w:r w:rsidRPr="00C97B9B">
              <w:rPr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不良反應結果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rFonts w:hint="eastAsia"/>
                <w:sz w:val="20"/>
              </w:rPr>
              <w:t>A.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死亡，日期︰</w:t>
            </w:r>
            <w:r w:rsidRPr="00C97B9B">
              <w:rPr>
                <w:sz w:val="20"/>
                <w:u w:val="single"/>
              </w:rPr>
              <w:t xml:space="preserve"> </w:t>
            </w:r>
            <w:r w:rsidR="00D37CCF">
              <w:rPr>
                <w:rFonts w:hint="eastAsia"/>
                <w:sz w:val="20"/>
                <w:u w:val="single"/>
              </w:rPr>
              <w:t xml:space="preserve"> </w:t>
            </w:r>
            <w:r w:rsidRPr="00C97B9B">
              <w:rPr>
                <w:rFonts w:hint="eastAsia"/>
                <w:sz w:val="20"/>
                <w:u w:val="single"/>
              </w:rPr>
              <w:t xml:space="preserve">  </w:t>
            </w:r>
            <w:r w:rsidRPr="00C97B9B">
              <w:rPr>
                <w:rFonts w:hint="eastAsia"/>
                <w:sz w:val="20"/>
                <w:u w:val="single"/>
              </w:rPr>
              <w:t>年</w:t>
            </w:r>
            <w:r w:rsidRPr="00C97B9B">
              <w:rPr>
                <w:rFonts w:hint="eastAsia"/>
                <w:sz w:val="20"/>
                <w:u w:val="single"/>
              </w:rPr>
              <w:t xml:space="preserve">  </w:t>
            </w:r>
            <w:r w:rsidRPr="00C97B9B">
              <w:rPr>
                <w:rFonts w:hint="eastAsia"/>
                <w:sz w:val="20"/>
                <w:u w:val="single"/>
              </w:rPr>
              <w:t>月</w:t>
            </w:r>
            <w:r w:rsidRPr="00C97B9B">
              <w:rPr>
                <w:rFonts w:hint="eastAsia"/>
                <w:sz w:val="20"/>
                <w:u w:val="single"/>
              </w:rPr>
              <w:t xml:space="preserve">  </w:t>
            </w:r>
            <w:r w:rsidRPr="00C97B9B">
              <w:rPr>
                <w:rFonts w:hint="eastAsia"/>
                <w:sz w:val="20"/>
                <w:u w:val="single"/>
              </w:rPr>
              <w:t>日</w:t>
            </w:r>
            <w:r w:rsidRPr="00C97B9B">
              <w:rPr>
                <w:rFonts w:hint="eastAsia"/>
                <w:sz w:val="20"/>
              </w:rPr>
              <w:t>，死亡原因︰</w:t>
            </w:r>
            <w:r w:rsidRPr="00C97B9B">
              <w:rPr>
                <w:sz w:val="20"/>
              </w:rPr>
              <w:t xml:space="preserve">_______ 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sz w:val="20"/>
              </w:rPr>
              <w:t>B.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危及生命</w:t>
            </w:r>
            <w:r w:rsidRPr="00C97B9B">
              <w:rPr>
                <w:sz w:val="20"/>
              </w:rPr>
              <w:t xml:space="preserve">          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rFonts w:hint="eastAsia"/>
                <w:sz w:val="20"/>
              </w:rPr>
              <w:t>C.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造成永久性殘疾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sz w:val="20"/>
              </w:rPr>
              <w:t>D.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胎兒先天性畸形</w:t>
            </w:r>
            <w:r w:rsidRPr="00C97B9B">
              <w:rPr>
                <w:sz w:val="20"/>
              </w:rPr>
              <w:t xml:space="preserve">   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sz w:val="20"/>
              </w:rPr>
              <w:t>E.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導致病人住院或延長病人住院時間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sz w:val="20"/>
              </w:rPr>
              <w:t>F.</w:t>
            </w:r>
            <w:r w:rsidRPr="00C97B9B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其他嚴重不良反應</w:t>
            </w:r>
            <w:r w:rsidRPr="00C97B9B">
              <w:rPr>
                <w:rFonts w:hint="eastAsia"/>
                <w:sz w:val="20"/>
              </w:rPr>
              <w:t>(</w:t>
            </w:r>
            <w:r w:rsidRPr="00C97B9B">
              <w:rPr>
                <w:rFonts w:hint="eastAsia"/>
                <w:sz w:val="20"/>
              </w:rPr>
              <w:t>具重要臨床意義之事件</w:t>
            </w:r>
            <w:r w:rsidRPr="00C97B9B">
              <w:rPr>
                <w:rFonts w:hint="eastAsia"/>
                <w:sz w:val="20"/>
              </w:rPr>
              <w:t>)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□</w:t>
            </w:r>
            <w:r w:rsidRPr="00C97B9B">
              <w:rPr>
                <w:sz w:val="20"/>
              </w:rPr>
              <w:t>G.</w:t>
            </w:r>
            <w:r w:rsidR="005F3D57">
              <w:rPr>
                <w:rFonts w:hint="eastAsia"/>
                <w:sz w:val="20"/>
              </w:rPr>
              <w:t xml:space="preserve"> </w:t>
            </w:r>
            <w:r w:rsidRPr="00C97B9B">
              <w:rPr>
                <w:rFonts w:hint="eastAsia"/>
                <w:sz w:val="20"/>
              </w:rPr>
              <w:t>非嚴重不良事件（非上述選項者）</w:t>
            </w:r>
          </w:p>
        </w:tc>
        <w:tc>
          <w:tcPr>
            <w:tcW w:w="5223" w:type="dxa"/>
            <w:gridSpan w:val="4"/>
            <w:vMerge w:val="restart"/>
          </w:tcPr>
          <w:p w:rsidR="00B47D47" w:rsidRPr="00C97B9B" w:rsidRDefault="00B47D47" w:rsidP="00915BCE">
            <w:pPr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>12</w:t>
            </w:r>
            <w:r w:rsidRPr="00C97B9B">
              <w:rPr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相關檢查及檢驗數據（請附日期）</w:t>
            </w:r>
          </w:p>
          <w:p w:rsidR="00B47D47" w:rsidRPr="00C97B9B" w:rsidRDefault="00B47D47" w:rsidP="00915BCE">
            <w:pPr>
              <w:ind w:left="272"/>
              <w:rPr>
                <w:sz w:val="16"/>
                <w:szCs w:val="16"/>
              </w:rPr>
            </w:pPr>
            <w:r w:rsidRPr="00C97B9B">
              <w:rPr>
                <w:sz w:val="16"/>
                <w:szCs w:val="16"/>
              </w:rPr>
              <w:t>（例如︰藥品血中濃度、肝</w:t>
            </w:r>
            <w:r w:rsidRPr="00C97B9B">
              <w:rPr>
                <w:sz w:val="16"/>
                <w:szCs w:val="16"/>
              </w:rPr>
              <w:t>/</w:t>
            </w:r>
            <w:r w:rsidRPr="00C97B9B">
              <w:rPr>
                <w:sz w:val="16"/>
                <w:szCs w:val="16"/>
              </w:rPr>
              <w:t>腎功能指數</w:t>
            </w:r>
            <w:r w:rsidRPr="00C97B9B">
              <w:rPr>
                <w:sz w:val="16"/>
                <w:szCs w:val="16"/>
              </w:rPr>
              <w:t>……</w:t>
            </w:r>
            <w:r w:rsidRPr="00C97B9B">
              <w:rPr>
                <w:sz w:val="16"/>
                <w:szCs w:val="16"/>
              </w:rPr>
              <w:t>等）</w:t>
            </w:r>
          </w:p>
          <w:p w:rsidR="00B47D47" w:rsidRPr="00C97B9B" w:rsidRDefault="00B47D47" w:rsidP="00915BCE">
            <w:pPr>
              <w:rPr>
                <w:sz w:val="20"/>
              </w:rPr>
            </w:pPr>
          </w:p>
        </w:tc>
      </w:tr>
      <w:tr w:rsidR="00B47D47" w:rsidRPr="005D1709" w:rsidTr="00915BCE">
        <w:trPr>
          <w:cantSplit/>
          <w:trHeight w:val="230"/>
          <w:jc w:val="center"/>
        </w:trPr>
        <w:tc>
          <w:tcPr>
            <w:tcW w:w="4945" w:type="dxa"/>
            <w:gridSpan w:val="3"/>
            <w:vMerge w:val="restart"/>
          </w:tcPr>
          <w:p w:rsidR="00B47D47" w:rsidRPr="00C97B9B" w:rsidRDefault="00B47D47" w:rsidP="00915BCE">
            <w:pPr>
              <w:ind w:left="300" w:hangingChars="150" w:hanging="300"/>
              <w:rPr>
                <w:sz w:val="20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1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通報</w:t>
            </w:r>
            <w:r w:rsidRPr="00C97B9B">
              <w:rPr>
                <w:rFonts w:hint="eastAsia"/>
                <w:sz w:val="18"/>
                <w:szCs w:val="18"/>
              </w:rPr>
              <w:t>案</w:t>
            </w:r>
            <w:r w:rsidRPr="00C97B9B">
              <w:rPr>
                <w:sz w:val="18"/>
                <w:szCs w:val="18"/>
              </w:rPr>
              <w:t>件之描述</w:t>
            </w:r>
            <w:r w:rsidRPr="00C97B9B">
              <w:rPr>
                <w:sz w:val="16"/>
                <w:szCs w:val="16"/>
              </w:rPr>
              <w:t>（請依</w:t>
            </w:r>
            <w:r w:rsidRPr="00C97B9B">
              <w:rPr>
                <w:rFonts w:hint="eastAsia"/>
                <w:sz w:val="16"/>
                <w:szCs w:val="16"/>
              </w:rPr>
              <w:t>案</w:t>
            </w:r>
            <w:r w:rsidRPr="00C97B9B">
              <w:rPr>
                <w:sz w:val="16"/>
                <w:szCs w:val="16"/>
              </w:rPr>
              <w:t>件發生前後</w:t>
            </w:r>
            <w:r w:rsidRPr="00C97B9B">
              <w:rPr>
                <w:rFonts w:hint="eastAsia"/>
                <w:sz w:val="16"/>
                <w:szCs w:val="16"/>
              </w:rPr>
              <w:t>時</w:t>
            </w:r>
            <w:r w:rsidRPr="00C97B9B">
              <w:rPr>
                <w:sz w:val="16"/>
                <w:szCs w:val="16"/>
              </w:rPr>
              <w:t>序填寫，應包括</w:t>
            </w:r>
            <w:r w:rsidRPr="00C97B9B">
              <w:rPr>
                <w:rFonts w:hint="eastAsia"/>
                <w:sz w:val="16"/>
                <w:szCs w:val="16"/>
              </w:rPr>
              <w:t>使用藥物治療之疾病</w:t>
            </w:r>
            <w:r w:rsidRPr="00C97B9B">
              <w:rPr>
                <w:rFonts w:hint="eastAsia"/>
                <w:sz w:val="16"/>
                <w:szCs w:val="16"/>
              </w:rPr>
              <w:t>/</w:t>
            </w:r>
            <w:r w:rsidRPr="00C97B9B">
              <w:rPr>
                <w:rFonts w:hint="eastAsia"/>
                <w:sz w:val="16"/>
                <w:szCs w:val="16"/>
              </w:rPr>
              <w:t>症狀</w:t>
            </w:r>
            <w:r w:rsidRPr="00C97B9B">
              <w:rPr>
                <w:sz w:val="16"/>
                <w:szCs w:val="16"/>
              </w:rPr>
              <w:t>、</w:t>
            </w:r>
            <w:r w:rsidRPr="00C97B9B">
              <w:rPr>
                <w:rFonts w:hint="eastAsia"/>
                <w:sz w:val="16"/>
                <w:szCs w:val="16"/>
              </w:rPr>
              <w:t>用藥後發生</w:t>
            </w:r>
            <w:r w:rsidRPr="00C97B9B">
              <w:rPr>
                <w:sz w:val="16"/>
                <w:szCs w:val="16"/>
              </w:rPr>
              <w:t>不良反應之</w:t>
            </w:r>
            <w:r w:rsidRPr="00C97B9B">
              <w:rPr>
                <w:rFonts w:hint="eastAsia"/>
                <w:sz w:val="16"/>
                <w:szCs w:val="16"/>
              </w:rPr>
              <w:t>時間及</w:t>
            </w:r>
            <w:r w:rsidRPr="00C97B9B">
              <w:rPr>
                <w:sz w:val="16"/>
                <w:szCs w:val="16"/>
              </w:rPr>
              <w:t>部位、症狀、嚴重程度及處置）</w:t>
            </w:r>
          </w:p>
          <w:p w:rsidR="00B47D47" w:rsidRPr="00C97B9B" w:rsidRDefault="00B47D47" w:rsidP="00915BCE">
            <w:pPr>
              <w:spacing w:line="200" w:lineRule="exact"/>
              <w:ind w:firstLineChars="150" w:firstLine="270"/>
              <w:rPr>
                <w:bCs/>
                <w:sz w:val="18"/>
                <w:szCs w:val="18"/>
              </w:rPr>
            </w:pPr>
            <w:r w:rsidRPr="00C97B9B">
              <w:rPr>
                <w:bCs/>
                <w:sz w:val="18"/>
                <w:szCs w:val="18"/>
              </w:rPr>
              <w:t>不良反應症狀：</w:t>
            </w:r>
          </w:p>
          <w:p w:rsidR="005F3D57" w:rsidRPr="00C97B9B" w:rsidRDefault="00B47D47" w:rsidP="005F3D57">
            <w:pPr>
              <w:ind w:left="272"/>
              <w:rPr>
                <w:sz w:val="20"/>
              </w:rPr>
            </w:pPr>
            <w:r w:rsidRPr="00C97B9B">
              <w:rPr>
                <w:sz w:val="18"/>
                <w:szCs w:val="18"/>
              </w:rPr>
              <w:t>不良反應描述：</w:t>
            </w:r>
            <w:r w:rsidRPr="00C97B9B">
              <w:rPr>
                <w:sz w:val="18"/>
                <w:szCs w:val="18"/>
              </w:rPr>
              <w:t xml:space="preserve"> </w:t>
            </w:r>
          </w:p>
          <w:p w:rsidR="005F3D57" w:rsidRPr="00C97B9B" w:rsidRDefault="005F3D57" w:rsidP="005F3D57">
            <w:pPr>
              <w:ind w:left="272"/>
              <w:rPr>
                <w:sz w:val="20"/>
              </w:rPr>
            </w:pPr>
          </w:p>
          <w:p w:rsidR="005F3D57" w:rsidRPr="00C97B9B" w:rsidRDefault="005F3D57" w:rsidP="005F3D57">
            <w:pPr>
              <w:ind w:left="272"/>
              <w:rPr>
                <w:sz w:val="20"/>
              </w:rPr>
            </w:pPr>
          </w:p>
          <w:p w:rsidR="005F3D57" w:rsidRPr="00C97B9B" w:rsidRDefault="005F3D57" w:rsidP="005F3D57">
            <w:pPr>
              <w:ind w:left="272"/>
              <w:rPr>
                <w:sz w:val="20"/>
              </w:rPr>
            </w:pPr>
          </w:p>
          <w:p w:rsidR="005F3D57" w:rsidRPr="00C97B9B" w:rsidRDefault="005F3D57" w:rsidP="005F3D57">
            <w:pPr>
              <w:ind w:left="272"/>
              <w:rPr>
                <w:sz w:val="20"/>
              </w:rPr>
            </w:pPr>
          </w:p>
          <w:p w:rsidR="005F3D57" w:rsidRPr="00C97B9B" w:rsidRDefault="005F3D57" w:rsidP="005F3D57">
            <w:pPr>
              <w:ind w:left="272"/>
              <w:rPr>
                <w:sz w:val="20"/>
              </w:rPr>
            </w:pPr>
          </w:p>
          <w:p w:rsidR="00B47D47" w:rsidRPr="00C97B9B" w:rsidRDefault="00B47D47" w:rsidP="00915BCE">
            <w:pPr>
              <w:pStyle w:val="10pt"/>
              <w:ind w:firstLineChars="150" w:firstLine="270"/>
              <w:rPr>
                <w:sz w:val="18"/>
                <w:szCs w:val="18"/>
              </w:rPr>
            </w:pPr>
          </w:p>
          <w:p w:rsidR="00B47D47" w:rsidRPr="00C97B9B" w:rsidRDefault="00B47D47" w:rsidP="00915BCE">
            <w:pPr>
              <w:pStyle w:val="10pt"/>
              <w:ind w:firstLineChars="150" w:firstLine="270"/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>文獻來源</w:t>
            </w:r>
            <w:r w:rsidRPr="00C97B9B">
              <w:rPr>
                <w:rFonts w:hint="eastAsia"/>
                <w:sz w:val="16"/>
                <w:szCs w:val="16"/>
              </w:rPr>
              <w:t>（若為文獻通報案例時請填寫）</w:t>
            </w:r>
            <w:r w:rsidRPr="00C97B9B">
              <w:rPr>
                <w:rFonts w:hint="eastAsia"/>
                <w:sz w:val="18"/>
                <w:szCs w:val="18"/>
              </w:rPr>
              <w:t>：</w:t>
            </w:r>
          </w:p>
          <w:p w:rsidR="00B47D47" w:rsidRPr="00C97B9B" w:rsidRDefault="00B47D47" w:rsidP="005F3D57">
            <w:pPr>
              <w:ind w:left="272"/>
              <w:rPr>
                <w:sz w:val="20"/>
              </w:rPr>
            </w:pPr>
          </w:p>
        </w:tc>
        <w:tc>
          <w:tcPr>
            <w:tcW w:w="5223" w:type="dxa"/>
            <w:gridSpan w:val="4"/>
            <w:vMerge/>
          </w:tcPr>
          <w:p w:rsidR="00B47D47" w:rsidRPr="00C97B9B" w:rsidRDefault="00B47D47" w:rsidP="00915BCE">
            <w:pPr>
              <w:rPr>
                <w:sz w:val="20"/>
              </w:rPr>
            </w:pPr>
          </w:p>
        </w:tc>
      </w:tr>
      <w:tr w:rsidR="00B47D47" w:rsidRPr="005D1709" w:rsidTr="00915BCE">
        <w:trPr>
          <w:cantSplit/>
          <w:trHeight w:val="996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ind w:left="272" w:hanging="272"/>
              <w:rPr>
                <w:sz w:val="20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3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其他相關資料</w:t>
            </w:r>
            <w:r w:rsidRPr="00C97B9B">
              <w:rPr>
                <w:sz w:val="16"/>
                <w:szCs w:val="16"/>
              </w:rPr>
              <w:t>（例如︰診斷、過敏、懷孕、吸菸、喝酒、習慣、其他疾病、肝</w:t>
            </w:r>
            <w:r w:rsidRPr="00C97B9B">
              <w:rPr>
                <w:sz w:val="16"/>
                <w:szCs w:val="16"/>
              </w:rPr>
              <w:t>/</w:t>
            </w:r>
            <w:r w:rsidRPr="00C97B9B">
              <w:rPr>
                <w:sz w:val="16"/>
                <w:szCs w:val="16"/>
              </w:rPr>
              <w:t>腎功能不全</w:t>
            </w:r>
            <w:r w:rsidRPr="00C97B9B">
              <w:rPr>
                <w:sz w:val="16"/>
                <w:szCs w:val="16"/>
              </w:rPr>
              <w:t>…</w:t>
            </w:r>
            <w:r w:rsidRPr="00C97B9B">
              <w:rPr>
                <w:sz w:val="16"/>
                <w:szCs w:val="16"/>
              </w:rPr>
              <w:t>等）</w:t>
            </w:r>
          </w:p>
        </w:tc>
      </w:tr>
      <w:tr w:rsidR="00B47D47" w:rsidRPr="005D1709" w:rsidTr="00915BCE">
        <w:trPr>
          <w:cantSplit/>
          <w:trHeight w:val="193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B47D47" w:rsidRPr="00C97B9B" w:rsidRDefault="00B47D47" w:rsidP="00915BCE">
            <w:pPr>
              <w:jc w:val="center"/>
              <w:rPr>
                <w:b/>
                <w:sz w:val="20"/>
              </w:rPr>
            </w:pPr>
            <w:r w:rsidRPr="00C97B9B">
              <w:rPr>
                <w:b/>
                <w:sz w:val="20"/>
              </w:rPr>
              <w:t xml:space="preserve">III. </w:t>
            </w:r>
            <w:r w:rsidRPr="00C97B9B">
              <w:rPr>
                <w:b/>
                <w:sz w:val="20"/>
              </w:rPr>
              <w:t>併用的醫療器材</w:t>
            </w:r>
          </w:p>
        </w:tc>
      </w:tr>
      <w:tr w:rsidR="00B47D47" w:rsidRPr="005D1709" w:rsidTr="00915BCE">
        <w:trPr>
          <w:cantSplit/>
          <w:trHeight w:val="246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14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商品名</w:t>
            </w:r>
          </w:p>
        </w:tc>
      </w:tr>
      <w:tr w:rsidR="00B47D47" w:rsidRPr="005D1709" w:rsidTr="00915BCE">
        <w:trPr>
          <w:cantSplit/>
          <w:trHeight w:val="246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5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20"/>
              </w:rPr>
              <w:t>許可證字號</w:t>
            </w:r>
          </w:p>
        </w:tc>
      </w:tr>
      <w:tr w:rsidR="00B47D47" w:rsidRPr="005D1709" w:rsidTr="00915BCE">
        <w:trPr>
          <w:cantSplit/>
          <w:trHeight w:val="159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6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器材種類</w:t>
            </w:r>
          </w:p>
        </w:tc>
      </w:tr>
      <w:tr w:rsidR="00B47D47" w:rsidRPr="005D1709" w:rsidTr="00915BCE">
        <w:trPr>
          <w:cantSplit/>
          <w:trHeight w:val="805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C97B9B">
                <w:rPr>
                  <w:sz w:val="20"/>
                </w:rPr>
                <w:t>1</w:t>
              </w:r>
              <w:r w:rsidRPr="00C97B9B">
                <w:rPr>
                  <w:rFonts w:hint="eastAsia"/>
                  <w:sz w:val="20"/>
                </w:rPr>
                <w:t>7</w:t>
              </w:r>
              <w:r w:rsidRPr="00C97B9B">
                <w:rPr>
                  <w:sz w:val="20"/>
                </w:rPr>
                <w:t xml:space="preserve"> a</w:t>
              </w:r>
            </w:smartTag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製造廠</w:t>
            </w:r>
            <w:r w:rsidRPr="00C97B9B">
              <w:rPr>
                <w:sz w:val="20"/>
              </w:rPr>
              <w:t xml:space="preserve">    </w:t>
            </w:r>
            <w:r w:rsidRPr="00C97B9B">
              <w:rPr>
                <w:sz w:val="20"/>
                <w:u w:val="single"/>
              </w:rPr>
              <w:t xml:space="preserve">            </w:t>
            </w:r>
          </w:p>
          <w:p w:rsidR="00B47D47" w:rsidRPr="00C97B9B" w:rsidRDefault="00B47D47" w:rsidP="00D32A42">
            <w:pPr>
              <w:spacing w:beforeLines="50"/>
              <w:rPr>
                <w:sz w:val="20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7</w:t>
            </w:r>
            <w:r w:rsidRPr="00C97B9B">
              <w:rPr>
                <w:sz w:val="20"/>
              </w:rPr>
              <w:t xml:space="preserve"> b. </w:t>
            </w:r>
            <w:r w:rsidRPr="00C97B9B">
              <w:rPr>
                <w:sz w:val="18"/>
                <w:szCs w:val="18"/>
              </w:rPr>
              <w:t>供應商</w:t>
            </w:r>
            <w:r w:rsidRPr="00C97B9B">
              <w:rPr>
                <w:sz w:val="20"/>
              </w:rPr>
              <w:t xml:space="preserve">     </w:t>
            </w:r>
            <w:r w:rsidRPr="00C97B9B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spacing w:line="200" w:lineRule="exact"/>
              <w:rPr>
                <w:sz w:val="18"/>
                <w:szCs w:val="18"/>
              </w:rPr>
            </w:pPr>
            <w:r w:rsidRPr="00C97B9B">
              <w:rPr>
                <w:sz w:val="20"/>
              </w:rPr>
              <w:t>1</w:t>
            </w:r>
            <w:r w:rsidRPr="00C97B9B">
              <w:rPr>
                <w:rFonts w:hint="eastAsia"/>
                <w:sz w:val="20"/>
              </w:rPr>
              <w:t>8</w:t>
            </w:r>
            <w:r w:rsidRPr="00C97B9B">
              <w:rPr>
                <w:sz w:val="20"/>
              </w:rPr>
              <w:t>.</w:t>
            </w:r>
            <w:r w:rsidRPr="00C97B9B">
              <w:rPr>
                <w:sz w:val="18"/>
                <w:szCs w:val="18"/>
              </w:rPr>
              <w:t>型號＃</w:t>
            </w:r>
            <w:r w:rsidRPr="00C97B9B">
              <w:rPr>
                <w:sz w:val="18"/>
                <w:szCs w:val="18"/>
                <w:u w:val="single"/>
              </w:rPr>
              <w:t xml:space="preserve">              </w:t>
            </w:r>
          </w:p>
          <w:p w:rsidR="00B47D47" w:rsidRPr="00C97B9B" w:rsidRDefault="00B47D47" w:rsidP="00915BCE">
            <w:pPr>
              <w:spacing w:line="200" w:lineRule="exact"/>
              <w:ind w:leftChars="120" w:left="288"/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t>序號＃</w:t>
            </w:r>
            <w:r w:rsidRPr="00C97B9B">
              <w:rPr>
                <w:sz w:val="18"/>
                <w:szCs w:val="18"/>
                <w:u w:val="single"/>
              </w:rPr>
              <w:t xml:space="preserve">              </w:t>
            </w:r>
          </w:p>
          <w:p w:rsidR="00B47D47" w:rsidRPr="00C97B9B" w:rsidRDefault="00B47D47" w:rsidP="00915BCE">
            <w:pPr>
              <w:spacing w:line="200" w:lineRule="exact"/>
              <w:ind w:leftChars="120" w:left="288"/>
              <w:rPr>
                <w:sz w:val="18"/>
                <w:szCs w:val="18"/>
                <w:u w:val="single"/>
              </w:rPr>
            </w:pPr>
            <w:r w:rsidRPr="00C97B9B">
              <w:rPr>
                <w:sz w:val="18"/>
                <w:szCs w:val="18"/>
              </w:rPr>
              <w:t>批號＃</w:t>
            </w:r>
            <w:r w:rsidRPr="00C97B9B">
              <w:rPr>
                <w:sz w:val="18"/>
                <w:szCs w:val="18"/>
                <w:u w:val="single"/>
              </w:rPr>
              <w:t xml:space="preserve">  </w:t>
            </w:r>
          </w:p>
          <w:p w:rsidR="00B47D47" w:rsidRPr="00C97B9B" w:rsidRDefault="00B47D47" w:rsidP="00915BCE">
            <w:pPr>
              <w:spacing w:line="200" w:lineRule="exact"/>
              <w:ind w:leftChars="120" w:left="288"/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>製造日期</w:t>
            </w:r>
            <w:r w:rsidRPr="00C97B9B">
              <w:rPr>
                <w:sz w:val="18"/>
                <w:szCs w:val="18"/>
              </w:rPr>
              <w:t>：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D37CC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年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月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日</w:t>
            </w:r>
            <w:r w:rsidRPr="00C97B9B">
              <w:rPr>
                <w:sz w:val="18"/>
                <w:szCs w:val="18"/>
              </w:rPr>
              <w:t xml:space="preserve">          </w:t>
            </w:r>
          </w:p>
          <w:p w:rsidR="00B47D47" w:rsidRPr="00C97B9B" w:rsidRDefault="00B47D47" w:rsidP="00D37CCF">
            <w:pPr>
              <w:spacing w:line="200" w:lineRule="exact"/>
              <w:ind w:leftChars="120" w:left="288"/>
              <w:rPr>
                <w:sz w:val="20"/>
                <w:u w:val="single"/>
              </w:rPr>
            </w:pPr>
            <w:r w:rsidRPr="00C97B9B">
              <w:rPr>
                <w:sz w:val="18"/>
                <w:szCs w:val="18"/>
              </w:rPr>
              <w:t>效期：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C97B9B">
              <w:rPr>
                <w:sz w:val="18"/>
                <w:szCs w:val="18"/>
                <w:u w:val="single"/>
              </w:rPr>
              <w:t>年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月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日</w:t>
            </w:r>
          </w:p>
        </w:tc>
      </w:tr>
      <w:tr w:rsidR="00B47D47" w:rsidRPr="005D1709" w:rsidTr="00915BCE">
        <w:trPr>
          <w:cantSplit/>
          <w:trHeight w:val="181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  <w:vMerge w:val="restart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rFonts w:hint="eastAsia"/>
                <w:sz w:val="20"/>
              </w:rPr>
              <w:t>19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醫療器材操作者</w:t>
            </w:r>
          </w:p>
          <w:p w:rsidR="00B47D47" w:rsidRPr="00C97B9B" w:rsidRDefault="00B47D47" w:rsidP="00915BCE">
            <w:pPr>
              <w:snapToGrid w:val="0"/>
              <w:spacing w:line="240" w:lineRule="exact"/>
              <w:ind w:left="316" w:rightChars="12" w:right="29" w:hangingChars="113" w:hanging="316"/>
              <w:rPr>
                <w:bCs/>
                <w:sz w:val="18"/>
                <w:szCs w:val="18"/>
              </w:rPr>
            </w:pP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bCs/>
                <w:sz w:val="18"/>
                <w:szCs w:val="18"/>
              </w:rPr>
              <w:t xml:space="preserve"> </w:t>
            </w:r>
            <w:r w:rsidRPr="00C97B9B">
              <w:rPr>
                <w:bCs/>
                <w:sz w:val="18"/>
                <w:szCs w:val="18"/>
              </w:rPr>
              <w:t>醫療人員</w:t>
            </w:r>
          </w:p>
          <w:p w:rsidR="00B47D47" w:rsidRPr="00C97B9B" w:rsidRDefault="00B47D47" w:rsidP="00915BCE">
            <w:pPr>
              <w:snapToGrid w:val="0"/>
              <w:spacing w:line="240" w:lineRule="exact"/>
              <w:ind w:leftChars="-1" w:left="407" w:rightChars="12" w:right="29" w:hangingChars="146" w:hanging="409"/>
              <w:rPr>
                <w:bCs/>
                <w:sz w:val="18"/>
                <w:szCs w:val="18"/>
              </w:rPr>
            </w:pP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bCs/>
                <w:sz w:val="18"/>
                <w:szCs w:val="18"/>
              </w:rPr>
              <w:t xml:space="preserve"> </w:t>
            </w:r>
            <w:r w:rsidRPr="00C97B9B">
              <w:rPr>
                <w:bCs/>
                <w:sz w:val="18"/>
                <w:szCs w:val="18"/>
              </w:rPr>
              <w:t>病人或其家屬</w:t>
            </w:r>
          </w:p>
          <w:p w:rsidR="00B47D47" w:rsidRPr="00C97B9B" w:rsidRDefault="00B47D47" w:rsidP="00915BCE">
            <w:pPr>
              <w:snapToGrid w:val="0"/>
              <w:spacing w:line="240" w:lineRule="exact"/>
              <w:ind w:left="316" w:rightChars="12" w:right="29" w:hangingChars="113" w:hanging="316"/>
              <w:rPr>
                <w:b/>
                <w:bCs/>
                <w:sz w:val="20"/>
                <w:u w:val="single"/>
              </w:rPr>
            </w:pP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bCs/>
                <w:sz w:val="18"/>
                <w:szCs w:val="18"/>
              </w:rPr>
              <w:t xml:space="preserve"> </w:t>
            </w:r>
            <w:r w:rsidRPr="00C97B9B">
              <w:rPr>
                <w:bCs/>
                <w:sz w:val="18"/>
                <w:szCs w:val="18"/>
              </w:rPr>
              <w:t>其他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        </w:t>
            </w:r>
            <w:r w:rsidRPr="00C97B9B">
              <w:rPr>
                <w:bCs/>
                <w:sz w:val="16"/>
                <w:szCs w:val="16"/>
                <w:u w:val="single"/>
              </w:rPr>
              <w:t xml:space="preserve">    </w:t>
            </w:r>
            <w:r w:rsidRPr="00C97B9B">
              <w:rPr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B47D47" w:rsidRPr="00C97B9B" w:rsidRDefault="00B47D47" w:rsidP="00D37CCF">
            <w:pPr>
              <w:snapToGrid w:val="0"/>
              <w:ind w:left="226" w:rightChars="12" w:right="29" w:hangingChars="113" w:hanging="226"/>
              <w:jc w:val="both"/>
              <w:rPr>
                <w:bCs/>
                <w:sz w:val="20"/>
              </w:rPr>
            </w:pPr>
            <w:r w:rsidRPr="00C97B9B">
              <w:rPr>
                <w:rFonts w:hint="eastAsia"/>
                <w:bCs/>
                <w:sz w:val="20"/>
              </w:rPr>
              <w:t>20</w:t>
            </w:r>
            <w:r w:rsidRPr="00C97B9B">
              <w:rPr>
                <w:bCs/>
                <w:sz w:val="20"/>
              </w:rPr>
              <w:t xml:space="preserve">. </w:t>
            </w:r>
            <w:r w:rsidRPr="00C97B9B">
              <w:rPr>
                <w:rFonts w:hint="eastAsia"/>
                <w:bCs/>
                <w:sz w:val="18"/>
                <w:szCs w:val="18"/>
              </w:rPr>
              <w:t>使用</w:t>
            </w:r>
            <w:r w:rsidRPr="00C97B9B">
              <w:rPr>
                <w:bCs/>
                <w:sz w:val="18"/>
                <w:szCs w:val="18"/>
              </w:rPr>
              <w:t>日期：</w:t>
            </w:r>
            <w:r w:rsidR="00D37CCF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>年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</w:t>
            </w:r>
            <w:r w:rsidR="00D37CCF">
              <w:rPr>
                <w:rFonts w:hint="eastAsia"/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>月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>日</w:t>
            </w:r>
          </w:p>
        </w:tc>
      </w:tr>
      <w:tr w:rsidR="00B47D47" w:rsidRPr="005D1709" w:rsidTr="00915BCE">
        <w:trPr>
          <w:cantSplit/>
          <w:trHeight w:val="181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B47D47" w:rsidRPr="00C97B9B" w:rsidRDefault="00B47D47" w:rsidP="00D37CCF">
            <w:pPr>
              <w:snapToGrid w:val="0"/>
              <w:ind w:left="226" w:rightChars="12" w:right="29" w:hangingChars="113" w:hanging="226"/>
              <w:jc w:val="both"/>
              <w:rPr>
                <w:bCs/>
                <w:sz w:val="20"/>
              </w:rPr>
            </w:pPr>
            <w:r w:rsidRPr="00C97B9B">
              <w:rPr>
                <w:bCs/>
                <w:sz w:val="20"/>
              </w:rPr>
              <w:t>2</w:t>
            </w:r>
            <w:r w:rsidRPr="00C97B9B">
              <w:rPr>
                <w:rFonts w:hint="eastAsia"/>
                <w:bCs/>
                <w:sz w:val="20"/>
              </w:rPr>
              <w:t>1</w:t>
            </w:r>
            <w:r w:rsidRPr="00C97B9B">
              <w:rPr>
                <w:bCs/>
                <w:sz w:val="20"/>
              </w:rPr>
              <w:t xml:space="preserve">. </w:t>
            </w:r>
            <w:r w:rsidRPr="00C97B9B">
              <w:rPr>
                <w:bCs/>
                <w:sz w:val="18"/>
                <w:szCs w:val="18"/>
              </w:rPr>
              <w:t>停用日期：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C97B9B">
              <w:rPr>
                <w:bCs/>
                <w:sz w:val="18"/>
                <w:szCs w:val="18"/>
                <w:u w:val="single"/>
              </w:rPr>
              <w:t>年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</w:t>
            </w:r>
            <w:r w:rsidR="00D37CCF">
              <w:rPr>
                <w:rFonts w:hint="eastAsia"/>
                <w:bCs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bCs/>
                <w:sz w:val="18"/>
                <w:szCs w:val="18"/>
                <w:u w:val="single"/>
              </w:rPr>
              <w:t>月</w:t>
            </w:r>
            <w:r w:rsidRPr="00C97B9B">
              <w:rPr>
                <w:bCs/>
                <w:sz w:val="18"/>
                <w:szCs w:val="18"/>
                <w:u w:val="single"/>
              </w:rPr>
              <w:t xml:space="preserve">   </w:t>
            </w:r>
            <w:r w:rsidRPr="00C97B9B">
              <w:rPr>
                <w:bCs/>
                <w:sz w:val="18"/>
                <w:szCs w:val="18"/>
                <w:u w:val="single"/>
              </w:rPr>
              <w:t>日</w:t>
            </w:r>
          </w:p>
        </w:tc>
      </w:tr>
      <w:tr w:rsidR="00B47D47" w:rsidRPr="005D1709" w:rsidTr="00915BCE">
        <w:trPr>
          <w:cantSplit/>
          <w:trHeight w:val="403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ind w:left="226" w:rightChars="12" w:right="29" w:hangingChars="113" w:hanging="226"/>
              <w:rPr>
                <w:bCs/>
                <w:sz w:val="20"/>
              </w:rPr>
            </w:pPr>
            <w:r w:rsidRPr="00C97B9B">
              <w:rPr>
                <w:bCs/>
                <w:sz w:val="20"/>
              </w:rPr>
              <w:t>2</w:t>
            </w:r>
            <w:r w:rsidRPr="00C97B9B">
              <w:rPr>
                <w:rFonts w:hint="eastAsia"/>
                <w:bCs/>
                <w:sz w:val="20"/>
              </w:rPr>
              <w:t>2</w:t>
            </w:r>
            <w:r w:rsidRPr="00C97B9B">
              <w:rPr>
                <w:bCs/>
                <w:sz w:val="20"/>
              </w:rPr>
              <w:t xml:space="preserve">. </w:t>
            </w:r>
            <w:r w:rsidRPr="00C97B9B">
              <w:rPr>
                <w:rFonts w:hint="eastAsia"/>
                <w:bCs/>
                <w:sz w:val="18"/>
                <w:szCs w:val="18"/>
              </w:rPr>
              <w:t>使用原因</w:t>
            </w:r>
            <w:r w:rsidRPr="00C97B9B">
              <w:rPr>
                <w:bCs/>
                <w:sz w:val="18"/>
                <w:szCs w:val="18"/>
              </w:rPr>
              <w:t>：</w:t>
            </w:r>
            <w:r w:rsidRPr="00C97B9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47D47" w:rsidRPr="005D1709" w:rsidTr="00915BCE">
        <w:trPr>
          <w:cantSplit/>
          <w:trHeight w:val="521"/>
          <w:jc w:val="center"/>
        </w:trPr>
        <w:tc>
          <w:tcPr>
            <w:tcW w:w="4945" w:type="dxa"/>
            <w:gridSpan w:val="3"/>
            <w:vMerge/>
            <w:tcBorders>
              <w:bottom w:val="single" w:sz="4" w:space="0" w:color="auto"/>
            </w:tcBorders>
          </w:tcPr>
          <w:p w:rsidR="00B47D47" w:rsidRPr="005D1709" w:rsidRDefault="00B47D47" w:rsidP="00915BCE">
            <w:pPr>
              <w:rPr>
                <w:sz w:val="20"/>
              </w:rPr>
            </w:pP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sz w:val="20"/>
              </w:rPr>
              <w:t>2</w:t>
            </w:r>
            <w:r w:rsidRPr="00C97B9B">
              <w:rPr>
                <w:rFonts w:hint="eastAsia"/>
                <w:sz w:val="20"/>
              </w:rPr>
              <w:t>3</w:t>
            </w:r>
            <w:r w:rsidRPr="00C97B9B">
              <w:rPr>
                <w:sz w:val="20"/>
              </w:rPr>
              <w:t xml:space="preserve">. </w:t>
            </w:r>
            <w:r w:rsidRPr="00C97B9B">
              <w:rPr>
                <w:sz w:val="18"/>
                <w:szCs w:val="18"/>
              </w:rPr>
              <w:t>是否可提供器材作評估</w:t>
            </w:r>
          </w:p>
          <w:p w:rsidR="00B47D47" w:rsidRPr="00C97B9B" w:rsidRDefault="00B47D47" w:rsidP="00D37CCF">
            <w:pPr>
              <w:ind w:leftChars="130" w:left="312"/>
              <w:rPr>
                <w:sz w:val="20"/>
              </w:rPr>
            </w:pP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是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20"/>
              </w:rPr>
              <w:t xml:space="preserve">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否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20"/>
              </w:rPr>
              <w:t xml:space="preserve">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已於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年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C97B9B">
              <w:rPr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月</w:t>
            </w:r>
            <w:r w:rsidRPr="00C97B9B">
              <w:rPr>
                <w:sz w:val="18"/>
                <w:szCs w:val="18"/>
                <w:u w:val="single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97B9B">
              <w:rPr>
                <w:sz w:val="18"/>
                <w:szCs w:val="18"/>
                <w:u w:val="single"/>
              </w:rPr>
              <w:t>日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退還給廠商</w:t>
            </w:r>
          </w:p>
        </w:tc>
      </w:tr>
      <w:tr w:rsidR="00B47D47" w:rsidRPr="005D1709" w:rsidTr="00915BCE">
        <w:trPr>
          <w:cantSplit/>
          <w:trHeight w:val="158"/>
          <w:jc w:val="center"/>
        </w:trPr>
        <w:tc>
          <w:tcPr>
            <w:tcW w:w="10168" w:type="dxa"/>
            <w:gridSpan w:val="7"/>
            <w:shd w:val="clear" w:color="auto" w:fill="D9D9D9"/>
          </w:tcPr>
          <w:p w:rsidR="00B47D47" w:rsidRPr="00C97B9B" w:rsidRDefault="009003E0" w:rsidP="00915BCE">
            <w:pPr>
              <w:jc w:val="center"/>
              <w:rPr>
                <w:b/>
                <w:sz w:val="20"/>
              </w:rPr>
            </w:pPr>
            <w:r w:rsidRPr="00C97B9B">
              <w:rPr>
                <w:b/>
                <w:sz w:val="20"/>
              </w:rPr>
              <w:fldChar w:fldCharType="begin"/>
            </w:r>
            <w:r w:rsidR="00B47D47" w:rsidRPr="00C97B9B">
              <w:rPr>
                <w:b/>
                <w:sz w:val="20"/>
              </w:rPr>
              <w:instrText xml:space="preserve"> = 4 \* ROMAN </w:instrText>
            </w:r>
            <w:r w:rsidRPr="00C97B9B">
              <w:rPr>
                <w:b/>
                <w:sz w:val="20"/>
              </w:rPr>
              <w:fldChar w:fldCharType="separate"/>
            </w:r>
            <w:r w:rsidR="00B47D47" w:rsidRPr="00C97B9B">
              <w:rPr>
                <w:b/>
                <w:noProof/>
                <w:sz w:val="20"/>
              </w:rPr>
              <w:t>IV</w:t>
            </w:r>
            <w:r w:rsidRPr="00C97B9B">
              <w:rPr>
                <w:b/>
                <w:sz w:val="20"/>
              </w:rPr>
              <w:fldChar w:fldCharType="end"/>
            </w:r>
            <w:r w:rsidR="00B47D47" w:rsidRPr="00C97B9B">
              <w:rPr>
                <w:b/>
                <w:sz w:val="20"/>
              </w:rPr>
              <w:t xml:space="preserve">. </w:t>
            </w:r>
            <w:r w:rsidR="00B47D47" w:rsidRPr="00C97B9B">
              <w:rPr>
                <w:rFonts w:hint="eastAsia"/>
                <w:b/>
                <w:sz w:val="20"/>
              </w:rPr>
              <w:t>用藥相關資料</w:t>
            </w:r>
          </w:p>
        </w:tc>
      </w:tr>
      <w:tr w:rsidR="00B47D47" w:rsidRPr="005D1709" w:rsidTr="00915BCE">
        <w:trPr>
          <w:cantSplit/>
          <w:trHeight w:val="80"/>
          <w:jc w:val="center"/>
        </w:trPr>
        <w:tc>
          <w:tcPr>
            <w:tcW w:w="10168" w:type="dxa"/>
            <w:gridSpan w:val="7"/>
          </w:tcPr>
          <w:p w:rsidR="00B47D47" w:rsidRPr="00C97B9B" w:rsidRDefault="00B47D47" w:rsidP="00E44A5F">
            <w:pPr>
              <w:rPr>
                <w:sz w:val="18"/>
                <w:szCs w:val="18"/>
              </w:rPr>
            </w:pPr>
            <w:r w:rsidRPr="00C97B9B">
              <w:rPr>
                <w:sz w:val="20"/>
              </w:rPr>
              <w:t xml:space="preserve">            </w:t>
            </w:r>
            <w:r w:rsidRPr="00C97B9B">
              <w:rPr>
                <w:rFonts w:hint="eastAsia"/>
                <w:sz w:val="20"/>
              </w:rPr>
              <w:t xml:space="preserve">    </w:t>
            </w:r>
            <w:r w:rsidRPr="00C97B9B">
              <w:rPr>
                <w:sz w:val="18"/>
                <w:szCs w:val="18"/>
              </w:rPr>
              <w:t>學名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商品名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="00E44A5F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含量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劑型</w:t>
            </w:r>
            <w:r w:rsidRPr="00C97B9B">
              <w:rPr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給藥途徑</w:t>
            </w:r>
            <w:r w:rsidRPr="00C97B9B">
              <w:rPr>
                <w:sz w:val="18"/>
                <w:szCs w:val="18"/>
              </w:rPr>
              <w:t xml:space="preserve">   </w:t>
            </w:r>
            <w:r w:rsidRPr="00C97B9B">
              <w:rPr>
                <w:sz w:val="18"/>
                <w:szCs w:val="18"/>
              </w:rPr>
              <w:t>劑量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頻率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起迄日期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用藥原因</w:t>
            </w:r>
            <w:r w:rsidRPr="00C97B9B">
              <w:rPr>
                <w:rFonts w:hint="eastAsia"/>
                <w:sz w:val="18"/>
                <w:szCs w:val="18"/>
              </w:rPr>
              <w:t xml:space="preserve">   </w:t>
            </w:r>
            <w:r w:rsidRPr="00C97B9B">
              <w:rPr>
                <w:sz w:val="18"/>
                <w:szCs w:val="18"/>
              </w:rPr>
              <w:t>廠牌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批號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效期</w:t>
            </w:r>
          </w:p>
        </w:tc>
      </w:tr>
      <w:tr w:rsidR="00B47D47" w:rsidRPr="005D1709" w:rsidTr="00915BCE">
        <w:trPr>
          <w:cantSplit/>
          <w:trHeight w:val="382"/>
          <w:jc w:val="center"/>
        </w:trPr>
        <w:tc>
          <w:tcPr>
            <w:tcW w:w="1465" w:type="dxa"/>
          </w:tcPr>
          <w:p w:rsidR="00B47D47" w:rsidRPr="00E44A5F" w:rsidRDefault="00B47D47" w:rsidP="00915BCE">
            <w:pPr>
              <w:rPr>
                <w:sz w:val="18"/>
                <w:szCs w:val="18"/>
              </w:rPr>
            </w:pPr>
            <w:r w:rsidRPr="00E44A5F">
              <w:rPr>
                <w:sz w:val="18"/>
                <w:szCs w:val="18"/>
              </w:rPr>
              <w:t>2</w:t>
            </w:r>
            <w:r w:rsidRPr="00E44A5F">
              <w:rPr>
                <w:rFonts w:hint="eastAsia"/>
                <w:sz w:val="18"/>
                <w:szCs w:val="18"/>
              </w:rPr>
              <w:t>4</w:t>
            </w:r>
            <w:r w:rsidRPr="00E44A5F">
              <w:rPr>
                <w:sz w:val="18"/>
                <w:szCs w:val="18"/>
              </w:rPr>
              <w:t>.</w:t>
            </w:r>
            <w:r w:rsidRPr="00E44A5F">
              <w:rPr>
                <w:rFonts w:hint="eastAsia"/>
                <w:sz w:val="18"/>
                <w:szCs w:val="18"/>
              </w:rPr>
              <w:t xml:space="preserve"> </w:t>
            </w:r>
            <w:r w:rsidRPr="00E44A5F">
              <w:rPr>
                <w:sz w:val="18"/>
                <w:szCs w:val="18"/>
              </w:rPr>
              <w:t>可疑藥品</w:t>
            </w:r>
          </w:p>
        </w:tc>
        <w:tc>
          <w:tcPr>
            <w:tcW w:w="8703" w:type="dxa"/>
            <w:gridSpan w:val="6"/>
          </w:tcPr>
          <w:p w:rsidR="00B47D47" w:rsidRPr="00E44A5F" w:rsidRDefault="00B47D47" w:rsidP="00915BCE">
            <w:pPr>
              <w:rPr>
                <w:sz w:val="18"/>
                <w:szCs w:val="18"/>
              </w:rPr>
            </w:pPr>
            <w:r w:rsidRPr="00E44A5F">
              <w:rPr>
                <w:sz w:val="18"/>
                <w:szCs w:val="18"/>
              </w:rPr>
              <w:t>#1</w:t>
            </w:r>
          </w:p>
          <w:p w:rsidR="00B47D47" w:rsidRPr="00E44A5F" w:rsidRDefault="00B47D47" w:rsidP="00915BCE">
            <w:pPr>
              <w:rPr>
                <w:sz w:val="18"/>
                <w:szCs w:val="18"/>
              </w:rPr>
            </w:pPr>
            <w:r w:rsidRPr="00E44A5F">
              <w:rPr>
                <w:sz w:val="18"/>
                <w:szCs w:val="18"/>
              </w:rPr>
              <w:t>#2</w:t>
            </w:r>
          </w:p>
        </w:tc>
      </w:tr>
      <w:tr w:rsidR="00B47D47" w:rsidRPr="005D1709" w:rsidTr="00D37CCF">
        <w:trPr>
          <w:cantSplit/>
          <w:trHeight w:val="386"/>
          <w:jc w:val="center"/>
        </w:trPr>
        <w:tc>
          <w:tcPr>
            <w:tcW w:w="10168" w:type="dxa"/>
            <w:gridSpan w:val="7"/>
          </w:tcPr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sz w:val="20"/>
              </w:rPr>
              <w:t>2</w:t>
            </w:r>
            <w:r w:rsidRPr="00C97B9B">
              <w:rPr>
                <w:rFonts w:hint="eastAsia"/>
                <w:sz w:val="20"/>
              </w:rPr>
              <w:t>5</w:t>
            </w:r>
            <w:r w:rsidRPr="00C97B9B">
              <w:rPr>
                <w:sz w:val="20"/>
              </w:rPr>
              <w:t>.</w:t>
            </w:r>
            <w:r w:rsidRPr="00C97B9B">
              <w:rPr>
                <w:rFonts w:hint="eastAsia"/>
                <w:sz w:val="20"/>
              </w:rPr>
              <w:t xml:space="preserve"> </w:t>
            </w:r>
            <w:r w:rsidRPr="00C97B9B">
              <w:rPr>
                <w:sz w:val="18"/>
                <w:szCs w:val="18"/>
              </w:rPr>
              <w:t>是否同時使用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西藥</w:t>
            </w:r>
            <w:r w:rsidRPr="00C97B9B">
              <w:rPr>
                <w:sz w:val="18"/>
                <w:szCs w:val="18"/>
              </w:rPr>
              <w:t>*</w:t>
            </w:r>
            <w:r w:rsidRPr="00C97B9B">
              <w:rPr>
                <w:sz w:val="20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中草藥</w:t>
            </w:r>
            <w:r w:rsidRPr="00C97B9B">
              <w:rPr>
                <w:sz w:val="18"/>
                <w:szCs w:val="18"/>
              </w:rPr>
              <w:t>*</w:t>
            </w:r>
            <w:r w:rsidRPr="00C97B9B">
              <w:rPr>
                <w:sz w:val="20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健康食品</w:t>
            </w:r>
            <w:r w:rsidRPr="00C97B9B">
              <w:rPr>
                <w:sz w:val="18"/>
                <w:szCs w:val="18"/>
              </w:rPr>
              <w:t>*</w:t>
            </w:r>
            <w:r w:rsidRPr="00C97B9B">
              <w:rPr>
                <w:sz w:val="20"/>
              </w:rPr>
              <w:t xml:space="preserve"> 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rFonts w:hint="eastAsia"/>
                <w:sz w:val="28"/>
                <w:szCs w:val="28"/>
              </w:rPr>
              <w:t xml:space="preserve"> </w:t>
            </w:r>
            <w:r w:rsidRPr="00C97B9B">
              <w:rPr>
                <w:sz w:val="18"/>
                <w:szCs w:val="18"/>
              </w:rPr>
              <w:t>其他</w:t>
            </w:r>
            <w:r w:rsidRPr="00C97B9B">
              <w:rPr>
                <w:sz w:val="18"/>
                <w:szCs w:val="18"/>
              </w:rPr>
              <w:t>: _______________</w:t>
            </w:r>
            <w:r w:rsidRPr="00C97B9B">
              <w:rPr>
                <w:rFonts w:hint="eastAsia"/>
                <w:sz w:val="16"/>
                <w:szCs w:val="16"/>
              </w:rPr>
              <w:t xml:space="preserve"> </w:t>
            </w:r>
            <w:r w:rsidRPr="00C97B9B">
              <w:rPr>
                <w:sz w:val="16"/>
                <w:szCs w:val="16"/>
              </w:rPr>
              <w:t>*</w:t>
            </w:r>
            <w:r w:rsidRPr="00C97B9B">
              <w:rPr>
                <w:sz w:val="16"/>
                <w:szCs w:val="16"/>
              </w:rPr>
              <w:t>若有同時使用，請填入併用</w:t>
            </w:r>
            <w:r w:rsidRPr="00C97B9B">
              <w:rPr>
                <w:rFonts w:hint="eastAsia"/>
                <w:sz w:val="16"/>
                <w:szCs w:val="16"/>
              </w:rPr>
              <w:t>產品</w:t>
            </w:r>
            <w:r w:rsidRPr="00C97B9B">
              <w:rPr>
                <w:sz w:val="16"/>
                <w:szCs w:val="16"/>
              </w:rPr>
              <w:t>內</w:t>
            </w:r>
            <w:r w:rsidRPr="00C97B9B">
              <w:rPr>
                <w:sz w:val="16"/>
                <w:szCs w:val="16"/>
              </w:rPr>
              <w:t>◦</w:t>
            </w:r>
          </w:p>
        </w:tc>
      </w:tr>
      <w:tr w:rsidR="00B47D47" w:rsidRPr="005D1709" w:rsidTr="00915BCE">
        <w:trPr>
          <w:cantSplit/>
          <w:trHeight w:val="190"/>
          <w:jc w:val="center"/>
        </w:trPr>
        <w:tc>
          <w:tcPr>
            <w:tcW w:w="10168" w:type="dxa"/>
            <w:gridSpan w:val="7"/>
          </w:tcPr>
          <w:p w:rsidR="00B47D47" w:rsidRPr="00C97B9B" w:rsidRDefault="00B47D47" w:rsidP="00D13F03">
            <w:pPr>
              <w:ind w:firstLineChars="800" w:firstLine="1440"/>
              <w:rPr>
                <w:sz w:val="20"/>
              </w:rPr>
            </w:pPr>
            <w:r w:rsidRPr="00C97B9B">
              <w:rPr>
                <w:sz w:val="18"/>
                <w:szCs w:val="18"/>
              </w:rPr>
              <w:t>學名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商品名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含量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劑型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給藥途徑</w:t>
            </w:r>
            <w:r w:rsidRPr="00C97B9B">
              <w:rPr>
                <w:sz w:val="18"/>
                <w:szCs w:val="18"/>
              </w:rPr>
              <w:t xml:space="preserve">   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劑量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頻率</w:t>
            </w:r>
            <w:r w:rsidRPr="00C97B9B">
              <w:rPr>
                <w:rFonts w:hint="eastAsia"/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>起迄日期</w:t>
            </w: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用藥原因</w:t>
            </w:r>
            <w:r w:rsidRPr="00C97B9B">
              <w:rPr>
                <w:rFonts w:hint="eastAsia"/>
                <w:sz w:val="18"/>
                <w:szCs w:val="18"/>
              </w:rPr>
              <w:t xml:space="preserve">    </w:t>
            </w:r>
            <w:r w:rsidRPr="00C97B9B">
              <w:rPr>
                <w:sz w:val="18"/>
                <w:szCs w:val="18"/>
              </w:rPr>
              <w:t>廠牌</w:t>
            </w:r>
            <w:r w:rsidRPr="00C97B9B">
              <w:rPr>
                <w:sz w:val="18"/>
                <w:szCs w:val="18"/>
              </w:rPr>
              <w:t>/</w:t>
            </w:r>
            <w:r w:rsidRPr="00C97B9B">
              <w:rPr>
                <w:sz w:val="18"/>
                <w:szCs w:val="18"/>
              </w:rPr>
              <w:t>批號</w:t>
            </w:r>
            <w:r w:rsidRPr="00C97B9B">
              <w:rPr>
                <w:rFonts w:hint="eastAsia"/>
                <w:sz w:val="18"/>
                <w:szCs w:val="18"/>
              </w:rPr>
              <w:t xml:space="preserve">     </w:t>
            </w:r>
            <w:r w:rsidRPr="00C97B9B">
              <w:rPr>
                <w:sz w:val="18"/>
                <w:szCs w:val="18"/>
              </w:rPr>
              <w:t>效期</w:t>
            </w:r>
          </w:p>
        </w:tc>
      </w:tr>
      <w:tr w:rsidR="00B47D47" w:rsidRPr="005D1709" w:rsidTr="00915BCE">
        <w:trPr>
          <w:cantSplit/>
          <w:trHeight w:val="349"/>
          <w:jc w:val="center"/>
        </w:trPr>
        <w:tc>
          <w:tcPr>
            <w:tcW w:w="1465" w:type="dxa"/>
          </w:tcPr>
          <w:p w:rsidR="00B47D47" w:rsidRPr="005D1709" w:rsidRDefault="00B47D47" w:rsidP="00915BCE">
            <w:pPr>
              <w:rPr>
                <w:sz w:val="18"/>
                <w:szCs w:val="18"/>
              </w:rPr>
            </w:pPr>
            <w:r w:rsidRPr="005D1709">
              <w:rPr>
                <w:sz w:val="20"/>
              </w:rPr>
              <w:t>2</w:t>
            </w:r>
            <w:r w:rsidRPr="005D1709">
              <w:rPr>
                <w:rFonts w:hint="eastAsia"/>
                <w:sz w:val="20"/>
              </w:rPr>
              <w:t>6</w:t>
            </w:r>
            <w:r w:rsidRPr="005D1709">
              <w:rPr>
                <w:sz w:val="20"/>
              </w:rPr>
              <w:t>.</w:t>
            </w:r>
            <w:r w:rsidRPr="005D1709">
              <w:rPr>
                <w:rFonts w:hint="eastAsia"/>
                <w:sz w:val="20"/>
              </w:rPr>
              <w:t xml:space="preserve"> </w:t>
            </w:r>
            <w:r w:rsidRPr="005D1709">
              <w:rPr>
                <w:sz w:val="18"/>
                <w:szCs w:val="18"/>
              </w:rPr>
              <w:t>併用</w:t>
            </w:r>
            <w:r w:rsidRPr="005D1709">
              <w:rPr>
                <w:rFonts w:hint="eastAsia"/>
                <w:sz w:val="18"/>
                <w:szCs w:val="18"/>
              </w:rPr>
              <w:t>產</w:t>
            </w:r>
            <w:r w:rsidRPr="005D1709">
              <w:rPr>
                <w:sz w:val="18"/>
                <w:szCs w:val="18"/>
              </w:rPr>
              <w:t>品</w:t>
            </w:r>
          </w:p>
          <w:p w:rsidR="00B47D47" w:rsidRPr="005D1709" w:rsidRDefault="00B47D47" w:rsidP="00915BCE">
            <w:pPr>
              <w:rPr>
                <w:sz w:val="12"/>
                <w:szCs w:val="12"/>
              </w:rPr>
            </w:pPr>
            <w:r w:rsidRPr="005D1709">
              <w:rPr>
                <w:rFonts w:hint="eastAsia"/>
                <w:sz w:val="12"/>
                <w:szCs w:val="12"/>
              </w:rPr>
              <w:t>（西藥、中藥、健康食品）</w:t>
            </w:r>
          </w:p>
        </w:tc>
        <w:tc>
          <w:tcPr>
            <w:tcW w:w="8703" w:type="dxa"/>
            <w:gridSpan w:val="6"/>
          </w:tcPr>
          <w:p w:rsidR="00B47D47" w:rsidRPr="00C97B9B" w:rsidRDefault="00B47D47" w:rsidP="00915BCE">
            <w:pPr>
              <w:rPr>
                <w:sz w:val="16"/>
                <w:szCs w:val="16"/>
              </w:rPr>
            </w:pPr>
            <w:r w:rsidRPr="00C97B9B">
              <w:rPr>
                <w:sz w:val="16"/>
                <w:szCs w:val="16"/>
              </w:rPr>
              <w:t>#1</w:t>
            </w:r>
          </w:p>
          <w:p w:rsidR="00B47D47" w:rsidRPr="00C97B9B" w:rsidRDefault="00B47D47" w:rsidP="00915BCE">
            <w:pPr>
              <w:rPr>
                <w:sz w:val="20"/>
              </w:rPr>
            </w:pPr>
            <w:r w:rsidRPr="00C97B9B">
              <w:rPr>
                <w:sz w:val="16"/>
                <w:szCs w:val="16"/>
              </w:rPr>
              <w:t>#2</w:t>
            </w:r>
          </w:p>
        </w:tc>
      </w:tr>
      <w:tr w:rsidR="00B47D47" w:rsidRPr="005D1709" w:rsidTr="00915BCE">
        <w:trPr>
          <w:cantSplit/>
          <w:trHeight w:val="349"/>
          <w:jc w:val="center"/>
        </w:trPr>
        <w:tc>
          <w:tcPr>
            <w:tcW w:w="10168" w:type="dxa"/>
            <w:gridSpan w:val="7"/>
          </w:tcPr>
          <w:p w:rsidR="00B47D47" w:rsidRPr="00C97B9B" w:rsidRDefault="00B47D47" w:rsidP="00915BCE">
            <w:pPr>
              <w:jc w:val="both"/>
              <w:rPr>
                <w:sz w:val="18"/>
                <w:szCs w:val="18"/>
              </w:rPr>
            </w:pPr>
            <w:r w:rsidRPr="00C97B9B">
              <w:rPr>
                <w:sz w:val="18"/>
                <w:szCs w:val="18"/>
              </w:rPr>
              <w:lastRenderedPageBreak/>
              <w:t>2</w:t>
            </w:r>
            <w:r w:rsidRPr="00C97B9B">
              <w:rPr>
                <w:rFonts w:hint="eastAsia"/>
                <w:sz w:val="18"/>
                <w:szCs w:val="18"/>
              </w:rPr>
              <w:t>7</w:t>
            </w:r>
            <w:r w:rsidRPr="00C97B9B">
              <w:rPr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曾使用同類藥品之經驗</w:t>
            </w:r>
            <w:r w:rsidR="00971967">
              <w:rPr>
                <w:sz w:val="18"/>
                <w:szCs w:val="18"/>
              </w:rPr>
              <w:t xml:space="preserve">  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是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否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無法得知</w:t>
            </w:r>
            <w:r w:rsidRPr="00C97B9B">
              <w:rPr>
                <w:sz w:val="18"/>
                <w:szCs w:val="18"/>
              </w:rPr>
              <w:t xml:space="preserve">      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18"/>
                <w:szCs w:val="18"/>
              </w:rPr>
              <w:t>藥品︰</w:t>
            </w:r>
            <w:r w:rsidRPr="00C97B9B">
              <w:rPr>
                <w:sz w:val="18"/>
                <w:szCs w:val="18"/>
                <w:u w:val="single"/>
              </w:rPr>
              <w:t xml:space="preserve">          </w:t>
            </w:r>
            <w:r w:rsidRPr="00C97B9B">
              <w:rPr>
                <w:rFonts w:hint="eastAsia"/>
                <w:sz w:val="18"/>
                <w:szCs w:val="18"/>
                <w:u w:val="single"/>
              </w:rPr>
              <w:t xml:space="preserve">              </w:t>
            </w:r>
            <w:r w:rsidRPr="00C97B9B">
              <w:rPr>
                <w:sz w:val="18"/>
                <w:szCs w:val="18"/>
              </w:rPr>
              <w:t>不良反應︰</w:t>
            </w:r>
            <w:r w:rsidRPr="00C97B9B">
              <w:rPr>
                <w:rFonts w:hint="eastAsia"/>
                <w:sz w:val="18"/>
                <w:szCs w:val="18"/>
              </w:rPr>
              <w:t>___________</w:t>
            </w:r>
            <w:r w:rsidRPr="00C97B9B">
              <w:rPr>
                <w:sz w:val="18"/>
                <w:szCs w:val="18"/>
                <w:u w:val="single"/>
              </w:rPr>
              <w:t xml:space="preserve">                 </w:t>
            </w:r>
          </w:p>
          <w:p w:rsidR="00B47D47" w:rsidRPr="00C97B9B" w:rsidRDefault="00B47D47" w:rsidP="00915BCE">
            <w:pPr>
              <w:jc w:val="both"/>
              <w:rPr>
                <w:sz w:val="18"/>
                <w:szCs w:val="18"/>
              </w:rPr>
            </w:pPr>
            <w:r w:rsidRPr="00C97B9B">
              <w:rPr>
                <w:rFonts w:hint="eastAsia"/>
                <w:sz w:val="18"/>
                <w:szCs w:val="18"/>
              </w:rPr>
              <w:t>28</w:t>
            </w:r>
            <w:r w:rsidRPr="00C97B9B">
              <w:rPr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停藥後不良反應是否減輕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是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否</w:t>
            </w:r>
            <w:r w:rsidRPr="00C97B9B">
              <w:rPr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無法得知</w:t>
            </w:r>
          </w:p>
          <w:p w:rsidR="00B47D47" w:rsidRPr="00C97B9B" w:rsidRDefault="00B47D47" w:rsidP="00915BCE">
            <w:pPr>
              <w:rPr>
                <w:sz w:val="16"/>
                <w:szCs w:val="16"/>
              </w:rPr>
            </w:pPr>
            <w:r w:rsidRPr="00C97B9B">
              <w:rPr>
                <w:rFonts w:hint="eastAsia"/>
                <w:sz w:val="18"/>
                <w:szCs w:val="18"/>
              </w:rPr>
              <w:t>29</w:t>
            </w:r>
            <w:r w:rsidRPr="00C97B9B">
              <w:rPr>
                <w:sz w:val="18"/>
                <w:szCs w:val="18"/>
              </w:rPr>
              <w:t xml:space="preserve">. </w:t>
            </w:r>
            <w:r w:rsidRPr="00C97B9B">
              <w:rPr>
                <w:sz w:val="18"/>
                <w:szCs w:val="18"/>
              </w:rPr>
              <w:t>再投藥是否出現同樣反應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是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否</w:t>
            </w:r>
            <w:r w:rsidRPr="00C97B9B">
              <w:rPr>
                <w:rFonts w:hint="eastAsia"/>
                <w:sz w:val="18"/>
                <w:szCs w:val="18"/>
              </w:rPr>
              <w:t xml:space="preserve"> </w:t>
            </w:r>
            <w:r w:rsidRPr="00C97B9B">
              <w:rPr>
                <w:sz w:val="28"/>
                <w:szCs w:val="28"/>
              </w:rPr>
              <w:t>□</w:t>
            </w:r>
            <w:r w:rsidRPr="00C97B9B">
              <w:rPr>
                <w:sz w:val="18"/>
                <w:szCs w:val="18"/>
              </w:rPr>
              <w:t>無法得知</w:t>
            </w:r>
          </w:p>
        </w:tc>
      </w:tr>
    </w:tbl>
    <w:p w:rsidR="00D37CCF" w:rsidRDefault="00D37CCF" w:rsidP="00CF09F5">
      <w:pPr>
        <w:snapToGrid w:val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28"/>
      </w:tblGrid>
      <w:tr w:rsidR="00D37CCF" w:rsidTr="00971967">
        <w:trPr>
          <w:cantSplit/>
          <w:trHeight w:val="8176"/>
        </w:trPr>
        <w:tc>
          <w:tcPr>
            <w:tcW w:w="10528" w:type="dxa"/>
          </w:tcPr>
          <w:p w:rsidR="00D37CCF" w:rsidRDefault="00D37CCF" w:rsidP="005F5E06">
            <w:pPr>
              <w:numPr>
                <w:ilvl w:val="0"/>
                <w:numId w:val="10"/>
              </w:numPr>
              <w:tabs>
                <w:tab w:val="clear" w:pos="300"/>
                <w:tab w:val="num" w:pos="360"/>
              </w:tabs>
              <w:spacing w:before="60" w:line="276" w:lineRule="auto"/>
              <w:ind w:left="658" w:right="210" w:hanging="658"/>
            </w:pPr>
            <w:r>
              <w:rPr>
                <w:rFonts w:hint="eastAsia"/>
              </w:rPr>
              <w:t>藥物不良反應之處置：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D37CCF" w:rsidRDefault="00D37CCF" w:rsidP="005F5E06">
            <w:pPr>
              <w:spacing w:line="276" w:lineRule="auto"/>
              <w:ind w:left="360" w:right="212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停藥；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停藥，並投與解藥；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停藥，改變藥物治療；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投與解藥，並改變藥物治療；</w:t>
            </w:r>
          </w:p>
          <w:p w:rsidR="00D37CCF" w:rsidRDefault="00D37CCF" w:rsidP="005F5E06">
            <w:pPr>
              <w:spacing w:line="276" w:lineRule="auto"/>
              <w:ind w:left="360" w:right="212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未停藥，但投與解藥；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減輕藥物劑量；</w:t>
            </w:r>
            <w:r>
              <w:rPr>
                <w:rFonts w:hint="eastAsia"/>
              </w:rPr>
              <w:t xml:space="preserve">(7) </w:t>
            </w:r>
            <w:r>
              <w:rPr>
                <w:rFonts w:hint="eastAsia"/>
              </w:rPr>
              <w:t>減輕藥物劑量，並投與解藥；</w:t>
            </w:r>
          </w:p>
          <w:p w:rsidR="00D37CCF" w:rsidRDefault="00D37CCF" w:rsidP="005F5E06">
            <w:pPr>
              <w:spacing w:line="276" w:lineRule="auto"/>
              <w:ind w:left="360" w:right="212"/>
              <w:rPr>
                <w:u w:val="single"/>
              </w:rPr>
            </w:pP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未處理，密切觀察情況；</w:t>
            </w:r>
            <w:r>
              <w:rPr>
                <w:rFonts w:hint="eastAsia"/>
              </w:rPr>
              <w:t>(9)</w:t>
            </w:r>
            <w:r>
              <w:rPr>
                <w:rFonts w:hint="eastAsia"/>
              </w:rPr>
              <w:t>急救；</w:t>
            </w: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</w:rPr>
              <w:t>其他，請敘述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D37CCF" w:rsidRPr="00373573" w:rsidRDefault="00D37CCF" w:rsidP="005F5E06">
            <w:pPr>
              <w:numPr>
                <w:ilvl w:val="0"/>
                <w:numId w:val="10"/>
              </w:numPr>
              <w:tabs>
                <w:tab w:val="clear" w:pos="300"/>
                <w:tab w:val="left" w:pos="360"/>
              </w:tabs>
              <w:spacing w:before="60" w:line="276" w:lineRule="auto"/>
              <w:ind w:left="3782" w:right="34" w:hanging="3782"/>
              <w:rPr>
                <w:u w:val="single"/>
              </w:rPr>
            </w:pPr>
            <w:r>
              <w:rPr>
                <w:rFonts w:hint="eastAsia"/>
              </w:rPr>
              <w:t>藥物不良反應之嚴重度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輕度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無需治療、不用解藥</w:t>
            </w:r>
            <w:r>
              <w:t>）</w:t>
            </w:r>
          </w:p>
          <w:p w:rsidR="00D37CCF" w:rsidRDefault="00373573" w:rsidP="005F5E06">
            <w:pPr>
              <w:spacing w:line="276" w:lineRule="auto"/>
              <w:ind w:right="212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中度</w:t>
            </w:r>
            <w:r w:rsidR="00D37CCF">
              <w:rPr>
                <w:rFonts w:hint="eastAsia"/>
              </w:rPr>
              <w:t>(</w:t>
            </w:r>
            <w:r w:rsidR="00D37CCF">
              <w:rPr>
                <w:rFonts w:hint="eastAsia"/>
              </w:rPr>
              <w:t>需治療、導致住院或延長住院時間至少一天</w:t>
            </w:r>
            <w:r w:rsidR="00D37CCF">
              <w:rPr>
                <w:rFonts w:hint="eastAsia"/>
              </w:rPr>
              <w:t>)</w:t>
            </w:r>
          </w:p>
          <w:p w:rsidR="00D37CCF" w:rsidRDefault="00373573" w:rsidP="005F5E06">
            <w:pPr>
              <w:spacing w:line="276" w:lineRule="auto"/>
              <w:ind w:right="212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重度</w:t>
            </w:r>
            <w:r w:rsidR="00D37CCF">
              <w:rPr>
                <w:rFonts w:hint="eastAsia"/>
              </w:rPr>
              <w:t>(</w:t>
            </w:r>
            <w:r w:rsidR="00D37CCF">
              <w:rPr>
                <w:rFonts w:hint="eastAsia"/>
              </w:rPr>
              <w:t>導致死亡、危及生命、需加護病房治療或需七天以上才能復</w:t>
            </w:r>
          </w:p>
          <w:p w:rsidR="00D37CCF" w:rsidRDefault="00D37CCF" w:rsidP="005F5E06">
            <w:pPr>
              <w:spacing w:line="276" w:lineRule="auto"/>
              <w:ind w:leftChars="1252" w:left="3005" w:right="212" w:firstLineChars="400" w:firstLine="960"/>
            </w:pPr>
            <w:r>
              <w:rPr>
                <w:rFonts w:hint="eastAsia"/>
              </w:rPr>
              <w:t>原、造成永久性殘疾或先天性畸形</w:t>
            </w:r>
            <w:r>
              <w:rPr>
                <w:rFonts w:hint="eastAsia"/>
              </w:rPr>
              <w:t>)</w:t>
            </w:r>
          </w:p>
          <w:p w:rsidR="00D37CCF" w:rsidRDefault="00D37CCF" w:rsidP="005F5E06">
            <w:pPr>
              <w:spacing w:line="276" w:lineRule="auto"/>
              <w:ind w:right="212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無法評估</w:t>
            </w:r>
          </w:p>
          <w:p w:rsidR="00D37CCF" w:rsidRDefault="005F5E06" w:rsidP="005F5E06">
            <w:pPr>
              <w:numPr>
                <w:ilvl w:val="0"/>
                <w:numId w:val="10"/>
              </w:numPr>
              <w:tabs>
                <w:tab w:val="clear" w:pos="300"/>
                <w:tab w:val="num" w:pos="0"/>
              </w:tabs>
              <w:snapToGrid w:val="0"/>
              <w:spacing w:before="60" w:line="276" w:lineRule="auto"/>
              <w:ind w:left="301" w:hanging="301"/>
            </w:pPr>
            <w:r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服藥與不良反應發生是否有合理的時序性</w:t>
            </w:r>
            <w:r w:rsidR="00D37CCF">
              <w:rPr>
                <w:rFonts w:hint="eastAsia"/>
              </w:rPr>
              <w:t xml:space="preserve">?       </w:t>
            </w:r>
            <w:r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是</w:t>
            </w:r>
            <w:r w:rsidR="00D37CCF">
              <w:rPr>
                <w:rFonts w:hint="eastAsia"/>
              </w:rPr>
              <w:t xml:space="preserve">    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否</w:t>
            </w:r>
            <w:r w:rsidR="00D37CCF">
              <w:rPr>
                <w:rFonts w:hint="eastAsia"/>
              </w:rPr>
              <w:t xml:space="preserve">    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不知</w:t>
            </w:r>
          </w:p>
          <w:p w:rsidR="00D37CCF" w:rsidRDefault="005F5E06" w:rsidP="005F5E06">
            <w:pPr>
              <w:snapToGrid w:val="0"/>
              <w:spacing w:before="60" w:line="276" w:lineRule="auto"/>
            </w:pPr>
            <w:r>
              <w:rPr>
                <w:rFonts w:hint="eastAsia"/>
              </w:rPr>
              <w:t xml:space="preserve">   </w:t>
            </w:r>
            <w:r w:rsidR="00D37CCF">
              <w:rPr>
                <w:rFonts w:hint="eastAsia"/>
              </w:rPr>
              <w:t>藥物不良反應與病人本身疾病或併用藥物有關</w:t>
            </w:r>
            <w:r w:rsidR="00D37CCF">
              <w:rPr>
                <w:rFonts w:hint="eastAsia"/>
              </w:rPr>
              <w:t xml:space="preserve">?  </w:t>
            </w:r>
            <w:r>
              <w:rPr>
                <w:rFonts w:hint="eastAsia"/>
              </w:rPr>
              <w:t xml:space="preserve"> 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是</w:t>
            </w:r>
            <w:r w:rsidR="00D37CCF">
              <w:rPr>
                <w:rFonts w:hint="eastAsia"/>
              </w:rPr>
              <w:t xml:space="preserve">    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否</w:t>
            </w:r>
            <w:r w:rsidR="00D37CCF">
              <w:rPr>
                <w:rFonts w:hint="eastAsia"/>
              </w:rPr>
              <w:t xml:space="preserve">     </w:t>
            </w:r>
            <w:r w:rsidR="00D37CCF">
              <w:rPr>
                <w:rFonts w:hint="eastAsia"/>
              </w:rPr>
              <w:t>□</w:t>
            </w:r>
            <w:r w:rsidR="00D37CCF">
              <w:rPr>
                <w:rFonts w:hint="eastAsia"/>
              </w:rPr>
              <w:t xml:space="preserve"> </w:t>
            </w:r>
            <w:r w:rsidR="00D37CCF">
              <w:rPr>
                <w:rFonts w:hint="eastAsia"/>
              </w:rPr>
              <w:t>不知</w:t>
            </w:r>
          </w:p>
          <w:p w:rsidR="00D37CCF" w:rsidRDefault="00D37CCF" w:rsidP="005F5E06">
            <w:pPr>
              <w:snapToGrid w:val="0"/>
              <w:spacing w:before="60"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停藥後不良反應是否減輕</w:t>
            </w:r>
            <w:r>
              <w:rPr>
                <w:rFonts w:hint="eastAsia"/>
              </w:rPr>
              <w:t xml:space="preserve">?                    </w:t>
            </w:r>
            <w:r w:rsidR="005F5E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不知</w:t>
            </w:r>
          </w:p>
          <w:p w:rsidR="00D37CCF" w:rsidRPr="00345B2E" w:rsidRDefault="00D37CCF" w:rsidP="005F5E06">
            <w:pPr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szCs w:val="24"/>
              </w:rPr>
            </w:pPr>
            <w:r w:rsidRPr="00701D68">
              <w:rPr>
                <w:sz w:val="22"/>
              </w:rPr>
              <w:t>Naranjo</w:t>
            </w:r>
            <w:r w:rsidRPr="00701D68">
              <w:rPr>
                <w:rFonts w:hint="eastAsia"/>
                <w:sz w:val="22"/>
              </w:rPr>
              <w:t xml:space="preserve"> score</w:t>
            </w:r>
            <w:r w:rsidRPr="00345B2E">
              <w:rPr>
                <w:rFonts w:hint="eastAsia"/>
                <w:szCs w:val="24"/>
              </w:rPr>
              <w:t>：</w:t>
            </w:r>
            <w:r w:rsidRPr="00345B2E">
              <w:rPr>
                <w:rFonts w:hint="eastAsia"/>
                <w:szCs w:val="24"/>
                <w:u w:val="single"/>
              </w:rPr>
              <w:t xml:space="preserve">       </w:t>
            </w:r>
            <w:r w:rsidR="008A27C1">
              <w:rPr>
                <w:rFonts w:hint="eastAsia"/>
                <w:szCs w:val="24"/>
                <w:u w:val="single"/>
              </w:rPr>
              <w:t>分</w:t>
            </w:r>
            <w:r w:rsidRPr="00345B2E">
              <w:rPr>
                <w:rFonts w:hint="eastAsia"/>
                <w:szCs w:val="24"/>
                <w:u w:val="single"/>
              </w:rPr>
              <w:t xml:space="preserve">  </w:t>
            </w:r>
          </w:p>
          <w:p w:rsidR="00D37CCF" w:rsidRPr="003A5EED" w:rsidRDefault="00D37CCF" w:rsidP="002B30C7">
            <w:pPr>
              <w:adjustRightInd w:val="0"/>
              <w:snapToGrid w:val="0"/>
              <w:spacing w:before="60" w:line="276" w:lineRule="auto"/>
              <w:ind w:left="300"/>
              <w:rPr>
                <w:rFonts w:hint="eastAsia"/>
                <w:sz w:val="22"/>
                <w:szCs w:val="22"/>
              </w:rPr>
            </w:pPr>
            <w:r w:rsidRPr="00B47D47">
              <w:rPr>
                <w:rFonts w:hint="eastAsia"/>
                <w:szCs w:val="24"/>
              </w:rPr>
              <w:t>不良反應與藥物相關性之評估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依附</w:t>
            </w:r>
            <w:r w:rsidR="005F5E06">
              <w:rPr>
                <w:rFonts w:hint="eastAsia"/>
                <w:color w:val="FF0000"/>
              </w:rPr>
              <w:t>表</w:t>
            </w:r>
            <w:r>
              <w:rPr>
                <w:rFonts w:hint="eastAsia"/>
                <w:color w:val="FF0000"/>
              </w:rPr>
              <w:t>填寫</w:t>
            </w:r>
            <w:r>
              <w:rPr>
                <w:rFonts w:hint="eastAsia"/>
                <w:color w:val="FF0000"/>
              </w:rPr>
              <w:t>)</w:t>
            </w:r>
          </w:p>
          <w:p w:rsidR="003A5EED" w:rsidRDefault="003A5EED" w:rsidP="00BE749D">
            <w:pPr>
              <w:adjustRightInd w:val="0"/>
              <w:snapToGrid w:val="0"/>
              <w:spacing w:line="360" w:lineRule="auto"/>
              <w:ind w:leftChars="156" w:left="374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 </w:t>
            </w:r>
            <w:r w:rsidR="00BE749D">
              <w:rPr>
                <w:rFonts w:hint="eastAsia"/>
                <w:sz w:val="22"/>
                <w:szCs w:val="22"/>
              </w:rPr>
              <w:t>確定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B. </w:t>
            </w:r>
            <w:r w:rsidR="00BE749D">
              <w:rPr>
                <w:rFonts w:hint="eastAsia"/>
                <w:sz w:val="22"/>
                <w:szCs w:val="22"/>
              </w:rPr>
              <w:t>極有可能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BE749D">
              <w:rPr>
                <w:rFonts w:hint="eastAsia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 xml:space="preserve">. </w:t>
            </w:r>
            <w:r w:rsidR="00BE749D">
              <w:rPr>
                <w:rFonts w:hint="eastAsia"/>
                <w:sz w:val="22"/>
                <w:szCs w:val="22"/>
              </w:rPr>
              <w:t>可能</w:t>
            </w:r>
            <w:r w:rsidR="00BE749D">
              <w:rPr>
                <w:rFonts w:hint="eastAsia"/>
                <w:sz w:val="22"/>
                <w:szCs w:val="22"/>
              </w:rPr>
              <w:t xml:space="preserve">   </w:t>
            </w:r>
            <w:r w:rsidR="00BE749D">
              <w:rPr>
                <w:rFonts w:hint="eastAsia"/>
                <w:sz w:val="22"/>
                <w:szCs w:val="22"/>
              </w:rPr>
              <w:t>□</w:t>
            </w:r>
            <w:r w:rsidR="00BE749D">
              <w:rPr>
                <w:rFonts w:hint="eastAsia"/>
                <w:sz w:val="22"/>
                <w:szCs w:val="22"/>
              </w:rPr>
              <w:t xml:space="preserve"> D</w:t>
            </w:r>
            <w:r w:rsidR="00BE749D">
              <w:rPr>
                <w:sz w:val="22"/>
                <w:szCs w:val="22"/>
              </w:rPr>
              <w:t xml:space="preserve">. </w:t>
            </w:r>
            <w:r w:rsidR="00BE749D">
              <w:rPr>
                <w:rFonts w:hint="eastAsia"/>
                <w:sz w:val="22"/>
                <w:szCs w:val="22"/>
              </w:rPr>
              <w:t>存疑</w:t>
            </w:r>
            <w:r w:rsidR="00BE749D">
              <w:rPr>
                <w:rFonts w:hint="eastAsia"/>
                <w:sz w:val="22"/>
                <w:szCs w:val="22"/>
              </w:rPr>
              <w:t xml:space="preserve">  </w:t>
            </w:r>
          </w:p>
          <w:p w:rsidR="003A5EED" w:rsidRDefault="003A5EED" w:rsidP="00BE749D">
            <w:pPr>
              <w:numPr>
                <w:ilvl w:val="0"/>
                <w:numId w:val="10"/>
              </w:numPr>
              <w:adjustRightInd w:val="0"/>
              <w:snapToGrid w:val="0"/>
              <w:spacing w:before="60" w:line="360" w:lineRule="auto"/>
              <w:rPr>
                <w:rFonts w:hint="eastAsia"/>
                <w:sz w:val="22"/>
                <w:szCs w:val="22"/>
              </w:rPr>
            </w:pPr>
            <w:r w:rsidRPr="003A5EED">
              <w:rPr>
                <w:sz w:val="22"/>
                <w:szCs w:val="22"/>
              </w:rPr>
              <w:t>The WHO-UMC causality assessment system</w:t>
            </w:r>
            <w:r w:rsidR="005F5E06">
              <w:rPr>
                <w:rFonts w:hint="eastAsia"/>
                <w:sz w:val="22"/>
                <w:szCs w:val="22"/>
              </w:rPr>
              <w:t xml:space="preserve"> </w:t>
            </w:r>
            <w:r w:rsidR="005F5E06">
              <w:rPr>
                <w:rFonts w:hint="eastAsia"/>
                <w:color w:val="FF0000"/>
              </w:rPr>
              <w:t>(</w:t>
            </w:r>
            <w:r w:rsidR="005F5E06">
              <w:rPr>
                <w:rFonts w:hint="eastAsia"/>
                <w:color w:val="FF0000"/>
              </w:rPr>
              <w:t>依附表填寫</w:t>
            </w:r>
            <w:r w:rsidR="005F5E06">
              <w:rPr>
                <w:rFonts w:hint="eastAsia"/>
                <w:color w:val="FF0000"/>
              </w:rPr>
              <w:t>)</w:t>
            </w:r>
          </w:p>
          <w:p w:rsidR="003A5EED" w:rsidRPr="005F5E06" w:rsidRDefault="005F5E06" w:rsidP="005F5E06">
            <w:pPr>
              <w:adjustRightInd w:val="0"/>
              <w:snapToGrid w:val="0"/>
              <w:spacing w:line="276" w:lineRule="auto"/>
              <w:ind w:leftChars="156" w:left="374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確定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極有可能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可能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存疑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資料不全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無法評估</w:t>
            </w:r>
          </w:p>
          <w:p w:rsidR="00D37CCF" w:rsidRPr="00345B2E" w:rsidRDefault="00D37CCF" w:rsidP="005F5E06">
            <w:pPr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rPr>
                <w:szCs w:val="24"/>
              </w:rPr>
            </w:pPr>
            <w:r w:rsidRPr="00345B2E">
              <w:rPr>
                <w:rFonts w:hint="eastAsia"/>
                <w:szCs w:val="24"/>
              </w:rPr>
              <w:t>追蹤：</w:t>
            </w:r>
            <w:r w:rsidRPr="00345B2E">
              <w:rPr>
                <w:rFonts w:hint="eastAsia"/>
                <w:szCs w:val="24"/>
                <w:u w:val="single"/>
              </w:rPr>
              <w:t xml:space="preserve">         </w:t>
            </w:r>
          </w:p>
          <w:p w:rsidR="00D37CCF" w:rsidRDefault="00D37CCF" w:rsidP="005F5E06">
            <w:pPr>
              <w:widowControl/>
              <w:autoSpaceDE w:val="0"/>
              <w:autoSpaceDN w:val="0"/>
              <w:spacing w:line="276" w:lineRule="auto"/>
              <w:ind w:firstLineChars="100" w:firstLine="240"/>
              <w:textAlignment w:val="bottom"/>
              <w:rPr>
                <w:szCs w:val="24"/>
              </w:rPr>
            </w:pPr>
            <w:r w:rsidRPr="00345B2E">
              <w:rPr>
                <w:rFonts w:hint="eastAsia"/>
                <w:szCs w:val="24"/>
              </w:rPr>
              <w:t>(1)</w:t>
            </w:r>
            <w:r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症狀消失；</w:t>
            </w:r>
            <w:r w:rsidRPr="00345B2E"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2)</w:t>
            </w:r>
            <w:r w:rsidRPr="00345B2E"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症狀減緩</w:t>
            </w:r>
            <w:r>
              <w:rPr>
                <w:rFonts w:hint="eastAsia"/>
                <w:szCs w:val="24"/>
              </w:rPr>
              <w:t>；</w:t>
            </w:r>
            <w:r w:rsidRPr="00345B2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(</w:t>
            </w:r>
            <w:r w:rsidRPr="00345B2E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)</w:t>
            </w:r>
            <w:r w:rsidRPr="00345B2E"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症狀持續</w:t>
            </w:r>
            <w:r>
              <w:rPr>
                <w:rFonts w:hint="eastAsia"/>
                <w:szCs w:val="24"/>
              </w:rPr>
              <w:t>；</w:t>
            </w:r>
            <w:r w:rsidRPr="00345B2E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(</w:t>
            </w:r>
            <w:r w:rsidRPr="00345B2E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)</w:t>
            </w:r>
            <w:r w:rsidRPr="00345B2E"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症狀加劇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 (</w:t>
            </w:r>
            <w:r w:rsidRPr="00345B2E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)</w:t>
            </w:r>
            <w:r w:rsidRPr="00345B2E"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死亡或病危離院</w:t>
            </w:r>
            <w:r>
              <w:rPr>
                <w:rFonts w:hint="eastAsia"/>
                <w:szCs w:val="24"/>
              </w:rPr>
              <w:t>；</w:t>
            </w:r>
            <w:r w:rsidRPr="00345B2E">
              <w:rPr>
                <w:rFonts w:hint="eastAsia"/>
                <w:szCs w:val="24"/>
              </w:rPr>
              <w:t xml:space="preserve"> </w:t>
            </w:r>
          </w:p>
          <w:p w:rsidR="00D37CCF" w:rsidRDefault="00D37CCF" w:rsidP="005F5E06">
            <w:pPr>
              <w:widowControl/>
              <w:autoSpaceDE w:val="0"/>
              <w:autoSpaceDN w:val="0"/>
              <w:spacing w:line="276" w:lineRule="auto"/>
              <w:ind w:firstLineChars="100" w:firstLine="24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Cs w:val="24"/>
              </w:rPr>
              <w:t>(6)</w:t>
            </w:r>
            <w:r w:rsidRPr="00345B2E">
              <w:rPr>
                <w:rFonts w:hint="eastAsia"/>
                <w:szCs w:val="24"/>
              </w:rPr>
              <w:t xml:space="preserve"> </w:t>
            </w:r>
            <w:r w:rsidRPr="00345B2E">
              <w:rPr>
                <w:rFonts w:hint="eastAsia"/>
                <w:szCs w:val="24"/>
              </w:rPr>
              <w:t>無法追蹤</w:t>
            </w:r>
          </w:p>
          <w:p w:rsidR="00D37CCF" w:rsidRDefault="00D37CCF" w:rsidP="005F5E06">
            <w:pPr>
              <w:numPr>
                <w:ilvl w:val="0"/>
                <w:numId w:val="10"/>
              </w:numPr>
              <w:spacing w:line="276" w:lineRule="auto"/>
              <w:ind w:right="210"/>
            </w:pPr>
            <w:r>
              <w:rPr>
                <w:rFonts w:hint="eastAsia"/>
              </w:rPr>
              <w:t>記錄者意見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u w:val="single"/>
              </w:rPr>
              <w:t>(</w:t>
            </w:r>
            <w:r>
              <w:rPr>
                <w:rFonts w:hint="eastAsia"/>
                <w:color w:val="FF0000"/>
                <w:u w:val="single"/>
              </w:rPr>
              <w:t>如由其他文獻參考得知</w:t>
            </w:r>
            <w:r>
              <w:rPr>
                <w:rFonts w:hint="eastAsia"/>
                <w:color w:val="FF0000"/>
                <w:u w:val="single"/>
              </w:rPr>
              <w:t>,</w:t>
            </w:r>
            <w:r>
              <w:rPr>
                <w:rFonts w:hint="eastAsia"/>
                <w:color w:val="FF0000"/>
                <w:u w:val="single"/>
              </w:rPr>
              <w:t>文獻出處請填於此</w:t>
            </w:r>
            <w:r>
              <w:rPr>
                <w:rFonts w:hint="eastAsia"/>
                <w:color w:val="FF0000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D37CCF" w:rsidRDefault="00D37CCF" w:rsidP="00D37CCF">
            <w:pPr>
              <w:spacing w:line="432" w:lineRule="auto"/>
              <w:ind w:right="210" w:firstLineChars="1700" w:firstLine="40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評估藥師：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D37CCF" w:rsidRDefault="00D37CCF" w:rsidP="00D37CCF">
            <w:pPr>
              <w:spacing w:line="432" w:lineRule="auto"/>
              <w:ind w:right="210" w:firstLineChars="1900" w:firstLine="4560"/>
              <w:jc w:val="both"/>
              <w:rPr>
                <w:u w:val="single"/>
              </w:rPr>
            </w:pPr>
            <w:r>
              <w:rPr>
                <w:rFonts w:hint="eastAsia"/>
              </w:rPr>
              <w:t>審核藥師：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D37CCF" w:rsidRDefault="00D37CCF" w:rsidP="00D37CCF">
            <w:pPr>
              <w:spacing w:line="432" w:lineRule="auto"/>
              <w:ind w:right="210" w:firstLineChars="1900" w:firstLine="4560"/>
              <w:jc w:val="both"/>
            </w:pPr>
            <w:r>
              <w:rPr>
                <w:rFonts w:hint="eastAsia"/>
              </w:rPr>
              <w:t>複審醫師：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:rsidR="00CF09F5" w:rsidRDefault="00CF09F5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rFonts w:hint="eastAsia"/>
          <w:b/>
          <w:szCs w:val="24"/>
        </w:rPr>
      </w:pPr>
    </w:p>
    <w:p w:rsidR="005F5E06" w:rsidRPr="00D32A42" w:rsidRDefault="005F5E06" w:rsidP="00D32A42">
      <w:pPr>
        <w:widowControl/>
        <w:tabs>
          <w:tab w:val="left" w:pos="4536"/>
        </w:tabs>
        <w:autoSpaceDE w:val="0"/>
        <w:autoSpaceDN w:val="0"/>
        <w:spacing w:afterLines="50"/>
        <w:ind w:firstLineChars="1203" w:firstLine="2890"/>
        <w:jc w:val="both"/>
        <w:textAlignment w:val="bottom"/>
        <w:rPr>
          <w:b/>
          <w:szCs w:val="24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1"/>
        <w:gridCol w:w="3899"/>
        <w:gridCol w:w="600"/>
        <w:gridCol w:w="600"/>
        <w:gridCol w:w="840"/>
        <w:gridCol w:w="1080"/>
        <w:gridCol w:w="1200"/>
      </w:tblGrid>
      <w:tr w:rsidR="00D32A42" w:rsidRPr="00D32A42" w:rsidTr="005F5E06">
        <w:trPr>
          <w:cantSplit/>
          <w:trHeight w:val="345"/>
        </w:trPr>
        <w:tc>
          <w:tcPr>
            <w:tcW w:w="9720" w:type="dxa"/>
            <w:gridSpan w:val="7"/>
            <w:shd w:val="clear" w:color="auto" w:fill="F2F2F2" w:themeFill="background1" w:themeFillShade="F2"/>
            <w:vAlign w:val="center"/>
          </w:tcPr>
          <w:p w:rsidR="00D32A42" w:rsidRPr="00061A88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/>
                <w:sz w:val="20"/>
              </w:rPr>
            </w:pPr>
            <w:r w:rsidRPr="00D32A42">
              <w:rPr>
                <w:b/>
                <w:sz w:val="20"/>
              </w:rPr>
              <w:lastRenderedPageBreak/>
              <w:t>Naranjo</w:t>
            </w:r>
            <w:r w:rsidRPr="00D32A42">
              <w:rPr>
                <w:rFonts w:hint="eastAsia"/>
                <w:b/>
                <w:sz w:val="20"/>
              </w:rPr>
              <w:t xml:space="preserve"> score</w:t>
            </w:r>
            <w:r w:rsidRPr="00D32A42">
              <w:rPr>
                <w:rFonts w:hint="eastAsia"/>
                <w:b/>
                <w:sz w:val="20"/>
              </w:rPr>
              <w:t xml:space="preserve"> </w:t>
            </w:r>
            <w:r w:rsidR="00061A88">
              <w:rPr>
                <w:rFonts w:hint="eastAsia"/>
                <w:b/>
                <w:sz w:val="20"/>
              </w:rPr>
              <w:t>不良反應評估表</w:t>
            </w: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/>
                <w:sz w:val="20"/>
              </w:rPr>
            </w:pPr>
            <w:r w:rsidRPr="00D32A42">
              <w:rPr>
                <w:bCs/>
                <w:sz w:val="20"/>
              </w:rPr>
              <w:t xml:space="preserve">            </w:t>
            </w:r>
            <w:r w:rsidRPr="00D32A42">
              <w:rPr>
                <w:rFonts w:hint="eastAsia"/>
                <w:bCs/>
                <w:sz w:val="20"/>
              </w:rPr>
              <w:t>評估問題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是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否</w:t>
            </w:r>
          </w:p>
        </w:tc>
        <w:tc>
          <w:tcPr>
            <w:tcW w:w="840" w:type="dxa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不知道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藥物一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藥物二</w:t>
            </w: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1.</w:t>
            </w:r>
            <w:r w:rsidRPr="00D32A42">
              <w:rPr>
                <w:rFonts w:hint="eastAsia"/>
                <w:bCs/>
                <w:sz w:val="20"/>
              </w:rPr>
              <w:t>是否有文獻報告確定此項不良反應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2.</w:t>
            </w:r>
            <w:r w:rsidRPr="00D32A42">
              <w:rPr>
                <w:rFonts w:hint="eastAsia"/>
                <w:bCs/>
                <w:sz w:val="20"/>
              </w:rPr>
              <w:t>不良反應是否發生於給藥之後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+2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-1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3.</w:t>
            </w:r>
            <w:r w:rsidRPr="00D32A42">
              <w:rPr>
                <w:rFonts w:hint="eastAsia"/>
                <w:bCs/>
                <w:sz w:val="20"/>
              </w:rPr>
              <w:t>當停藥或給予解藥，症狀是否改善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4.</w:t>
            </w:r>
            <w:r w:rsidRPr="00D32A42">
              <w:rPr>
                <w:rFonts w:hint="eastAsia"/>
                <w:bCs/>
                <w:sz w:val="20"/>
              </w:rPr>
              <w:t>停藥一段時間後再重新使用該藥，同樣症狀再度發生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+2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-1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5.</w:t>
            </w:r>
            <w:r w:rsidRPr="00D32A42">
              <w:rPr>
                <w:rFonts w:hint="eastAsia"/>
                <w:bCs/>
                <w:sz w:val="20"/>
              </w:rPr>
              <w:t>是否有其他因素</w:t>
            </w:r>
            <w:r w:rsidRPr="00D32A42">
              <w:rPr>
                <w:bCs/>
                <w:sz w:val="20"/>
              </w:rPr>
              <w:t>(</w:t>
            </w:r>
            <w:r w:rsidRPr="00D32A42">
              <w:rPr>
                <w:rFonts w:hint="eastAsia"/>
                <w:bCs/>
                <w:sz w:val="20"/>
              </w:rPr>
              <w:t>此藥以外</w:t>
            </w:r>
            <w:r w:rsidRPr="00D32A42">
              <w:rPr>
                <w:bCs/>
                <w:sz w:val="20"/>
              </w:rPr>
              <w:t>)</w:t>
            </w:r>
            <w:r w:rsidRPr="00D32A42">
              <w:rPr>
                <w:rFonts w:hint="eastAsia"/>
                <w:bCs/>
                <w:sz w:val="20"/>
              </w:rPr>
              <w:t>可能造成此項不良反應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-1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+2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6</w:t>
            </w:r>
            <w:r w:rsidRPr="00D32A42">
              <w:rPr>
                <w:rFonts w:hint="eastAsia"/>
                <w:bCs/>
                <w:sz w:val="20"/>
              </w:rPr>
              <w:t>.</w:t>
            </w:r>
            <w:r w:rsidRPr="00D32A42">
              <w:rPr>
                <w:rFonts w:hint="eastAsia"/>
                <w:bCs/>
                <w:sz w:val="20"/>
              </w:rPr>
              <w:t>當給予安慰劑，不良反應是否再度發生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-1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+1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7.</w:t>
            </w:r>
            <w:r w:rsidRPr="00D32A42">
              <w:rPr>
                <w:rFonts w:hint="eastAsia"/>
                <w:sz w:val="20"/>
              </w:rPr>
              <w:t>藥物的血中濃度是否達到中毒範圍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8.</w:t>
            </w:r>
            <w:r w:rsidRPr="00D32A42">
              <w:rPr>
                <w:rFonts w:hint="eastAsia"/>
                <w:sz w:val="20"/>
              </w:rPr>
              <w:t>藥物劑量與不良反應的程度是否成正向關係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9.</w:t>
            </w:r>
            <w:r w:rsidRPr="00D32A42">
              <w:rPr>
                <w:rFonts w:hint="eastAsia"/>
                <w:sz w:val="20"/>
              </w:rPr>
              <w:t>病人過去對同樣或類似藥是否也有同樣的不良反應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D32A42" w:rsidRPr="00D32A42" w:rsidTr="00D32A42">
        <w:trPr>
          <w:cantSplit/>
          <w:trHeight w:val="345"/>
        </w:trPr>
        <w:tc>
          <w:tcPr>
            <w:tcW w:w="5400" w:type="dxa"/>
            <w:gridSpan w:val="2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10.</w:t>
            </w:r>
            <w:r w:rsidRPr="00D32A42">
              <w:rPr>
                <w:rFonts w:hint="eastAsia"/>
                <w:sz w:val="20"/>
              </w:rPr>
              <w:t>此項不良反應是否有客觀的證據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bCs/>
                <w:sz w:val="20"/>
              </w:rPr>
              <w:t>+1</w:t>
            </w:r>
          </w:p>
        </w:tc>
        <w:tc>
          <w:tcPr>
            <w:tcW w:w="6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32A42" w:rsidRPr="00D32A42" w:rsidRDefault="00D32A42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BE749D" w:rsidRPr="00D32A42" w:rsidTr="001B3A7A">
        <w:trPr>
          <w:cantSplit/>
          <w:trHeight w:val="345"/>
        </w:trPr>
        <w:tc>
          <w:tcPr>
            <w:tcW w:w="7440" w:type="dxa"/>
            <w:gridSpan w:val="5"/>
            <w:vAlign w:val="center"/>
          </w:tcPr>
          <w:p w:rsidR="00BE749D" w:rsidRPr="00D32A42" w:rsidRDefault="00BE749D" w:rsidP="00BE749D">
            <w:pPr>
              <w:widowControl/>
              <w:autoSpaceDE w:val="0"/>
              <w:autoSpaceDN w:val="0"/>
              <w:jc w:val="right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總分</w:t>
            </w:r>
          </w:p>
        </w:tc>
        <w:tc>
          <w:tcPr>
            <w:tcW w:w="1080" w:type="dxa"/>
            <w:vAlign w:val="center"/>
          </w:tcPr>
          <w:p w:rsidR="00BE749D" w:rsidRPr="00D32A42" w:rsidRDefault="00BE749D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BE749D" w:rsidRPr="00D32A42" w:rsidRDefault="00BE749D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</w:p>
        </w:tc>
      </w:tr>
      <w:tr w:rsidR="005F5E06" w:rsidRPr="003850A5" w:rsidTr="005F5E06">
        <w:trPr>
          <w:cantSplit/>
          <w:trHeight w:val="345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5F5E06" w:rsidRPr="00D32A42" w:rsidRDefault="003850A5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  <w:r>
              <w:rPr>
                <w:rFonts w:hint="eastAsia"/>
                <w:sz w:val="20"/>
              </w:rPr>
              <w:t>分數</w:t>
            </w:r>
          </w:p>
        </w:tc>
        <w:tc>
          <w:tcPr>
            <w:tcW w:w="8219" w:type="dxa"/>
            <w:gridSpan w:val="6"/>
            <w:shd w:val="clear" w:color="auto" w:fill="D9D9D9" w:themeFill="background1" w:themeFillShade="D9"/>
            <w:vAlign w:val="center"/>
          </w:tcPr>
          <w:p w:rsidR="005F5E06" w:rsidRPr="00D32A42" w:rsidRDefault="005F5E06" w:rsidP="005F5E06">
            <w:pPr>
              <w:widowControl/>
              <w:autoSpaceDE w:val="0"/>
              <w:autoSpaceDN w:val="0"/>
              <w:jc w:val="center"/>
              <w:textAlignment w:val="bottom"/>
              <w:rPr>
                <w:bCs/>
                <w:color w:val="333399"/>
                <w:sz w:val="20"/>
              </w:rPr>
            </w:pPr>
            <w:r w:rsidRPr="00D32A42">
              <w:rPr>
                <w:rFonts w:hint="eastAsia"/>
                <w:color w:val="000000"/>
                <w:sz w:val="20"/>
              </w:rPr>
              <w:t>1.</w:t>
            </w:r>
            <w:r w:rsidRPr="00D32A42">
              <w:rPr>
                <w:rFonts w:hint="eastAsia"/>
                <w:color w:val="000000"/>
                <w:sz w:val="20"/>
              </w:rPr>
              <w:t>確定的</w:t>
            </w:r>
            <w:r w:rsidRPr="00D32A42">
              <w:rPr>
                <w:rFonts w:hint="eastAsia"/>
                <w:color w:val="000000"/>
                <w:sz w:val="20"/>
              </w:rPr>
              <w:t xml:space="preserve"> (</w:t>
            </w:r>
            <w:r w:rsidRPr="00D32A42">
              <w:rPr>
                <w:rFonts w:hint="eastAsia"/>
                <w:color w:val="000000"/>
                <w:sz w:val="20"/>
              </w:rPr>
              <w:t>≧</w:t>
            </w:r>
            <w:r w:rsidRPr="00D32A42">
              <w:rPr>
                <w:rFonts w:hint="eastAsia"/>
                <w:color w:val="000000"/>
                <w:sz w:val="20"/>
              </w:rPr>
              <w:t>9)   2.</w:t>
            </w:r>
            <w:r w:rsidRPr="00D32A42">
              <w:rPr>
                <w:rFonts w:hint="eastAsia"/>
                <w:color w:val="000000"/>
                <w:sz w:val="20"/>
              </w:rPr>
              <w:t>極可能的</w:t>
            </w:r>
            <w:r w:rsidRPr="00D32A42">
              <w:rPr>
                <w:rFonts w:hint="eastAsia"/>
                <w:color w:val="000000"/>
                <w:sz w:val="20"/>
              </w:rPr>
              <w:t xml:space="preserve"> (5-8)   3.</w:t>
            </w:r>
            <w:r w:rsidRPr="00D32A42">
              <w:rPr>
                <w:rFonts w:hint="eastAsia"/>
                <w:color w:val="000000"/>
                <w:sz w:val="20"/>
              </w:rPr>
              <w:t>可能的</w:t>
            </w:r>
            <w:r w:rsidRPr="00D32A42">
              <w:rPr>
                <w:rFonts w:hint="eastAsia"/>
                <w:color w:val="000000"/>
                <w:sz w:val="20"/>
              </w:rPr>
              <w:t xml:space="preserve"> (1-4)    4.</w:t>
            </w:r>
            <w:r w:rsidRPr="00D32A42">
              <w:rPr>
                <w:rFonts w:hint="eastAsia"/>
                <w:color w:val="000000"/>
                <w:sz w:val="20"/>
              </w:rPr>
              <w:t>懷疑的</w:t>
            </w:r>
            <w:r w:rsidRPr="00D32A42">
              <w:rPr>
                <w:rFonts w:hint="eastAsia"/>
                <w:color w:val="000000"/>
                <w:sz w:val="20"/>
              </w:rPr>
              <w:t>(</w:t>
            </w:r>
            <w:r w:rsidR="003850A5">
              <w:rPr>
                <w:rFonts w:hint="eastAsia"/>
                <w:color w:val="000000"/>
                <w:sz w:val="20"/>
              </w:rPr>
              <w:t>≦</w:t>
            </w:r>
            <w:r w:rsidRPr="00D32A42">
              <w:rPr>
                <w:rFonts w:hint="eastAsia"/>
                <w:color w:val="000000"/>
                <w:sz w:val="20"/>
              </w:rPr>
              <w:t>0)</w:t>
            </w:r>
          </w:p>
        </w:tc>
      </w:tr>
    </w:tbl>
    <w:p w:rsidR="00915BCE" w:rsidRDefault="00915BCE">
      <w:pPr>
        <w:ind w:right="700"/>
        <w:rPr>
          <w:rFonts w:hint="eastAsia"/>
        </w:rPr>
      </w:pPr>
    </w:p>
    <w:p w:rsidR="005A2E93" w:rsidRDefault="005A2E93">
      <w:pPr>
        <w:ind w:right="700"/>
      </w:pPr>
    </w:p>
    <w:tbl>
      <w:tblPr>
        <w:tblStyle w:val="aa"/>
        <w:tblW w:w="0" w:type="auto"/>
        <w:tblLook w:val="04A0"/>
      </w:tblPr>
      <w:tblGrid>
        <w:gridCol w:w="1809"/>
        <w:gridCol w:w="6804"/>
        <w:gridCol w:w="953"/>
        <w:gridCol w:w="956"/>
      </w:tblGrid>
      <w:tr w:rsidR="005F5E06" w:rsidRPr="003A5EED" w:rsidTr="005F5E06">
        <w:tc>
          <w:tcPr>
            <w:tcW w:w="10522" w:type="dxa"/>
            <w:gridSpan w:val="4"/>
            <w:shd w:val="clear" w:color="auto" w:fill="EEECE1" w:themeFill="background2"/>
            <w:vAlign w:val="center"/>
          </w:tcPr>
          <w:p w:rsidR="005F5E06" w:rsidRPr="005F5E06" w:rsidRDefault="005F5E06" w:rsidP="005F5E06">
            <w:pPr>
              <w:widowControl/>
              <w:tabs>
                <w:tab w:val="left" w:pos="4536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szCs w:val="24"/>
              </w:rPr>
            </w:pPr>
            <w:r w:rsidRPr="005F5E06">
              <w:rPr>
                <w:rFonts w:hint="eastAsia"/>
                <w:b/>
                <w:szCs w:val="24"/>
              </w:rPr>
              <w:t xml:space="preserve">WHO </w:t>
            </w:r>
            <w:r w:rsidRPr="005F5E06">
              <w:rPr>
                <w:rFonts w:hint="eastAsia"/>
                <w:b/>
                <w:szCs w:val="24"/>
              </w:rPr>
              <w:t>相關性評估</w:t>
            </w:r>
            <w:r w:rsidRPr="005F5E06">
              <w:rPr>
                <w:rFonts w:hint="eastAsia"/>
                <w:b/>
                <w:szCs w:val="24"/>
              </w:rPr>
              <w:t xml:space="preserve"> (</w:t>
            </w:r>
            <w:r w:rsidRPr="005F5E06">
              <w:rPr>
                <w:b/>
                <w:szCs w:val="24"/>
              </w:rPr>
              <w:t>The WHO-UMC causality assessment system</w:t>
            </w:r>
            <w:r w:rsidRPr="005F5E06">
              <w:rPr>
                <w:rFonts w:hint="eastAsia"/>
                <w:b/>
                <w:szCs w:val="24"/>
              </w:rPr>
              <w:t>)</w:t>
            </w: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p w:rsidR="005F5E06" w:rsidRPr="003A5EED" w:rsidRDefault="005F5E06" w:rsidP="0030574E">
            <w:pPr>
              <w:tabs>
                <w:tab w:val="left" w:pos="1560"/>
              </w:tabs>
              <w:ind w:right="33"/>
              <w:jc w:val="center"/>
              <w:rPr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>成因相關性級別</w:t>
            </w:r>
          </w:p>
        </w:tc>
        <w:tc>
          <w:tcPr>
            <w:tcW w:w="6804" w:type="dxa"/>
            <w:shd w:val="clear" w:color="auto" w:fill="EEECE1" w:themeFill="background2"/>
          </w:tcPr>
          <w:p w:rsidR="005F5E06" w:rsidRPr="003A5EED" w:rsidRDefault="005F5E06" w:rsidP="0030574E">
            <w:pPr>
              <w:ind w:right="700"/>
              <w:jc w:val="center"/>
              <w:rPr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>評估標準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5E06" w:rsidRPr="00D32A42" w:rsidRDefault="005F5E06" w:rsidP="00255F93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藥物一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F5E06" w:rsidRPr="00D32A42" w:rsidRDefault="005F5E06" w:rsidP="00255F93">
            <w:pPr>
              <w:widowControl/>
              <w:tabs>
                <w:tab w:val="left" w:pos="4536"/>
              </w:tabs>
              <w:autoSpaceDE w:val="0"/>
              <w:autoSpaceDN w:val="0"/>
              <w:jc w:val="center"/>
              <w:textAlignment w:val="bottom"/>
              <w:rPr>
                <w:bCs/>
                <w:sz w:val="20"/>
              </w:rPr>
            </w:pPr>
            <w:r w:rsidRPr="00D32A42">
              <w:rPr>
                <w:rFonts w:hint="eastAsia"/>
                <w:bCs/>
                <w:sz w:val="20"/>
              </w:rPr>
              <w:t>藥物二</w:t>
            </w: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6"/>
            </w:tblGrid>
            <w:tr w:rsidR="005F5E06" w:rsidRPr="003A5EED" w:rsidTr="00880D3C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880D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>1.</w:t>
                  </w:r>
                  <w:r w:rsidRPr="003A5EED">
                    <w:rPr>
                      <w:color w:val="000000"/>
                      <w:sz w:val="20"/>
                    </w:rPr>
                    <w:t>確定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3A5EED">
            <w:pPr>
              <w:ind w:right="700"/>
              <w:rPr>
                <w:rFonts w:hint="eastAsia"/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此通報反應與藥物的使用有可信的時序性。</w:t>
            </w:r>
          </w:p>
          <w:p w:rsidR="005F5E06" w:rsidRPr="003A5EED" w:rsidRDefault="005F5E06" w:rsidP="005A2E93">
            <w:pPr>
              <w:ind w:rightChars="-45" w:right="-108"/>
              <w:rPr>
                <w:rFonts w:hint="eastAsia"/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 xml:space="preserve">b. </w:t>
            </w:r>
            <w:r w:rsidRPr="003A5EED">
              <w:rPr>
                <w:rFonts w:hint="eastAsia"/>
                <w:color w:val="000000"/>
                <w:sz w:val="20"/>
              </w:rPr>
              <w:t>且此通報反應無法合理以病人本身的疾病或併用藥物</w:t>
            </w:r>
            <w:r w:rsidRPr="003A5EED">
              <w:rPr>
                <w:rFonts w:hint="eastAsia"/>
                <w:color w:val="000000"/>
                <w:sz w:val="20"/>
              </w:rPr>
              <w:t>(</w:t>
            </w:r>
            <w:r w:rsidRPr="003A5EED">
              <w:rPr>
                <w:rFonts w:hint="eastAsia"/>
                <w:color w:val="000000"/>
                <w:sz w:val="20"/>
              </w:rPr>
              <w:t>化學物質</w:t>
            </w:r>
            <w:r w:rsidRPr="003A5EED">
              <w:rPr>
                <w:rFonts w:hint="eastAsia"/>
                <w:color w:val="000000"/>
                <w:sz w:val="20"/>
              </w:rPr>
              <w:t>)</w:t>
            </w:r>
            <w:r w:rsidRPr="003A5EED">
              <w:rPr>
                <w:rFonts w:hint="eastAsia"/>
                <w:color w:val="000000"/>
                <w:sz w:val="20"/>
              </w:rPr>
              <w:t>解釋。</w:t>
            </w:r>
          </w:p>
          <w:p w:rsidR="005F5E06" w:rsidRPr="003A5EED" w:rsidRDefault="005F5E06" w:rsidP="003A5EED">
            <w:pPr>
              <w:ind w:right="700"/>
              <w:rPr>
                <w:rFonts w:hint="eastAsia"/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 xml:space="preserve">c. </w:t>
            </w:r>
            <w:r w:rsidRPr="003A5EED">
              <w:rPr>
                <w:rFonts w:hint="eastAsia"/>
                <w:color w:val="000000"/>
                <w:sz w:val="20"/>
              </w:rPr>
              <w:t>且停藥後的反應在藥理或病理上有可信的依據。</w:t>
            </w:r>
          </w:p>
          <w:p w:rsidR="005F5E06" w:rsidRPr="003A5EED" w:rsidRDefault="005F5E06" w:rsidP="003A5EED">
            <w:pPr>
              <w:ind w:right="700"/>
              <w:rPr>
                <w:rFonts w:hint="eastAsia"/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 xml:space="preserve">d. </w:t>
            </w:r>
            <w:r w:rsidRPr="003A5EED">
              <w:rPr>
                <w:rFonts w:hint="eastAsia"/>
                <w:color w:val="000000"/>
                <w:sz w:val="20"/>
              </w:rPr>
              <w:t>且此通報反應須呈現明確之藥理現象或疾病狀態。</w:t>
            </w:r>
          </w:p>
          <w:p w:rsidR="005F5E06" w:rsidRPr="003A5EED" w:rsidRDefault="005F5E06" w:rsidP="003A5EED">
            <w:pPr>
              <w:ind w:right="700"/>
              <w:rPr>
                <w:color w:val="000000"/>
                <w:sz w:val="20"/>
              </w:rPr>
            </w:pPr>
            <w:r w:rsidRPr="003A5EED">
              <w:rPr>
                <w:rFonts w:hint="eastAsia"/>
                <w:color w:val="000000"/>
                <w:sz w:val="20"/>
              </w:rPr>
              <w:t xml:space="preserve">e. </w:t>
            </w:r>
            <w:r w:rsidRPr="003A5EED">
              <w:rPr>
                <w:rFonts w:hint="eastAsia"/>
                <w:color w:val="000000"/>
                <w:sz w:val="20"/>
              </w:rPr>
              <w:t>如有需要，再投藥即出現類似之反應。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6"/>
            </w:tblGrid>
            <w:tr w:rsidR="005F5E06" w:rsidRPr="003A5EED" w:rsidTr="00DF667F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DF66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>2.</w:t>
                  </w:r>
                  <w:r w:rsidRPr="003A5EED">
                    <w:rPr>
                      <w:color w:val="000000"/>
                      <w:sz w:val="20"/>
                    </w:rPr>
                    <w:t>極有可能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此通報反應與藥物的使用有合理的時序性。</w:t>
            </w:r>
            <w:r w:rsidRPr="003A5EED">
              <w:rPr>
                <w:color w:val="000000"/>
                <w:sz w:val="20"/>
              </w:rPr>
              <w:t xml:space="preserve"> 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b. </w:t>
            </w:r>
            <w:r w:rsidRPr="003A5EED">
              <w:rPr>
                <w:rFonts w:hint="eastAsia"/>
                <w:color w:val="000000"/>
                <w:sz w:val="20"/>
              </w:rPr>
              <w:t>且此通報反應不太可能以病人本身的疾病或併用藥物</w:t>
            </w:r>
            <w:r w:rsidRPr="003A5EED">
              <w:rPr>
                <w:color w:val="000000"/>
                <w:sz w:val="20"/>
              </w:rPr>
              <w:t>(</w:t>
            </w:r>
            <w:r w:rsidRPr="003A5EED">
              <w:rPr>
                <w:rFonts w:hint="eastAsia"/>
                <w:color w:val="000000"/>
                <w:sz w:val="20"/>
              </w:rPr>
              <w:t>化學物質</w:t>
            </w:r>
            <w:r w:rsidRPr="003A5EED">
              <w:rPr>
                <w:color w:val="000000"/>
                <w:sz w:val="20"/>
              </w:rPr>
              <w:t>)</w:t>
            </w:r>
            <w:r w:rsidRPr="003A5EED">
              <w:rPr>
                <w:rFonts w:hint="eastAsia"/>
                <w:color w:val="000000"/>
                <w:sz w:val="20"/>
              </w:rPr>
              <w:t>解釋。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c. </w:t>
            </w:r>
            <w:r w:rsidRPr="003A5EED">
              <w:rPr>
                <w:rFonts w:hint="eastAsia"/>
                <w:color w:val="000000"/>
                <w:sz w:val="20"/>
              </w:rPr>
              <w:t>且可合理解釋停藥後之臨床反應。</w:t>
            </w:r>
            <w:r w:rsidRPr="003A5EED">
              <w:rPr>
                <w:color w:val="000000"/>
                <w:sz w:val="20"/>
              </w:rPr>
              <w:t xml:space="preserve"> 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d. </w:t>
            </w:r>
            <w:r w:rsidRPr="003A5EED">
              <w:rPr>
                <w:rFonts w:hint="eastAsia"/>
                <w:color w:val="000000"/>
                <w:sz w:val="20"/>
              </w:rPr>
              <w:t>再投藥即出現類似的反應，此非必要條件。</w:t>
            </w:r>
            <w:r w:rsidRPr="003A5E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p w:rsidR="005F5E06" w:rsidRPr="003A5EED" w:rsidRDefault="005F5E06" w:rsidP="003A5E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6"/>
            </w:tblGrid>
            <w:tr w:rsidR="005F5E06" w:rsidRPr="003A5EE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3A5E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 xml:space="preserve"> 3.</w:t>
                  </w:r>
                  <w:r w:rsidRPr="003A5EED">
                    <w:rPr>
                      <w:color w:val="000000"/>
                      <w:sz w:val="20"/>
                    </w:rPr>
                    <w:t>可能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此通報反應與藥物的使用有合理的時序性。</w:t>
            </w:r>
            <w:r w:rsidRPr="003A5EED">
              <w:rPr>
                <w:color w:val="000000"/>
                <w:sz w:val="20"/>
              </w:rPr>
              <w:t xml:space="preserve"> 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b. </w:t>
            </w:r>
            <w:r w:rsidRPr="003A5EED">
              <w:rPr>
                <w:rFonts w:hint="eastAsia"/>
                <w:color w:val="000000"/>
                <w:sz w:val="20"/>
              </w:rPr>
              <w:t>且此通報反應亦能以病人本身的疾病或併用藥物</w:t>
            </w:r>
            <w:r w:rsidRPr="003A5EED">
              <w:rPr>
                <w:color w:val="000000"/>
                <w:sz w:val="20"/>
              </w:rPr>
              <w:t>(</w:t>
            </w:r>
            <w:r w:rsidRPr="003A5EED">
              <w:rPr>
                <w:rFonts w:hint="eastAsia"/>
                <w:color w:val="000000"/>
                <w:sz w:val="20"/>
              </w:rPr>
              <w:t>化學物質</w:t>
            </w:r>
            <w:r w:rsidRPr="003A5EED">
              <w:rPr>
                <w:color w:val="000000"/>
                <w:sz w:val="20"/>
              </w:rPr>
              <w:t>)</w:t>
            </w:r>
            <w:r w:rsidRPr="003A5EED">
              <w:rPr>
                <w:rFonts w:hint="eastAsia"/>
                <w:color w:val="000000"/>
                <w:sz w:val="20"/>
              </w:rPr>
              <w:t>解釋。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c. </w:t>
            </w:r>
            <w:r w:rsidRPr="003A5EED">
              <w:rPr>
                <w:rFonts w:hint="eastAsia"/>
                <w:color w:val="000000"/>
                <w:sz w:val="20"/>
              </w:rPr>
              <w:t>缺乏停藥後該反應變化的相關資訊，或停藥後該反應的變化不明確。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p w:rsidR="005F5E06" w:rsidRPr="003A5EED" w:rsidRDefault="005F5E06" w:rsidP="003A5E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6"/>
            </w:tblGrid>
            <w:tr w:rsidR="005F5E06" w:rsidRPr="003A5EE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3A5E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 xml:space="preserve"> 4.</w:t>
                  </w:r>
                  <w:r w:rsidRPr="003A5EED">
                    <w:rPr>
                      <w:color w:val="000000"/>
                      <w:sz w:val="20"/>
                    </w:rPr>
                    <w:t>存疑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此通報反應與藥物的使用在時序上不太合理</w:t>
            </w:r>
            <w:r w:rsidRPr="003A5EED">
              <w:rPr>
                <w:color w:val="000000"/>
                <w:sz w:val="20"/>
              </w:rPr>
              <w:t>(</w:t>
            </w:r>
            <w:r w:rsidRPr="003A5EED">
              <w:rPr>
                <w:rFonts w:hint="eastAsia"/>
                <w:color w:val="000000"/>
                <w:sz w:val="20"/>
              </w:rPr>
              <w:t>但並非不可能</w:t>
            </w:r>
            <w:r w:rsidRPr="003A5EED">
              <w:rPr>
                <w:color w:val="000000"/>
                <w:sz w:val="20"/>
              </w:rPr>
              <w:t>)</w:t>
            </w:r>
            <w:r w:rsidRPr="003A5EED">
              <w:rPr>
                <w:rFonts w:hint="eastAsia"/>
                <w:color w:val="000000"/>
                <w:sz w:val="20"/>
              </w:rPr>
              <w:t>。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b. </w:t>
            </w:r>
            <w:r w:rsidRPr="003A5EED">
              <w:rPr>
                <w:rFonts w:hint="eastAsia"/>
                <w:color w:val="000000"/>
                <w:sz w:val="20"/>
              </w:rPr>
              <w:t>且病人本身的疾病或併用的藥物</w:t>
            </w:r>
            <w:r w:rsidRPr="003A5EED">
              <w:rPr>
                <w:color w:val="000000"/>
                <w:sz w:val="20"/>
              </w:rPr>
              <w:t>(</w:t>
            </w:r>
            <w:r w:rsidRPr="003A5EED">
              <w:rPr>
                <w:rFonts w:hint="eastAsia"/>
                <w:color w:val="000000"/>
                <w:sz w:val="20"/>
              </w:rPr>
              <w:t>化學物質</w:t>
            </w:r>
            <w:r w:rsidRPr="003A5EED">
              <w:rPr>
                <w:color w:val="000000"/>
                <w:sz w:val="20"/>
              </w:rPr>
              <w:t>)</w:t>
            </w:r>
            <w:r w:rsidRPr="003A5EED">
              <w:rPr>
                <w:rFonts w:hint="eastAsia"/>
                <w:color w:val="000000"/>
                <w:sz w:val="20"/>
              </w:rPr>
              <w:t>能更合理的解釋此通報事件。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p w:rsidR="005F5E06" w:rsidRPr="003A5EED" w:rsidRDefault="005F5E06" w:rsidP="003A5E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6"/>
            </w:tblGrid>
            <w:tr w:rsidR="005F5E06" w:rsidRPr="003A5EE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3A5E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 xml:space="preserve"> 5.</w:t>
                  </w:r>
                  <w:r w:rsidRPr="003A5EED">
                    <w:rPr>
                      <w:color w:val="000000"/>
                      <w:sz w:val="20"/>
                    </w:rPr>
                    <w:t>資料不全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此通報反應還需更多必要的資料以作適當評估，或還有其他資料仍在審查當中。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  <w:tr w:rsidR="005F5E06" w:rsidRPr="003A5EED" w:rsidTr="005A2E93">
        <w:tc>
          <w:tcPr>
            <w:tcW w:w="1809" w:type="dxa"/>
            <w:shd w:val="clear" w:color="auto" w:fill="EEECE1" w:themeFill="background2"/>
          </w:tcPr>
          <w:p w:rsidR="005F5E06" w:rsidRPr="003A5EED" w:rsidRDefault="005F5E06" w:rsidP="003A5E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6"/>
            </w:tblGrid>
            <w:tr w:rsidR="005F5E06" w:rsidRPr="003A5EE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5F5E06" w:rsidRPr="003A5EED" w:rsidRDefault="005F5E06" w:rsidP="003A5E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3A5EED">
                    <w:rPr>
                      <w:color w:val="000000"/>
                      <w:sz w:val="20"/>
                    </w:rPr>
                    <w:t xml:space="preserve"> 6.</w:t>
                  </w:r>
                  <w:r w:rsidRPr="003A5EED">
                    <w:rPr>
                      <w:color w:val="000000"/>
                      <w:sz w:val="20"/>
                    </w:rPr>
                    <w:t>無法評估</w:t>
                  </w:r>
                </w:p>
              </w:tc>
            </w:tr>
          </w:tbl>
          <w:p w:rsidR="005F5E06" w:rsidRPr="003A5EED" w:rsidRDefault="005F5E06">
            <w:pPr>
              <w:ind w:right="700"/>
              <w:rPr>
                <w:color w:val="000000"/>
                <w:sz w:val="20"/>
              </w:rPr>
            </w:pPr>
          </w:p>
        </w:tc>
        <w:tc>
          <w:tcPr>
            <w:tcW w:w="6804" w:type="dxa"/>
          </w:tcPr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a. </w:t>
            </w:r>
            <w:r w:rsidRPr="003A5EED">
              <w:rPr>
                <w:rFonts w:hint="eastAsia"/>
                <w:color w:val="000000"/>
                <w:sz w:val="20"/>
              </w:rPr>
              <w:t>此通報反應因資訊不充分或矛盾而無法評估。</w:t>
            </w:r>
            <w:r w:rsidRPr="003A5EED">
              <w:rPr>
                <w:color w:val="000000"/>
                <w:sz w:val="20"/>
              </w:rPr>
              <w:t xml:space="preserve"> </w:t>
            </w:r>
          </w:p>
          <w:p w:rsidR="005F5E06" w:rsidRPr="003A5EED" w:rsidRDefault="005F5E06" w:rsidP="005F5E0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A5EED">
              <w:rPr>
                <w:color w:val="000000"/>
                <w:sz w:val="20"/>
              </w:rPr>
              <w:t xml:space="preserve">b. </w:t>
            </w:r>
            <w:r w:rsidRPr="003A5EED">
              <w:rPr>
                <w:rFonts w:hint="eastAsia"/>
                <w:color w:val="000000"/>
                <w:sz w:val="20"/>
              </w:rPr>
              <w:t>且無法獲得進一步資料或得到證實而無法評估。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F5E06" w:rsidRPr="003A5EED" w:rsidRDefault="005F5E06" w:rsidP="005F5E06">
            <w:pPr>
              <w:ind w:right="700"/>
              <w:jc w:val="center"/>
              <w:rPr>
                <w:color w:val="000000"/>
                <w:sz w:val="20"/>
              </w:rPr>
            </w:pPr>
          </w:p>
        </w:tc>
      </w:tr>
    </w:tbl>
    <w:p w:rsidR="00061A88" w:rsidRPr="003A5EED" w:rsidRDefault="00061A88">
      <w:pPr>
        <w:ind w:right="700"/>
        <w:rPr>
          <w:color w:val="000000"/>
          <w:sz w:val="20"/>
        </w:rPr>
      </w:pPr>
    </w:p>
    <w:p w:rsidR="00806239" w:rsidRPr="003A5EED" w:rsidRDefault="00806239">
      <w:pPr>
        <w:ind w:right="700"/>
        <w:rPr>
          <w:color w:val="000000"/>
          <w:sz w:val="20"/>
        </w:rPr>
      </w:pPr>
    </w:p>
    <w:sectPr w:rsidR="00806239" w:rsidRPr="003A5EED" w:rsidSect="00E44A5F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FB" w:rsidRDefault="005325FB" w:rsidP="00B47D47">
      <w:r>
        <w:separator/>
      </w:r>
    </w:p>
  </w:endnote>
  <w:endnote w:type="continuationSeparator" w:id="1">
    <w:p w:rsidR="005325FB" w:rsidRDefault="005325FB" w:rsidP="00B4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新細明體w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FB" w:rsidRDefault="005325FB" w:rsidP="00B47D47">
      <w:r>
        <w:separator/>
      </w:r>
    </w:p>
  </w:footnote>
  <w:footnote w:type="continuationSeparator" w:id="1">
    <w:p w:rsidR="005325FB" w:rsidRDefault="005325FB" w:rsidP="00B47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D4"/>
    <w:multiLevelType w:val="hybridMultilevel"/>
    <w:tmpl w:val="BF84B9C0"/>
    <w:lvl w:ilvl="0" w:tplc="B0D8E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D51F8A"/>
    <w:multiLevelType w:val="singleLevel"/>
    <w:tmpl w:val="7346A2A2"/>
    <w:lvl w:ilvl="0">
      <w:start w:val="9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31E10CF"/>
    <w:multiLevelType w:val="hybridMultilevel"/>
    <w:tmpl w:val="164E301E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">
    <w:nsid w:val="1FC20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2B060AE"/>
    <w:multiLevelType w:val="singleLevel"/>
    <w:tmpl w:val="869A23F8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35F30E0"/>
    <w:multiLevelType w:val="singleLevel"/>
    <w:tmpl w:val="61CAFA1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270"/>
      </w:pPr>
      <w:rPr>
        <w:rFonts w:hint="eastAsia"/>
      </w:rPr>
    </w:lvl>
  </w:abstractNum>
  <w:abstractNum w:abstractNumId="6">
    <w:nsid w:val="25CD6994"/>
    <w:multiLevelType w:val="multilevel"/>
    <w:tmpl w:val="36B29D6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u w:val="none"/>
      </w:rPr>
    </w:lvl>
    <w:lvl w:ilvl="1" w:tentative="1">
      <w:start w:val="1"/>
      <w:numFmt w:val="ideographTraditional"/>
      <w:lvlText w:val="%2、"/>
      <w:lvlJc w:val="left"/>
      <w:pPr>
        <w:ind w:left="1444" w:hanging="480"/>
      </w:pPr>
    </w:lvl>
    <w:lvl w:ilvl="2" w:tentative="1">
      <w:start w:val="1"/>
      <w:numFmt w:val="lowerRoman"/>
      <w:lvlText w:val="%3."/>
      <w:lvlJc w:val="right"/>
      <w:pPr>
        <w:ind w:left="1924" w:hanging="480"/>
      </w:pPr>
    </w:lvl>
    <w:lvl w:ilvl="3" w:tentative="1">
      <w:start w:val="1"/>
      <w:numFmt w:val="decimal"/>
      <w:lvlText w:val="%4."/>
      <w:lvlJc w:val="left"/>
      <w:pPr>
        <w:ind w:left="2404" w:hanging="480"/>
      </w:pPr>
    </w:lvl>
    <w:lvl w:ilvl="4" w:tentative="1">
      <w:start w:val="1"/>
      <w:numFmt w:val="ideographTraditional"/>
      <w:lvlText w:val="%5、"/>
      <w:lvlJc w:val="left"/>
      <w:pPr>
        <w:ind w:left="2884" w:hanging="480"/>
      </w:pPr>
    </w:lvl>
    <w:lvl w:ilvl="5" w:tentative="1">
      <w:start w:val="1"/>
      <w:numFmt w:val="lowerRoman"/>
      <w:lvlText w:val="%6."/>
      <w:lvlJc w:val="right"/>
      <w:pPr>
        <w:ind w:left="3364" w:hanging="480"/>
      </w:pPr>
    </w:lvl>
    <w:lvl w:ilvl="6" w:tentative="1">
      <w:start w:val="1"/>
      <w:numFmt w:val="decimal"/>
      <w:lvlText w:val="%7."/>
      <w:lvlJc w:val="left"/>
      <w:pPr>
        <w:ind w:left="3844" w:hanging="480"/>
      </w:pPr>
    </w:lvl>
    <w:lvl w:ilvl="7" w:tentative="1">
      <w:start w:val="1"/>
      <w:numFmt w:val="ideographTraditional"/>
      <w:lvlText w:val="%8、"/>
      <w:lvlJc w:val="left"/>
      <w:pPr>
        <w:ind w:left="4324" w:hanging="480"/>
      </w:pPr>
    </w:lvl>
    <w:lvl w:ilvl="8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29D9207D"/>
    <w:multiLevelType w:val="singleLevel"/>
    <w:tmpl w:val="43A684A6"/>
    <w:lvl w:ilvl="0">
      <w:start w:val="2"/>
      <w:numFmt w:val="bullet"/>
      <w:lvlText w:val="□"/>
      <w:lvlJc w:val="left"/>
      <w:pPr>
        <w:tabs>
          <w:tab w:val="num" w:pos="3300"/>
        </w:tabs>
        <w:ind w:left="3300" w:hanging="330"/>
      </w:pPr>
      <w:rPr>
        <w:rFonts w:ascii="標楷體" w:eastAsia="標楷體" w:hAnsi="標楷體" w:hint="eastAsia"/>
      </w:rPr>
    </w:lvl>
  </w:abstractNum>
  <w:abstractNum w:abstractNumId="8">
    <w:nsid w:val="2F7A07BF"/>
    <w:multiLevelType w:val="singleLevel"/>
    <w:tmpl w:val="9962B8C8"/>
    <w:lvl w:ilvl="0">
      <w:start w:val="4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1193937"/>
    <w:multiLevelType w:val="singleLevel"/>
    <w:tmpl w:val="574A2CE2"/>
    <w:lvl w:ilvl="0">
      <w:start w:val="7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4E15EE4"/>
    <w:multiLevelType w:val="singleLevel"/>
    <w:tmpl w:val="3F4493F2"/>
    <w:lvl w:ilvl="0">
      <w:start w:val="8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9C57867"/>
    <w:multiLevelType w:val="singleLevel"/>
    <w:tmpl w:val="B16886EC"/>
    <w:lvl w:ilvl="0">
      <w:start w:val="5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FC34AAD"/>
    <w:multiLevelType w:val="singleLevel"/>
    <w:tmpl w:val="0FAA2A84"/>
    <w:lvl w:ilvl="0">
      <w:start w:val="1"/>
      <w:numFmt w:val="upperRoman"/>
      <w:lvlText w:val="%1."/>
      <w:legacy w:legacy="1" w:legacySpace="0" w:legacyIndent="135"/>
      <w:lvlJc w:val="left"/>
      <w:pPr>
        <w:ind w:left="135" w:hanging="135"/>
      </w:pPr>
      <w:rPr>
        <w:b w:val="0"/>
        <w:i w:val="0"/>
        <w:sz w:val="24"/>
      </w:rPr>
    </w:lvl>
  </w:abstractNum>
  <w:abstractNum w:abstractNumId="13">
    <w:nsid w:val="528862B6"/>
    <w:multiLevelType w:val="singleLevel"/>
    <w:tmpl w:val="4ABC5E7E"/>
    <w:lvl w:ilvl="0">
      <w:start w:val="6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01D0412"/>
    <w:multiLevelType w:val="singleLevel"/>
    <w:tmpl w:val="62F83F6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u w:val="none"/>
      </w:rPr>
    </w:lvl>
  </w:abstractNum>
  <w:abstractNum w:abstractNumId="15">
    <w:nsid w:val="60FE4619"/>
    <w:multiLevelType w:val="singleLevel"/>
    <w:tmpl w:val="C1927B58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13A36E9"/>
    <w:multiLevelType w:val="hybridMultilevel"/>
    <w:tmpl w:val="AFAA9566"/>
    <w:lvl w:ilvl="0" w:tplc="0D165D04">
      <w:start w:val="3"/>
      <w:numFmt w:val="decimal"/>
      <w:pStyle w:val="2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408B57A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default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8D913A9"/>
    <w:multiLevelType w:val="singleLevel"/>
    <w:tmpl w:val="D294F04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EF57B0F"/>
    <w:multiLevelType w:val="singleLevel"/>
    <w:tmpl w:val="925E9D5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270"/>
      </w:pPr>
      <w:rPr>
        <w:rFonts w:hint="eastAsi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18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47D47"/>
    <w:rsid w:val="00061A88"/>
    <w:rsid w:val="00077941"/>
    <w:rsid w:val="00232ADA"/>
    <w:rsid w:val="002B30C7"/>
    <w:rsid w:val="002B7980"/>
    <w:rsid w:val="002D4107"/>
    <w:rsid w:val="0030574E"/>
    <w:rsid w:val="003167CA"/>
    <w:rsid w:val="00345B2E"/>
    <w:rsid w:val="00373573"/>
    <w:rsid w:val="003850A5"/>
    <w:rsid w:val="003A5EED"/>
    <w:rsid w:val="00524548"/>
    <w:rsid w:val="005325FB"/>
    <w:rsid w:val="005A2E93"/>
    <w:rsid w:val="005F3D57"/>
    <w:rsid w:val="005F5E06"/>
    <w:rsid w:val="00701D68"/>
    <w:rsid w:val="00803E7F"/>
    <w:rsid w:val="00806239"/>
    <w:rsid w:val="00815858"/>
    <w:rsid w:val="0083493D"/>
    <w:rsid w:val="00885ABC"/>
    <w:rsid w:val="008A27C1"/>
    <w:rsid w:val="009003E0"/>
    <w:rsid w:val="00915BCE"/>
    <w:rsid w:val="00971967"/>
    <w:rsid w:val="00B47D47"/>
    <w:rsid w:val="00BE749D"/>
    <w:rsid w:val="00CF09F5"/>
    <w:rsid w:val="00D13F03"/>
    <w:rsid w:val="00D32A42"/>
    <w:rsid w:val="00D37CCF"/>
    <w:rsid w:val="00E44A5F"/>
    <w:rsid w:val="00E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0"/>
    <w:pPr>
      <w:widowControl w:val="0"/>
    </w:pPr>
    <w:rPr>
      <w:rFonts w:eastAsia="標楷體"/>
      <w:snapToGrid w:val="0"/>
      <w:sz w:val="24"/>
    </w:rPr>
  </w:style>
  <w:style w:type="paragraph" w:styleId="2">
    <w:name w:val="heading 2"/>
    <w:basedOn w:val="a"/>
    <w:next w:val="a"/>
    <w:qFormat/>
    <w:rsid w:val="009003E0"/>
    <w:pPr>
      <w:keepNext/>
      <w:numPr>
        <w:numId w:val="18"/>
      </w:numPr>
      <w:spacing w:line="360" w:lineRule="auto"/>
      <w:outlineLvl w:val="1"/>
    </w:pPr>
    <w:rPr>
      <w:b/>
      <w:snapToGrid/>
      <w:kern w:val="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03E0"/>
    <w:rPr>
      <w:rFonts w:ascii="Arial" w:eastAsia="新細明體" w:hAnsi="Arial"/>
      <w:sz w:val="18"/>
      <w:szCs w:val="18"/>
    </w:rPr>
  </w:style>
  <w:style w:type="character" w:styleId="a4">
    <w:name w:val="Hyperlink"/>
    <w:basedOn w:val="a0"/>
    <w:rsid w:val="009003E0"/>
    <w:rPr>
      <w:color w:val="0000FF"/>
      <w:u w:val="single"/>
    </w:rPr>
  </w:style>
  <w:style w:type="character" w:styleId="a5">
    <w:name w:val="FollowedHyperlink"/>
    <w:basedOn w:val="a0"/>
    <w:semiHidden/>
    <w:rsid w:val="009003E0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47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B47D47"/>
    <w:rPr>
      <w:rFonts w:eastAsia="標楷體"/>
      <w:snapToGrid w:val="0"/>
    </w:rPr>
  </w:style>
  <w:style w:type="paragraph" w:styleId="a8">
    <w:name w:val="footer"/>
    <w:basedOn w:val="a"/>
    <w:link w:val="a9"/>
    <w:uiPriority w:val="99"/>
    <w:semiHidden/>
    <w:unhideWhenUsed/>
    <w:rsid w:val="00B47D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B47D47"/>
    <w:rPr>
      <w:rFonts w:eastAsia="標楷體"/>
      <w:snapToGrid w:val="0"/>
    </w:rPr>
  </w:style>
  <w:style w:type="paragraph" w:customStyle="1" w:styleId="10pt">
    <w:name w:val="樣式 行距:  固定行高 10 pt"/>
    <w:basedOn w:val="a"/>
    <w:rsid w:val="00B47D47"/>
    <w:pPr>
      <w:spacing w:line="240" w:lineRule="exact"/>
    </w:pPr>
    <w:rPr>
      <w:rFonts w:cs="新細明體"/>
      <w:snapToGrid/>
      <w:kern w:val="2"/>
    </w:rPr>
  </w:style>
  <w:style w:type="table" w:styleId="aa">
    <w:name w:val="Table Grid"/>
    <w:basedOn w:val="a1"/>
    <w:uiPriority w:val="59"/>
    <w:rsid w:val="003A5E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5EE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@tdr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617</Words>
  <Characters>3522</Characters>
  <Application>Microsoft Office Word</Application>
  <DocSecurity>0</DocSecurity>
  <Lines>29</Lines>
  <Paragraphs>8</Paragraphs>
  <ScaleCrop>false</ScaleCrop>
  <Company>臺大醫院</Company>
  <LinksUpToDate>false</LinksUpToDate>
  <CharactersWithSpaces>4131</CharactersWithSpaces>
  <SharedDoc>false</SharedDoc>
  <HLinks>
    <vt:vector size="6" baseType="variant">
      <vt:variant>
        <vt:i4>7471120</vt:i4>
      </vt:variant>
      <vt:variant>
        <vt:i4>0</vt:i4>
      </vt:variant>
      <vt:variant>
        <vt:i4>0</vt:i4>
      </vt:variant>
      <vt:variant>
        <vt:i4>5</vt:i4>
      </vt:variant>
      <vt:variant>
        <vt:lpwstr>mailto:adr@tdrf.org.tw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不良反應事件評估表</dc:title>
  <dc:creator>藥劑部</dc:creator>
  <cp:lastModifiedBy>office</cp:lastModifiedBy>
  <cp:revision>12</cp:revision>
  <cp:lastPrinted>2002-09-27T02:51:00Z</cp:lastPrinted>
  <dcterms:created xsi:type="dcterms:W3CDTF">2017-12-27T06:59:00Z</dcterms:created>
  <dcterms:modified xsi:type="dcterms:W3CDTF">2017-12-27T07:45:00Z</dcterms:modified>
</cp:coreProperties>
</file>