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8"/>
        <w:gridCol w:w="1278"/>
        <w:gridCol w:w="2173"/>
        <w:gridCol w:w="2080"/>
        <w:gridCol w:w="708"/>
        <w:gridCol w:w="15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:rsidR="00000000" w:rsidRDefault="005C21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高雄榮民總醫院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限時掛號、快捷郵件郵遞申請單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總發文或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條碼編號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件數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快遞文件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內容名稱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文書組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簽收時間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受件者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受件地址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需快遞交寄原因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發件單位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承辦人及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117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核示人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7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付郵方式</w:t>
            </w: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限時掛號</w:t>
            </w:r>
          </w:p>
        </w:tc>
        <w:tc>
          <w:tcPr>
            <w:tcW w:w="112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7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快捷郵件</w:t>
            </w:r>
          </w:p>
        </w:tc>
        <w:tc>
          <w:tcPr>
            <w:tcW w:w="112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000000" w:rsidRDefault="005C214C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※</w:t>
      </w:r>
      <w:r>
        <w:rPr>
          <w:rFonts w:ascii="標楷體" w:eastAsia="標楷體" w:hint="eastAsia"/>
        </w:rPr>
        <w:t>PS.</w:t>
      </w:r>
      <w:r>
        <w:rPr>
          <w:rFonts w:ascii="標楷體" w:eastAsia="標楷體" w:hint="eastAsia"/>
        </w:rPr>
        <w:t>總發文或條碼編號</w:t>
      </w:r>
      <w:proofErr w:type="gramStart"/>
      <w:r>
        <w:rPr>
          <w:rFonts w:ascii="標楷體" w:eastAsia="標楷體" w:hint="eastAsia"/>
        </w:rPr>
        <w:t>無者免填</w:t>
      </w:r>
      <w:proofErr w:type="gramEnd"/>
      <w:r>
        <w:rPr>
          <w:rFonts w:ascii="標楷體" w:eastAsia="標楷體" w:hint="eastAsia"/>
        </w:rPr>
        <w:t>。</w:t>
      </w:r>
    </w:p>
    <w:p w:rsidR="00000000" w:rsidRDefault="005C214C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/>
          <w:noProof/>
          <w:sz w:val="20"/>
        </w:rPr>
        <w:pict>
          <v:line id="_x0000_s1027" style="position:absolute;flip:y;z-index:251657216" from="-53.3pt,4.55pt" to="537.7pt,4.55pt" strokeweight=".25pt">
            <v:stroke dashstyle="1 1"/>
          </v:line>
        </w:pict>
      </w:r>
      <w:r>
        <w:rPr>
          <w:rFonts w:ascii="標楷體" w:eastAsia="標楷體" w:hint="eastAsia"/>
        </w:rPr>
        <w:sym w:font="Wingdings 2" w:char="F026"/>
      </w:r>
    </w:p>
    <w:p w:rsidR="00000000" w:rsidRDefault="005C214C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8"/>
        <w:gridCol w:w="1278"/>
        <w:gridCol w:w="2173"/>
        <w:gridCol w:w="2080"/>
        <w:gridCol w:w="708"/>
        <w:gridCol w:w="15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:rsidR="00000000" w:rsidRDefault="005C21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高雄榮民總醫院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限時掛號、快捷郵件郵遞申請單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總發文或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條碼編號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件數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快遞文件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內容名稱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文書組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簽收時間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受件者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受件地址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需快遞交寄原因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發件單位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承辦人及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117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核示人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7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付郵方式</w:t>
            </w: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限時掛號</w:t>
            </w:r>
          </w:p>
        </w:tc>
        <w:tc>
          <w:tcPr>
            <w:tcW w:w="112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7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快捷郵件</w:t>
            </w:r>
          </w:p>
        </w:tc>
        <w:tc>
          <w:tcPr>
            <w:tcW w:w="112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000000" w:rsidRDefault="005C214C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>※</w:t>
      </w:r>
      <w:r>
        <w:rPr>
          <w:rFonts w:ascii="標楷體" w:eastAsia="標楷體" w:hint="eastAsia"/>
        </w:rPr>
        <w:t>PS.</w:t>
      </w:r>
      <w:r>
        <w:rPr>
          <w:rFonts w:ascii="標楷體" w:eastAsia="標楷體" w:hint="eastAsia"/>
        </w:rPr>
        <w:t>總發文或條碼編號</w:t>
      </w:r>
      <w:proofErr w:type="gramStart"/>
      <w:r>
        <w:rPr>
          <w:rFonts w:ascii="標楷體" w:eastAsia="標楷體" w:hint="eastAsia"/>
        </w:rPr>
        <w:t>無者免填</w:t>
      </w:r>
      <w:proofErr w:type="gramEnd"/>
      <w:r>
        <w:rPr>
          <w:rFonts w:ascii="標楷體" w:eastAsia="標楷體" w:hint="eastAsia"/>
        </w:rPr>
        <w:t>。</w:t>
      </w:r>
    </w:p>
    <w:p w:rsidR="00000000" w:rsidRDefault="005C214C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/>
        </w:rPr>
        <w:pict>
          <v:line id="_x0000_s1028" style="position:absolute;flip:y;z-index:251658240" from="-53.3pt,6.55pt" to="537.7pt,6.55pt" strokeweight=".25pt">
            <v:stroke dashstyle="1 1"/>
          </v:line>
        </w:pict>
      </w:r>
      <w:r>
        <w:rPr>
          <w:rFonts w:ascii="標楷體" w:eastAsia="標楷體" w:hint="eastAsia"/>
        </w:rPr>
        <w:sym w:font="Wingdings 2" w:char="F026"/>
      </w:r>
    </w:p>
    <w:p w:rsidR="00000000" w:rsidRDefault="005C214C">
      <w:pPr>
        <w:spacing w:line="24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568"/>
        <w:gridCol w:w="1278"/>
        <w:gridCol w:w="2173"/>
        <w:gridCol w:w="2080"/>
        <w:gridCol w:w="708"/>
        <w:gridCol w:w="15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7"/>
            <w:vAlign w:val="center"/>
          </w:tcPr>
          <w:p w:rsidR="00000000" w:rsidRDefault="005C214C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高雄榮民總醫院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限時掛號、快捷郵件郵遞申請單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總發文或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條碼編號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件數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計件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快遞文件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內容名稱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文書組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簽收時間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受件者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righ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月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日</w:t>
            </w:r>
            <w:r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674" w:type="pct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受件地址</w:t>
            </w:r>
          </w:p>
        </w:tc>
        <w:tc>
          <w:tcPr>
            <w:tcW w:w="3155" w:type="pct"/>
            <w:gridSpan w:val="4"/>
            <w:vAlign w:val="center"/>
          </w:tcPr>
          <w:p w:rsidR="00000000" w:rsidRDefault="005C214C">
            <w:pPr>
              <w:jc w:val="both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Align w:val="center"/>
          </w:tcPr>
          <w:p w:rsidR="00000000" w:rsidRDefault="005C214C">
            <w:pPr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簽收人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需快遞交寄原因</w:t>
            </w:r>
          </w:p>
        </w:tc>
        <w:tc>
          <w:tcPr>
            <w:tcW w:w="3155" w:type="pct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發件單位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承辦人及</w:t>
            </w:r>
          </w:p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單位主管</w:t>
            </w:r>
          </w:p>
        </w:tc>
        <w:tc>
          <w:tcPr>
            <w:tcW w:w="117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核示人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67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付郵方式</w:t>
            </w: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限時掛號</w:t>
            </w:r>
          </w:p>
        </w:tc>
        <w:tc>
          <w:tcPr>
            <w:tcW w:w="1124" w:type="pct"/>
            <w:vMerge w:val="restar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7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4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661" w:type="pct"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快捷郵件</w:t>
            </w:r>
          </w:p>
        </w:tc>
        <w:tc>
          <w:tcPr>
            <w:tcW w:w="1124" w:type="pct"/>
            <w:vMerge/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000000" w:rsidRDefault="005C214C">
            <w:pPr>
              <w:spacing w:line="280" w:lineRule="exact"/>
              <w:jc w:val="distribute"/>
              <w:rPr>
                <w:rFonts w:ascii="標楷體" w:eastAsia="標楷體" w:hint="eastAsia"/>
                <w:sz w:val="28"/>
              </w:rPr>
            </w:pPr>
          </w:p>
        </w:tc>
      </w:tr>
    </w:tbl>
    <w:p w:rsidR="005C214C" w:rsidRDefault="005C214C">
      <w:pPr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※</w:t>
      </w:r>
      <w:r>
        <w:rPr>
          <w:rFonts w:ascii="標楷體" w:eastAsia="標楷體" w:hint="eastAsia"/>
        </w:rPr>
        <w:t>PS.</w:t>
      </w:r>
      <w:r>
        <w:rPr>
          <w:rFonts w:ascii="標楷體" w:eastAsia="標楷體" w:hint="eastAsia"/>
        </w:rPr>
        <w:t>總發文或條碼編號</w:t>
      </w:r>
      <w:proofErr w:type="gramStart"/>
      <w:r>
        <w:rPr>
          <w:rFonts w:ascii="標楷體" w:eastAsia="標楷體" w:hint="eastAsia"/>
        </w:rPr>
        <w:t>無者免填</w:t>
      </w:r>
      <w:proofErr w:type="gramEnd"/>
      <w:r>
        <w:rPr>
          <w:rFonts w:ascii="標楷體" w:eastAsia="標楷體" w:hint="eastAsia"/>
        </w:rPr>
        <w:t>。</w:t>
      </w:r>
    </w:p>
    <w:sectPr w:rsidR="005C214C">
      <w:footerReference w:type="even" r:id="rId7"/>
      <w:footerReference w:type="default" r:id="rId8"/>
      <w:pgSz w:w="11906" w:h="16838" w:code="9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4C" w:rsidRDefault="005C214C" w:rsidP="00DB2A74">
      <w:r>
        <w:separator/>
      </w:r>
    </w:p>
  </w:endnote>
  <w:endnote w:type="continuationSeparator" w:id="0">
    <w:p w:rsidR="005C214C" w:rsidRDefault="005C214C" w:rsidP="00DB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2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5C21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21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333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5C2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4C" w:rsidRDefault="005C214C" w:rsidP="00DB2A74">
      <w:r>
        <w:separator/>
      </w:r>
    </w:p>
  </w:footnote>
  <w:footnote w:type="continuationSeparator" w:id="0">
    <w:p w:rsidR="005C214C" w:rsidRDefault="005C214C" w:rsidP="00DB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34F"/>
    <w:multiLevelType w:val="hybridMultilevel"/>
    <w:tmpl w:val="ED7E90D6"/>
    <w:lvl w:ilvl="0" w:tplc="06A07CB6">
      <w:start w:val="14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0333"/>
    <w:rsid w:val="005C214C"/>
    <w:rsid w:val="00BB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Pr>
      <w:rFonts w:eastAsia="標楷體"/>
      <w:sz w:val="2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semiHidden/>
    <w:unhideWhenUsed/>
    <w:rsid w:val="00BB03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BB033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高雄榮民總醫院  限時掛號、快捷郵件郵遞申請單</vt:lpstr>
    </vt:vector>
  </TitlesOfParts>
  <Company>VGHKS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  限時掛號、快捷郵件郵遞申請單</dc:title>
  <dc:creator>VGHKS</dc:creator>
  <cp:lastModifiedBy>邱啟政</cp:lastModifiedBy>
  <cp:revision>2</cp:revision>
  <cp:lastPrinted>2009-12-16T05:55:00Z</cp:lastPrinted>
  <dcterms:created xsi:type="dcterms:W3CDTF">2022-08-24T01:51:00Z</dcterms:created>
  <dcterms:modified xsi:type="dcterms:W3CDTF">2022-08-24T01:51:00Z</dcterms:modified>
</cp:coreProperties>
</file>