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0D" w:rsidRDefault="00A319DF" w:rsidP="009132D9">
      <w:pPr>
        <w:snapToGrid w:val="0"/>
        <w:jc w:val="center"/>
        <w:rPr>
          <w:rFonts w:hAnsi="標楷體" w:hint="eastAsia"/>
          <w:b/>
          <w:sz w:val="40"/>
          <w:szCs w:val="40"/>
        </w:rPr>
      </w:pPr>
      <w:r>
        <w:rPr>
          <w:rFonts w:hAnsi="標楷體" w:hint="eastAsia"/>
          <w:b/>
          <w:sz w:val="40"/>
          <w:szCs w:val="40"/>
        </w:rPr>
        <w:t>高雄榮民總醫院</w:t>
      </w:r>
      <w:r w:rsidRPr="00A319DF">
        <w:rPr>
          <w:rFonts w:hAnsi="標楷體" w:hint="eastAsia"/>
          <w:b/>
          <w:sz w:val="40"/>
          <w:szCs w:val="40"/>
        </w:rPr>
        <w:t>新進人員報到須知</w:t>
      </w:r>
    </w:p>
    <w:p w:rsidR="009132D9" w:rsidRPr="009132D9" w:rsidRDefault="009132D9" w:rsidP="009132D9">
      <w:pPr>
        <w:snapToGrid w:val="0"/>
        <w:jc w:val="right"/>
        <w:rPr>
          <w:rFonts w:hAnsi="標楷體" w:hint="eastAsia"/>
          <w:sz w:val="24"/>
          <w:szCs w:val="24"/>
        </w:rPr>
      </w:pPr>
      <w:r w:rsidRPr="009132D9">
        <w:rPr>
          <w:rFonts w:hAnsi="標楷體" w:hint="eastAsia"/>
          <w:sz w:val="24"/>
          <w:szCs w:val="24"/>
        </w:rPr>
        <w:t>105</w:t>
      </w:r>
      <w:r w:rsidRPr="009132D9">
        <w:rPr>
          <w:rFonts w:hAnsi="標楷體" w:hint="eastAsia"/>
          <w:sz w:val="24"/>
          <w:szCs w:val="24"/>
        </w:rPr>
        <w:t>年</w:t>
      </w:r>
      <w:r>
        <w:rPr>
          <w:rFonts w:hAnsi="標楷體" w:hint="eastAsia"/>
          <w:sz w:val="24"/>
          <w:szCs w:val="24"/>
        </w:rPr>
        <w:t>4</w:t>
      </w:r>
      <w:r w:rsidRPr="009132D9">
        <w:rPr>
          <w:rFonts w:hAnsi="標楷體" w:hint="eastAsia"/>
          <w:sz w:val="24"/>
          <w:szCs w:val="24"/>
        </w:rPr>
        <w:t>月</w:t>
      </w:r>
      <w:r w:rsidRPr="009132D9">
        <w:rPr>
          <w:rFonts w:hAnsi="標楷體" w:hint="eastAsia"/>
          <w:sz w:val="24"/>
          <w:szCs w:val="24"/>
        </w:rPr>
        <w:t>25</w:t>
      </w:r>
      <w:r w:rsidRPr="009132D9">
        <w:rPr>
          <w:rFonts w:hAnsi="標楷體" w:hint="eastAsia"/>
          <w:sz w:val="24"/>
          <w:szCs w:val="24"/>
        </w:rPr>
        <w:t>日</w:t>
      </w:r>
    </w:p>
    <w:p w:rsidR="009132D9" w:rsidRPr="009132D9" w:rsidRDefault="009132D9" w:rsidP="009132D9">
      <w:pPr>
        <w:snapToGrid w:val="0"/>
        <w:jc w:val="right"/>
        <w:rPr>
          <w:rFonts w:hAnsi="標楷體" w:hint="eastAsia"/>
          <w:sz w:val="24"/>
          <w:szCs w:val="24"/>
        </w:rPr>
      </w:pPr>
      <w:r w:rsidRPr="009132D9">
        <w:rPr>
          <w:rFonts w:hAnsi="標楷體" w:hint="eastAsia"/>
          <w:sz w:val="24"/>
          <w:szCs w:val="24"/>
        </w:rPr>
        <w:t>高總人字第</w:t>
      </w:r>
      <w:r w:rsidRPr="009132D9">
        <w:rPr>
          <w:rFonts w:hAnsi="標楷體" w:hint="eastAsia"/>
          <w:sz w:val="24"/>
          <w:szCs w:val="24"/>
        </w:rPr>
        <w:t>1050200763</w:t>
      </w:r>
      <w:r w:rsidRPr="009132D9">
        <w:rPr>
          <w:rFonts w:hAnsi="標楷體" w:hint="eastAsia"/>
          <w:sz w:val="24"/>
          <w:szCs w:val="24"/>
        </w:rPr>
        <w:t>號</w:t>
      </w:r>
    </w:p>
    <w:p w:rsidR="002C1111" w:rsidRPr="00265736" w:rsidRDefault="002C1111" w:rsidP="00265736">
      <w:pPr>
        <w:snapToGrid w:val="0"/>
        <w:spacing w:line="400" w:lineRule="exact"/>
        <w:jc w:val="both"/>
        <w:rPr>
          <w:rFonts w:hAnsi="標楷體" w:hint="eastAsia"/>
          <w:szCs w:val="28"/>
        </w:rPr>
      </w:pPr>
      <w:r w:rsidRPr="00265736">
        <w:rPr>
          <w:rFonts w:hAnsi="標楷體" w:hint="eastAsia"/>
          <w:szCs w:val="28"/>
        </w:rPr>
        <w:t xml:space="preserve">    </w:t>
      </w:r>
      <w:r w:rsidRPr="00265736">
        <w:rPr>
          <w:rFonts w:hAnsi="標楷體" w:hint="eastAsia"/>
          <w:szCs w:val="28"/>
        </w:rPr>
        <w:t>首先誠摯</w:t>
      </w:r>
      <w:r w:rsidR="00347D5B" w:rsidRPr="00265736">
        <w:rPr>
          <w:rFonts w:hAnsi="標楷體" w:hint="eastAsia"/>
          <w:szCs w:val="28"/>
        </w:rPr>
        <w:t>的</w:t>
      </w:r>
      <w:r w:rsidRPr="00265736">
        <w:rPr>
          <w:rFonts w:hAnsi="標楷體" w:hint="eastAsia"/>
          <w:szCs w:val="28"/>
        </w:rPr>
        <w:t>歡迎</w:t>
      </w:r>
      <w:r w:rsidR="00347D5B" w:rsidRPr="00265736">
        <w:rPr>
          <w:rFonts w:hAnsi="標楷體" w:hint="eastAsia"/>
          <w:szCs w:val="28"/>
        </w:rPr>
        <w:t xml:space="preserve"> </w:t>
      </w:r>
      <w:r w:rsidR="00347D5B" w:rsidRPr="00265736">
        <w:rPr>
          <w:rFonts w:hAnsi="標楷體" w:hint="eastAsia"/>
          <w:szCs w:val="28"/>
        </w:rPr>
        <w:t>您</w:t>
      </w:r>
      <w:r w:rsidRPr="00265736">
        <w:rPr>
          <w:rFonts w:hAnsi="標楷體" w:hint="eastAsia"/>
          <w:szCs w:val="28"/>
        </w:rPr>
        <w:t>加入本院這個大家庭，為協助您儘速完成報到程序，並維護相關權益，</w:t>
      </w:r>
      <w:r w:rsidR="007A2030" w:rsidRPr="00265736">
        <w:rPr>
          <w:rFonts w:hAnsi="標楷體" w:hint="eastAsia"/>
          <w:szCs w:val="28"/>
        </w:rPr>
        <w:t>在您報到時安排</w:t>
      </w:r>
      <w:r w:rsidR="00347D5B" w:rsidRPr="00265736">
        <w:rPr>
          <w:rFonts w:hAnsi="標楷體" w:hint="eastAsia"/>
          <w:szCs w:val="28"/>
        </w:rPr>
        <w:t>任免</w:t>
      </w:r>
      <w:r w:rsidR="008506F6" w:rsidRPr="00265736">
        <w:rPr>
          <w:rFonts w:hAnsi="標楷體" w:hint="eastAsia"/>
          <w:szCs w:val="28"/>
        </w:rPr>
        <w:t>組</w:t>
      </w:r>
      <w:r w:rsidR="00347D5B" w:rsidRPr="00265736">
        <w:rPr>
          <w:rFonts w:hAnsi="標楷體" w:hint="eastAsia"/>
          <w:szCs w:val="28"/>
        </w:rPr>
        <w:t>承辦人</w:t>
      </w:r>
      <w:r w:rsidRPr="00265736">
        <w:rPr>
          <w:rFonts w:hAnsi="標楷體" w:hint="eastAsia"/>
          <w:szCs w:val="28"/>
        </w:rPr>
        <w:t>，會同各單位</w:t>
      </w:r>
      <w:r w:rsidR="007A2030" w:rsidRPr="00265736">
        <w:rPr>
          <w:rFonts w:hAnsi="標楷體" w:hint="eastAsia"/>
          <w:szCs w:val="28"/>
        </w:rPr>
        <w:t>同仁</w:t>
      </w:r>
      <w:r w:rsidRPr="00265736">
        <w:rPr>
          <w:rFonts w:hAnsi="標楷體" w:hint="eastAsia"/>
          <w:szCs w:val="28"/>
        </w:rPr>
        <w:t>，</w:t>
      </w:r>
      <w:r w:rsidR="007A2030" w:rsidRPr="00265736">
        <w:rPr>
          <w:rFonts w:hAnsi="標楷體" w:hint="eastAsia"/>
          <w:szCs w:val="28"/>
        </w:rPr>
        <w:t>協助您</w:t>
      </w:r>
      <w:r w:rsidRPr="00265736">
        <w:rPr>
          <w:rFonts w:hAnsi="標楷體" w:hint="eastAsia"/>
          <w:szCs w:val="28"/>
        </w:rPr>
        <w:t>妥為辦理</w:t>
      </w:r>
      <w:r w:rsidR="007A2030" w:rsidRPr="00265736">
        <w:rPr>
          <w:rFonts w:hAnsi="標楷體" w:hint="eastAsia"/>
          <w:szCs w:val="28"/>
        </w:rPr>
        <w:t>各項</w:t>
      </w:r>
      <w:r w:rsidRPr="00265736">
        <w:rPr>
          <w:rFonts w:hAnsi="標楷體" w:hint="eastAsia"/>
          <w:szCs w:val="28"/>
        </w:rPr>
        <w:t>手續，期能</w:t>
      </w:r>
      <w:r w:rsidR="007A2030" w:rsidRPr="00265736">
        <w:rPr>
          <w:rFonts w:hAnsi="標楷體" w:hint="eastAsia"/>
          <w:szCs w:val="28"/>
        </w:rPr>
        <w:t>讓您</w:t>
      </w:r>
      <w:r w:rsidRPr="00265736">
        <w:rPr>
          <w:rFonts w:hAnsi="標楷體" w:hint="eastAsia"/>
          <w:szCs w:val="28"/>
        </w:rPr>
        <w:t>迅速融入工作環境，</w:t>
      </w:r>
      <w:r w:rsidR="007A2030" w:rsidRPr="00265736">
        <w:rPr>
          <w:rFonts w:hAnsi="標楷體" w:hint="eastAsia"/>
          <w:szCs w:val="28"/>
        </w:rPr>
        <w:t>另</w:t>
      </w:r>
      <w:r w:rsidRPr="00265736">
        <w:rPr>
          <w:rFonts w:hAnsi="標楷體" w:hint="eastAsia"/>
          <w:szCs w:val="28"/>
        </w:rPr>
        <w:t>謹列</w:t>
      </w:r>
      <w:r w:rsidR="007A2030" w:rsidRPr="00265736">
        <w:rPr>
          <w:rFonts w:hAnsi="標楷體" w:hint="eastAsia"/>
          <w:szCs w:val="28"/>
        </w:rPr>
        <w:t>下列事項，</w:t>
      </w:r>
      <w:r w:rsidRPr="00265736">
        <w:rPr>
          <w:rFonts w:hAnsi="標楷體" w:hint="eastAsia"/>
          <w:szCs w:val="28"/>
        </w:rPr>
        <w:t>提醒</w:t>
      </w:r>
      <w:r w:rsidR="007A2030" w:rsidRPr="00265736">
        <w:rPr>
          <w:rFonts w:hAnsi="標楷體" w:hint="eastAsia"/>
          <w:szCs w:val="28"/>
        </w:rPr>
        <w:t>您</w:t>
      </w:r>
      <w:r w:rsidRPr="00265736">
        <w:rPr>
          <w:rFonts w:hAnsi="標楷體" w:hint="eastAsia"/>
          <w:szCs w:val="28"/>
        </w:rPr>
        <w:t>配合辦理</w:t>
      </w:r>
      <w:r w:rsidR="007A2030" w:rsidRPr="00265736">
        <w:rPr>
          <w:rFonts w:hAnsi="標楷體" w:hint="eastAsia"/>
          <w:szCs w:val="28"/>
        </w:rPr>
        <w:t>：</w:t>
      </w:r>
    </w:p>
    <w:p w:rsidR="007074EA" w:rsidRPr="00265736" w:rsidRDefault="007074EA" w:rsidP="0026573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839" w:hanging="839"/>
        <w:jc w:val="both"/>
        <w:rPr>
          <w:rFonts w:ascii="標楷體" w:hAnsi="標楷體" w:hint="eastAsia"/>
          <w:szCs w:val="28"/>
        </w:rPr>
      </w:pPr>
      <w:r w:rsidRPr="00265736">
        <w:rPr>
          <w:rFonts w:ascii="標楷體" w:hAnsi="標楷體" w:hint="eastAsia"/>
          <w:szCs w:val="28"/>
        </w:rPr>
        <w:t>報到前</w:t>
      </w:r>
      <w:r w:rsidR="002252B6" w:rsidRPr="00265736">
        <w:rPr>
          <w:rFonts w:ascii="標楷體" w:hAnsi="標楷體" w:hint="eastAsia"/>
          <w:szCs w:val="28"/>
        </w:rPr>
        <w:t>請</w:t>
      </w:r>
      <w:r w:rsidRPr="00265736">
        <w:rPr>
          <w:rFonts w:ascii="標楷體" w:hAnsi="標楷體" w:hint="eastAsia"/>
          <w:szCs w:val="28"/>
        </w:rPr>
        <w:t>至本院人事室網頁下載</w:t>
      </w:r>
      <w:r w:rsidR="00067FC6" w:rsidRPr="00265736">
        <w:rPr>
          <w:rFonts w:ascii="標楷體" w:hAnsi="標楷體" w:hint="eastAsia"/>
          <w:szCs w:val="28"/>
        </w:rPr>
        <w:t>「</w:t>
      </w:r>
      <w:hyperlink r:id="rId7" w:history="1">
        <w:r w:rsidRPr="00265736">
          <w:rPr>
            <w:rFonts w:ascii="標楷體" w:hAnsi="標楷體" w:hint="eastAsia"/>
            <w:szCs w:val="28"/>
          </w:rPr>
          <w:t>公務</w:t>
        </w:r>
        <w:r w:rsidRPr="00265736">
          <w:rPr>
            <w:rFonts w:ascii="標楷體" w:hAnsi="標楷體" w:hint="eastAsia"/>
            <w:szCs w:val="28"/>
          </w:rPr>
          <w:t>員</w:t>
        </w:r>
        <w:r w:rsidRPr="00265736">
          <w:rPr>
            <w:rFonts w:ascii="標楷體" w:hAnsi="標楷體" w:hint="eastAsia"/>
            <w:szCs w:val="28"/>
          </w:rPr>
          <w:t>服</w:t>
        </w:r>
        <w:r w:rsidRPr="00265736">
          <w:rPr>
            <w:rFonts w:ascii="標楷體" w:hAnsi="標楷體" w:hint="eastAsia"/>
            <w:szCs w:val="28"/>
          </w:rPr>
          <w:t>務</w:t>
        </w:r>
        <w:r w:rsidRPr="00265736">
          <w:rPr>
            <w:rFonts w:ascii="標楷體" w:hAnsi="標楷體" w:hint="eastAsia"/>
            <w:szCs w:val="28"/>
          </w:rPr>
          <w:t>法</w:t>
        </w:r>
      </w:hyperlink>
      <w:r w:rsidR="00067FC6" w:rsidRPr="00265736">
        <w:rPr>
          <w:rFonts w:ascii="標楷體" w:hAnsi="標楷體" w:hint="eastAsia"/>
          <w:szCs w:val="28"/>
        </w:rPr>
        <w:t>」</w:t>
      </w:r>
      <w:r w:rsidRPr="00265736">
        <w:rPr>
          <w:rFonts w:ascii="標楷體" w:hAnsi="標楷體" w:hint="eastAsia"/>
          <w:szCs w:val="28"/>
        </w:rPr>
        <w:t>及</w:t>
      </w:r>
      <w:r w:rsidR="00067FC6" w:rsidRPr="00265736">
        <w:rPr>
          <w:rFonts w:ascii="標楷體" w:hAnsi="標楷體" w:hint="eastAsia"/>
          <w:szCs w:val="28"/>
        </w:rPr>
        <w:t>「</w:t>
      </w:r>
      <w:r w:rsidRPr="00265736">
        <w:rPr>
          <w:rFonts w:ascii="標楷體" w:hAnsi="標楷體"/>
          <w:szCs w:val="28"/>
        </w:rPr>
        <w:t>公務人員服務守則</w:t>
      </w:r>
      <w:r w:rsidR="00067FC6" w:rsidRPr="00265736">
        <w:rPr>
          <w:rFonts w:ascii="標楷體" w:hAnsi="標楷體" w:hint="eastAsia"/>
          <w:szCs w:val="28"/>
        </w:rPr>
        <w:t>」</w:t>
      </w:r>
      <w:r w:rsidR="007D49D0" w:rsidRPr="00265736">
        <w:rPr>
          <w:rFonts w:ascii="標楷體" w:hAnsi="標楷體" w:hint="eastAsia"/>
          <w:szCs w:val="28"/>
        </w:rPr>
        <w:t>及「公務人員行政中立法」</w:t>
      </w:r>
      <w:r w:rsidR="00067FC6" w:rsidRPr="00265736">
        <w:rPr>
          <w:rFonts w:ascii="標楷體" w:hAnsi="標楷體" w:hint="eastAsia"/>
          <w:szCs w:val="28"/>
        </w:rPr>
        <w:t>參閱</w:t>
      </w:r>
      <w:r w:rsidRPr="00265736">
        <w:rPr>
          <w:rFonts w:ascii="標楷體" w:hAnsi="標楷體" w:hint="eastAsia"/>
          <w:szCs w:val="28"/>
        </w:rPr>
        <w:t>。</w:t>
      </w:r>
    </w:p>
    <w:p w:rsidR="007074EA" w:rsidRPr="00265736" w:rsidRDefault="007074EA" w:rsidP="00265736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839"/>
        <w:jc w:val="both"/>
        <w:rPr>
          <w:rFonts w:ascii="標楷體" w:hAnsi="標楷體" w:hint="eastAsia"/>
          <w:szCs w:val="28"/>
        </w:rPr>
      </w:pPr>
      <w:r w:rsidRPr="00265736">
        <w:rPr>
          <w:rFonts w:ascii="標楷體" w:hAnsi="標楷體" w:hint="eastAsia"/>
          <w:szCs w:val="28"/>
        </w:rPr>
        <w:t>人事室網址：(</w:t>
      </w:r>
      <w:hyperlink r:id="rId8" w:history="1">
        <w:r w:rsidRPr="00265736">
          <w:rPr>
            <w:rStyle w:val="a9"/>
            <w:rFonts w:ascii="標楷體" w:hAnsi="標楷體"/>
            <w:color w:val="auto"/>
            <w:szCs w:val="28"/>
          </w:rPr>
          <w:t>http://www.vghks.gov.tw/psn/index.htm</w:t>
        </w:r>
      </w:hyperlink>
      <w:r w:rsidRPr="00265736">
        <w:rPr>
          <w:rFonts w:ascii="標楷體" w:hAnsi="標楷體" w:hint="eastAsia"/>
          <w:szCs w:val="28"/>
        </w:rPr>
        <w:t>)</w:t>
      </w:r>
    </w:p>
    <w:p w:rsidR="00AB7EA8" w:rsidRPr="00265736" w:rsidRDefault="002670F5" w:rsidP="0026573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839" w:hanging="839"/>
        <w:jc w:val="both"/>
        <w:rPr>
          <w:rFonts w:ascii="標楷體" w:hAnsi="標楷體" w:hint="eastAsia"/>
          <w:szCs w:val="28"/>
        </w:rPr>
      </w:pPr>
      <w:r w:rsidRPr="00265736">
        <w:rPr>
          <w:rFonts w:ascii="標楷體" w:hAnsi="標楷體" w:hint="eastAsia"/>
          <w:szCs w:val="28"/>
        </w:rPr>
        <w:t>報到時</w:t>
      </w:r>
      <w:r w:rsidR="002252B6" w:rsidRPr="00265736">
        <w:rPr>
          <w:rFonts w:ascii="標楷體" w:hAnsi="標楷體" w:hint="eastAsia"/>
          <w:szCs w:val="28"/>
        </w:rPr>
        <w:t>各項資料均應填妥備齊</w:t>
      </w:r>
      <w:r w:rsidR="005E0D6B" w:rsidRPr="00265736">
        <w:rPr>
          <w:rFonts w:ascii="標楷體" w:hAnsi="標楷體" w:hint="eastAsia"/>
          <w:szCs w:val="28"/>
        </w:rPr>
        <w:t>，於報到當日上午八時逕至人事室辦理報到手續，</w:t>
      </w:r>
      <w:r w:rsidR="006C3470" w:rsidRPr="00265736">
        <w:rPr>
          <w:rFonts w:ascii="標楷體" w:hAnsi="標楷體" w:hint="eastAsia"/>
          <w:szCs w:val="28"/>
        </w:rPr>
        <w:t>報到流程及應辦事項</w:t>
      </w:r>
      <w:r w:rsidR="00067FC6" w:rsidRPr="00265736">
        <w:rPr>
          <w:rFonts w:ascii="標楷體" w:hAnsi="標楷體" w:hint="eastAsia"/>
          <w:szCs w:val="28"/>
        </w:rPr>
        <w:t>（</w:t>
      </w:r>
      <w:r w:rsidR="005E0D6B" w:rsidRPr="00265736">
        <w:rPr>
          <w:rFonts w:ascii="標楷體" w:hAnsi="標楷體" w:hint="eastAsia"/>
          <w:szCs w:val="28"/>
        </w:rPr>
        <w:t>如附表</w:t>
      </w:r>
      <w:r w:rsidRPr="00265736">
        <w:rPr>
          <w:rFonts w:ascii="標楷體" w:hAnsi="標楷體" w:hint="eastAsia"/>
          <w:szCs w:val="28"/>
        </w:rPr>
        <w:t>一、二</w:t>
      </w:r>
      <w:r w:rsidR="00067FC6" w:rsidRPr="00265736">
        <w:rPr>
          <w:rFonts w:ascii="標楷體" w:hAnsi="標楷體" w:hint="eastAsia"/>
          <w:szCs w:val="28"/>
        </w:rPr>
        <w:t>）</w:t>
      </w:r>
      <w:r w:rsidR="00AB7EA8" w:rsidRPr="00265736">
        <w:rPr>
          <w:rFonts w:ascii="標楷體" w:hAnsi="標楷體" w:hint="eastAsia"/>
          <w:szCs w:val="28"/>
        </w:rPr>
        <w:t>。</w:t>
      </w:r>
    </w:p>
    <w:p w:rsidR="006C3470" w:rsidRPr="00265736" w:rsidRDefault="00776B7A" w:rsidP="0026573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 w:hint="eastAsia"/>
          <w:szCs w:val="28"/>
        </w:rPr>
      </w:pPr>
      <w:r w:rsidRPr="00265736">
        <w:rPr>
          <w:rFonts w:ascii="標楷體" w:hAnsi="標楷體" w:hint="eastAsia"/>
          <w:szCs w:val="28"/>
        </w:rPr>
        <w:t>新進人員</w:t>
      </w:r>
      <w:r w:rsidR="00123C8C" w:rsidRPr="00265736">
        <w:rPr>
          <w:rFonts w:ascii="標楷體" w:hAnsi="標楷體" w:hint="eastAsia"/>
          <w:szCs w:val="28"/>
        </w:rPr>
        <w:t>報到二天內</w:t>
      </w:r>
      <w:r w:rsidR="002670F5" w:rsidRPr="00265736">
        <w:rPr>
          <w:rFonts w:ascii="標楷體" w:hAnsi="標楷體" w:hint="eastAsia"/>
          <w:szCs w:val="28"/>
        </w:rPr>
        <w:t>，</w:t>
      </w:r>
      <w:r w:rsidR="00123C8C" w:rsidRPr="00265736">
        <w:rPr>
          <w:rFonts w:ascii="標楷體" w:hAnsi="標楷體" w:hint="eastAsia"/>
          <w:szCs w:val="28"/>
        </w:rPr>
        <w:t>先</w:t>
      </w:r>
      <w:r w:rsidR="00503D62" w:rsidRPr="00265736">
        <w:rPr>
          <w:rFonts w:ascii="標楷體" w:hAnsi="標楷體" w:hint="eastAsia"/>
          <w:szCs w:val="28"/>
        </w:rPr>
        <w:t>在人事室</w:t>
      </w:r>
      <w:r w:rsidRPr="00265736">
        <w:rPr>
          <w:rFonts w:ascii="標楷體" w:hAnsi="標楷體" w:hint="eastAsia"/>
          <w:szCs w:val="28"/>
        </w:rPr>
        <w:t>完成線上</w:t>
      </w:r>
      <w:r w:rsidR="00D811F4" w:rsidRPr="00265736">
        <w:rPr>
          <w:rFonts w:ascii="標楷體" w:hAnsi="標楷體" w:hint="eastAsia"/>
          <w:szCs w:val="28"/>
        </w:rPr>
        <w:t>必修</w:t>
      </w:r>
      <w:r w:rsidRPr="00265736">
        <w:rPr>
          <w:rFonts w:ascii="標楷體" w:hAnsi="標楷體" w:hint="eastAsia"/>
          <w:szCs w:val="28"/>
        </w:rPr>
        <w:t>課程</w:t>
      </w:r>
      <w:r w:rsidR="00123C8C" w:rsidRPr="00265736">
        <w:rPr>
          <w:rFonts w:ascii="標楷體" w:hAnsi="標楷體" w:hint="eastAsia"/>
          <w:szCs w:val="28"/>
        </w:rPr>
        <w:t>（</w:t>
      </w:r>
      <w:r w:rsidR="000A089B">
        <w:rPr>
          <w:rFonts w:ascii="標楷體" w:hAnsi="標楷體" w:hint="eastAsia"/>
          <w:szCs w:val="28"/>
        </w:rPr>
        <w:t>11</w:t>
      </w:r>
      <w:r w:rsidR="00123C8C" w:rsidRPr="00265736">
        <w:rPr>
          <w:rFonts w:ascii="標楷體" w:hAnsi="標楷體" w:hint="eastAsia"/>
          <w:szCs w:val="28"/>
        </w:rPr>
        <w:t>小時）</w:t>
      </w:r>
      <w:r w:rsidR="00503D62" w:rsidRPr="00265736">
        <w:rPr>
          <w:rFonts w:ascii="標楷體" w:hAnsi="標楷體" w:hint="eastAsia"/>
          <w:szCs w:val="28"/>
        </w:rPr>
        <w:t>後，</w:t>
      </w:r>
      <w:r w:rsidRPr="00265736">
        <w:rPr>
          <w:rFonts w:ascii="標楷體" w:hAnsi="標楷體" w:hint="eastAsia"/>
          <w:szCs w:val="28"/>
        </w:rPr>
        <w:t>再</w:t>
      </w:r>
      <w:r w:rsidR="00D811F4" w:rsidRPr="00265736">
        <w:rPr>
          <w:rFonts w:ascii="標楷體" w:hAnsi="標楷體" w:hint="eastAsia"/>
          <w:szCs w:val="28"/>
        </w:rPr>
        <w:t>分</w:t>
      </w:r>
      <w:r w:rsidRPr="00265736">
        <w:rPr>
          <w:rFonts w:ascii="標楷體" w:hAnsi="標楷體" w:hint="eastAsia"/>
          <w:szCs w:val="28"/>
        </w:rPr>
        <w:t>派</w:t>
      </w:r>
      <w:r w:rsidR="00503D62" w:rsidRPr="00265736">
        <w:rPr>
          <w:rFonts w:ascii="標楷體" w:hAnsi="標楷體" w:hint="eastAsia"/>
          <w:szCs w:val="28"/>
        </w:rPr>
        <w:t>至</w:t>
      </w:r>
      <w:r w:rsidR="002670F5" w:rsidRPr="00265736">
        <w:rPr>
          <w:rFonts w:ascii="標楷體" w:hAnsi="標楷體" w:hint="eastAsia"/>
          <w:szCs w:val="28"/>
        </w:rPr>
        <w:t>各</w:t>
      </w:r>
      <w:r w:rsidRPr="00265736">
        <w:rPr>
          <w:rFonts w:ascii="標楷體" w:hAnsi="標楷體" w:hint="eastAsia"/>
          <w:szCs w:val="28"/>
        </w:rPr>
        <w:t>用人單位</w:t>
      </w:r>
      <w:r w:rsidR="00D811F4" w:rsidRPr="00265736">
        <w:rPr>
          <w:rFonts w:ascii="標楷體" w:hAnsi="標楷體" w:hint="eastAsia"/>
          <w:szCs w:val="28"/>
        </w:rPr>
        <w:t>服務</w:t>
      </w:r>
      <w:r w:rsidRPr="00265736">
        <w:rPr>
          <w:rFonts w:ascii="標楷體" w:hAnsi="標楷體" w:hint="eastAsia"/>
          <w:szCs w:val="28"/>
        </w:rPr>
        <w:t>。</w:t>
      </w:r>
    </w:p>
    <w:p w:rsidR="00067FC6" w:rsidRPr="00265736" w:rsidRDefault="00067FC6" w:rsidP="0026573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 w:hint="eastAsia"/>
          <w:szCs w:val="28"/>
        </w:rPr>
      </w:pPr>
      <w:r w:rsidRPr="00265736">
        <w:rPr>
          <w:rFonts w:hAnsi="標楷體" w:hint="eastAsia"/>
          <w:szCs w:val="28"/>
        </w:rPr>
        <w:t>支領退休俸之軍士官於</w:t>
      </w:r>
      <w:r w:rsidR="007B0D08" w:rsidRPr="00265736">
        <w:rPr>
          <w:rFonts w:hAnsi="標楷體" w:hint="eastAsia"/>
          <w:szCs w:val="28"/>
        </w:rPr>
        <w:t>報到時</w:t>
      </w:r>
      <w:r w:rsidRPr="00265736">
        <w:rPr>
          <w:rFonts w:hAnsi="標楷體" w:hint="eastAsia"/>
          <w:szCs w:val="28"/>
        </w:rPr>
        <w:t>，應主動向人事室申報核認</w:t>
      </w:r>
      <w:r w:rsidR="00503D62" w:rsidRPr="00265736">
        <w:rPr>
          <w:rFonts w:hAnsi="標楷體" w:hint="eastAsia"/>
          <w:szCs w:val="28"/>
        </w:rPr>
        <w:t>：</w:t>
      </w:r>
      <w:r w:rsidRPr="00265736">
        <w:rPr>
          <w:rFonts w:hAnsi="標楷體" w:hint="eastAsia"/>
          <w:szCs w:val="28"/>
        </w:rPr>
        <w:t>應否停發退休俸。</w:t>
      </w:r>
    </w:p>
    <w:p w:rsidR="00265736" w:rsidRPr="00265736" w:rsidRDefault="00067FC6" w:rsidP="0026573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 w:hint="eastAsia"/>
          <w:szCs w:val="28"/>
        </w:rPr>
      </w:pPr>
      <w:r w:rsidRPr="00265736">
        <w:rPr>
          <w:rFonts w:hAnsi="標楷體" w:hint="eastAsia"/>
          <w:szCs w:val="28"/>
        </w:rPr>
        <w:t>領有各類別專業證</w:t>
      </w:r>
      <w:r w:rsidR="00650DA5" w:rsidRPr="00265736">
        <w:rPr>
          <w:rFonts w:hAnsi="標楷體" w:hint="eastAsia"/>
          <w:szCs w:val="28"/>
        </w:rPr>
        <w:t>書</w:t>
      </w:r>
      <w:r w:rsidRPr="00265736">
        <w:rPr>
          <w:rFonts w:hAnsi="標楷體" w:hint="eastAsia"/>
          <w:szCs w:val="28"/>
        </w:rPr>
        <w:t>人員，請依行政院及各專業人員法規規定，向人事室申請辦理執業登</w:t>
      </w:r>
      <w:r w:rsidR="00650DA5" w:rsidRPr="00265736">
        <w:rPr>
          <w:rFonts w:hAnsi="標楷體" w:hint="eastAsia"/>
          <w:szCs w:val="28"/>
        </w:rPr>
        <w:t>錄</w:t>
      </w:r>
      <w:r w:rsidRPr="00265736">
        <w:rPr>
          <w:rFonts w:hAnsi="標楷體" w:hint="eastAsia"/>
          <w:szCs w:val="28"/>
        </w:rPr>
        <w:t>，並嚴禁違法出租（借）專</w:t>
      </w:r>
      <w:r w:rsidR="00BD0146" w:rsidRPr="00265736">
        <w:rPr>
          <w:rFonts w:hAnsi="標楷體" w:hint="eastAsia"/>
          <w:szCs w:val="28"/>
        </w:rPr>
        <w:t>業</w:t>
      </w:r>
      <w:r w:rsidRPr="00265736">
        <w:rPr>
          <w:rFonts w:hAnsi="標楷體" w:hint="eastAsia"/>
          <w:szCs w:val="28"/>
        </w:rPr>
        <w:t>證照</w:t>
      </w:r>
      <w:r w:rsidR="00BD0146" w:rsidRPr="00265736">
        <w:rPr>
          <w:rFonts w:hAnsi="標楷體" w:hint="eastAsia"/>
          <w:szCs w:val="28"/>
        </w:rPr>
        <w:t>及</w:t>
      </w:r>
      <w:r w:rsidRPr="00265736">
        <w:rPr>
          <w:rFonts w:hAnsi="標楷體" w:hint="eastAsia"/>
          <w:szCs w:val="28"/>
        </w:rPr>
        <w:t>兼職</w:t>
      </w:r>
      <w:r w:rsidR="00265736" w:rsidRPr="00265736">
        <w:rPr>
          <w:rFonts w:hAnsi="標楷體" w:hint="eastAsia"/>
          <w:szCs w:val="28"/>
        </w:rPr>
        <w:t>。</w:t>
      </w:r>
    </w:p>
    <w:p w:rsidR="00162B19" w:rsidRPr="000E3B9F" w:rsidRDefault="00162B19" w:rsidP="0026573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 w:hint="eastAsia"/>
          <w:szCs w:val="28"/>
        </w:rPr>
      </w:pPr>
      <w:r w:rsidRPr="000E3B9F">
        <w:rPr>
          <w:rFonts w:hAnsi="標楷體" w:hint="eastAsia"/>
          <w:szCs w:val="28"/>
        </w:rPr>
        <w:t>因工作需要使用院內電腦設備及操作系統，請遵守個人資料保護法，不可私自擷取或外洩任何資訊，如造成第三者受害情形，須負法律責任。</w:t>
      </w:r>
    </w:p>
    <w:p w:rsidR="002670F5" w:rsidRPr="00265736" w:rsidRDefault="00A14940" w:rsidP="0026573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 w:hint="eastAsia"/>
          <w:szCs w:val="28"/>
        </w:rPr>
      </w:pPr>
      <w:r w:rsidRPr="00265736">
        <w:rPr>
          <w:rFonts w:ascii="標楷體" w:hAnsi="標楷體" w:hint="eastAsia"/>
          <w:szCs w:val="28"/>
        </w:rPr>
        <w:t>新進公務人員</w:t>
      </w:r>
      <w:r w:rsidR="002670F5" w:rsidRPr="00265736">
        <w:rPr>
          <w:rFonts w:ascii="標楷體" w:hAnsi="標楷體" w:hint="eastAsia"/>
          <w:szCs w:val="28"/>
        </w:rPr>
        <w:t>如具有曾任公營事業人員年資、其他公職年資、</w:t>
      </w:r>
      <w:r w:rsidR="007B0D08" w:rsidRPr="00265736">
        <w:rPr>
          <w:rFonts w:ascii="標楷體" w:hAnsi="標楷體" w:hint="eastAsia"/>
          <w:szCs w:val="28"/>
        </w:rPr>
        <w:t>依法</w:t>
      </w:r>
      <w:r w:rsidR="002670F5" w:rsidRPr="00265736">
        <w:rPr>
          <w:rFonts w:ascii="標楷體" w:hAnsi="標楷體" w:hint="eastAsia"/>
          <w:szCs w:val="28"/>
        </w:rPr>
        <w:t>得併計退休之留職停薪年資、職前服義務役（替代）年資、得折抵役期之大專學生集訓及軍訓課程年資、 87 年 7月 1日前國軍編制內一般聘雇人員年資、民選鄉鎮市長退職後未領取退職金之年資、其他依主管機關函釋得補繳之年資等情形，請填閱「參加公務人員退休撫卹基金補繳年資權益通知書」並簽名蓋章。</w:t>
      </w:r>
    </w:p>
    <w:p w:rsidR="00067FC6" w:rsidRPr="00265736" w:rsidRDefault="00A14940" w:rsidP="00265736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 w:hint="eastAsia"/>
          <w:szCs w:val="28"/>
        </w:rPr>
      </w:pPr>
      <w:r w:rsidRPr="00265736">
        <w:rPr>
          <w:rFonts w:ascii="標楷體" w:hAnsi="標楷體" w:hint="eastAsia"/>
          <w:szCs w:val="28"/>
        </w:rPr>
        <w:t>新進契約同仁如</w:t>
      </w:r>
      <w:r w:rsidR="000F615C" w:rsidRPr="00265736">
        <w:rPr>
          <w:rFonts w:ascii="標楷體" w:hAnsi="標楷體" w:hint="eastAsia"/>
          <w:szCs w:val="28"/>
        </w:rPr>
        <w:t>具</w:t>
      </w:r>
      <w:r w:rsidRPr="00265736">
        <w:rPr>
          <w:rFonts w:ascii="標楷體" w:hAnsi="標楷體" w:hint="eastAsia"/>
          <w:szCs w:val="28"/>
        </w:rPr>
        <w:t>有</w:t>
      </w:r>
      <w:r w:rsidR="000F615C" w:rsidRPr="00265736">
        <w:rPr>
          <w:rFonts w:ascii="標楷體" w:hAnsi="標楷體" w:hint="eastAsia"/>
          <w:szCs w:val="28"/>
        </w:rPr>
        <w:t>醫學中心工作年資</w:t>
      </w:r>
      <w:r w:rsidR="006114E0" w:rsidRPr="00265736">
        <w:rPr>
          <w:rFonts w:ascii="標楷體" w:hAnsi="標楷體" w:hint="eastAsia"/>
          <w:szCs w:val="28"/>
        </w:rPr>
        <w:t>（</w:t>
      </w:r>
      <w:r w:rsidRPr="00265736">
        <w:rPr>
          <w:rFonts w:ascii="標楷體" w:hAnsi="標楷體" w:hint="eastAsia"/>
          <w:szCs w:val="28"/>
        </w:rPr>
        <w:t>或基於業務特殊需要，雖未具醫學中心工作年資，但具公立醫療、安養機構年資</w:t>
      </w:r>
      <w:r w:rsidR="006114E0" w:rsidRPr="00265736">
        <w:rPr>
          <w:rFonts w:ascii="標楷體" w:hAnsi="標楷體" w:hint="eastAsia"/>
          <w:szCs w:val="28"/>
        </w:rPr>
        <w:t>）</w:t>
      </w:r>
      <w:r w:rsidR="000F615C" w:rsidRPr="00265736">
        <w:rPr>
          <w:rFonts w:ascii="標楷體" w:hAnsi="標楷體" w:hint="eastAsia"/>
          <w:szCs w:val="28"/>
        </w:rPr>
        <w:t>，與所任工作性質相當，且服務成績優良者，</w:t>
      </w:r>
      <w:r w:rsidR="006114E0" w:rsidRPr="00265736">
        <w:rPr>
          <w:rFonts w:ascii="標楷體" w:hAnsi="標楷體" w:hint="eastAsia"/>
          <w:szCs w:val="28"/>
        </w:rPr>
        <w:t>請</w:t>
      </w:r>
      <w:r w:rsidR="000F3910" w:rsidRPr="00265736">
        <w:rPr>
          <w:rFonts w:ascii="標楷體" w:hAnsi="標楷體" w:hint="eastAsia"/>
          <w:szCs w:val="28"/>
        </w:rPr>
        <w:t>檢具佐證資料，</w:t>
      </w:r>
      <w:r w:rsidRPr="00265736">
        <w:rPr>
          <w:rFonts w:ascii="標楷體" w:hAnsi="標楷體" w:hint="eastAsia"/>
          <w:szCs w:val="28"/>
        </w:rPr>
        <w:t>經用人單位簽奉核准，</w:t>
      </w:r>
      <w:r w:rsidR="000F615C" w:rsidRPr="00265736">
        <w:rPr>
          <w:rFonts w:ascii="標楷體" w:hAnsi="標楷體" w:hint="eastAsia"/>
          <w:szCs w:val="28"/>
        </w:rPr>
        <w:t>每年得提敘一級，最高提敘五級</w:t>
      </w:r>
      <w:r w:rsidR="000F3910" w:rsidRPr="00265736">
        <w:rPr>
          <w:rFonts w:ascii="標楷體" w:hAnsi="標楷體" w:hint="eastAsia"/>
          <w:szCs w:val="28"/>
        </w:rPr>
        <w:t>，並</w:t>
      </w:r>
      <w:r w:rsidR="000F615C" w:rsidRPr="00265736">
        <w:rPr>
          <w:rFonts w:ascii="標楷體" w:hAnsi="標楷體" w:hint="eastAsia"/>
          <w:szCs w:val="28"/>
        </w:rPr>
        <w:t>自簽奉核定日生效。</w:t>
      </w:r>
    </w:p>
    <w:p w:rsidR="00373B4E" w:rsidRPr="006326BC" w:rsidRDefault="00373B4E" w:rsidP="00373B4E">
      <w:pPr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839"/>
        <w:jc w:val="both"/>
        <w:rPr>
          <w:rFonts w:ascii="標楷體" w:hAnsi="標楷體" w:hint="eastAsia"/>
          <w:color w:val="FF0000"/>
          <w:sz w:val="32"/>
          <w:szCs w:val="32"/>
        </w:rPr>
      </w:pPr>
      <w:r w:rsidRPr="006326BC">
        <w:rPr>
          <w:color w:val="FF0000"/>
          <w:szCs w:val="28"/>
        </w:rPr>
        <w:t>本院為無菸</w:t>
      </w:r>
      <w:r w:rsidR="00C52C5C">
        <w:rPr>
          <w:rFonts w:hint="eastAsia"/>
          <w:color w:val="FF0000"/>
          <w:szCs w:val="28"/>
        </w:rPr>
        <w:t>(</w:t>
      </w:r>
      <w:r w:rsidR="00C52C5C">
        <w:rPr>
          <w:rFonts w:hint="eastAsia"/>
          <w:color w:val="FF0000"/>
          <w:szCs w:val="28"/>
        </w:rPr>
        <w:t>含電子菸</w:t>
      </w:r>
      <w:r w:rsidR="00C52C5C">
        <w:rPr>
          <w:rFonts w:hint="eastAsia"/>
          <w:color w:val="FF0000"/>
          <w:szCs w:val="28"/>
        </w:rPr>
        <w:t>)</w:t>
      </w:r>
      <w:r w:rsidRPr="006326BC">
        <w:rPr>
          <w:color w:val="FF0000"/>
          <w:szCs w:val="28"/>
        </w:rPr>
        <w:t>環境，室內室外全面禁止吸菸</w:t>
      </w:r>
      <w:r w:rsidR="00C52C5C">
        <w:rPr>
          <w:rFonts w:hint="eastAsia"/>
          <w:color w:val="FF0000"/>
          <w:szCs w:val="28"/>
        </w:rPr>
        <w:t>(</w:t>
      </w:r>
      <w:r w:rsidR="00C52C5C">
        <w:rPr>
          <w:rFonts w:hint="eastAsia"/>
          <w:color w:val="FF0000"/>
          <w:szCs w:val="28"/>
        </w:rPr>
        <w:t>含電子菸</w:t>
      </w:r>
      <w:r w:rsidR="00C52C5C">
        <w:rPr>
          <w:rFonts w:hint="eastAsia"/>
          <w:color w:val="FF0000"/>
          <w:szCs w:val="28"/>
        </w:rPr>
        <w:t>)</w:t>
      </w:r>
      <w:r w:rsidRPr="006326BC">
        <w:rPr>
          <w:rFonts w:hint="eastAsia"/>
          <w:color w:val="FF0000"/>
          <w:szCs w:val="28"/>
        </w:rPr>
        <w:t>及嚼檳榔</w:t>
      </w:r>
      <w:r w:rsidRPr="006326BC">
        <w:rPr>
          <w:color w:val="FF0000"/>
          <w:szCs w:val="28"/>
        </w:rPr>
        <w:t>，違者依相關規定處理。</w:t>
      </w:r>
    </w:p>
    <w:p w:rsidR="000F3910" w:rsidRPr="006326BC" w:rsidRDefault="000F3910" w:rsidP="00373B4E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840"/>
        <w:jc w:val="both"/>
        <w:rPr>
          <w:rFonts w:ascii="標楷體" w:hAnsi="標楷體" w:hint="eastAsia"/>
          <w:color w:val="FF0000"/>
          <w:szCs w:val="28"/>
        </w:rPr>
      </w:pPr>
    </w:p>
    <w:p w:rsidR="007D49D0" w:rsidRPr="007D49D0" w:rsidRDefault="007D49D0" w:rsidP="00373B4E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 w:hint="eastAsia"/>
          <w:sz w:val="32"/>
          <w:szCs w:val="32"/>
        </w:rPr>
      </w:pPr>
    </w:p>
    <w:p w:rsidR="00F21B0D" w:rsidRDefault="00FD3C24" w:rsidP="006C3470">
      <w:pPr>
        <w:snapToGrid w:val="0"/>
        <w:jc w:val="right"/>
        <w:rPr>
          <w:rFonts w:hAnsi="標楷體" w:hint="eastAsia"/>
          <w:b/>
          <w:sz w:val="40"/>
          <w:szCs w:val="40"/>
        </w:rPr>
      </w:pPr>
      <w:r w:rsidRPr="00FD3C24">
        <w:rPr>
          <w:rFonts w:hAnsi="標楷體"/>
          <w:b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9.65pt;margin-top:-17.6pt;width:71.15pt;height:36.45pt;z-index:251657216;mso-width-relative:margin;mso-height-relative:margin" filled="f" stroked="f">
            <v:textbox style="mso-next-textbox:#_x0000_s1027">
              <w:txbxContent>
                <w:p w:rsidR="00B956E4" w:rsidRDefault="00B956E4">
                  <w:r>
                    <w:rPr>
                      <w:rFonts w:hint="eastAsia"/>
                    </w:rPr>
                    <w:t>附表一</w:t>
                  </w:r>
                </w:p>
              </w:txbxContent>
            </v:textbox>
          </v:shape>
        </w:pict>
      </w:r>
    </w:p>
    <w:p w:rsidR="000935E1" w:rsidRDefault="00363060" w:rsidP="000935E1">
      <w:pPr>
        <w:snapToGrid w:val="0"/>
        <w:jc w:val="center"/>
        <w:rPr>
          <w:rFonts w:hAnsi="標楷體" w:hint="eastAsia"/>
          <w:b/>
          <w:sz w:val="40"/>
          <w:szCs w:val="40"/>
        </w:rPr>
      </w:pPr>
      <w:r w:rsidRPr="00C80D2A">
        <w:rPr>
          <w:rFonts w:hAnsi="標楷體" w:hint="eastAsia"/>
          <w:b/>
          <w:sz w:val="40"/>
          <w:szCs w:val="40"/>
        </w:rPr>
        <w:t>新進人員報到管理流程圖</w:t>
      </w:r>
    </w:p>
    <w:p w:rsidR="000935E1" w:rsidRDefault="00C52C5C" w:rsidP="000935E1">
      <w:pPr>
        <w:snapToGrid w:val="0"/>
        <w:spacing w:beforeLines="100"/>
        <w:jc w:val="center"/>
      </w:pPr>
      <w:r>
        <w:rPr>
          <w:noProof/>
        </w:rPr>
        <w:drawing>
          <wp:inline distT="0" distB="0" distL="0" distR="0">
            <wp:extent cx="5684520" cy="764286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790" t="17288" r="26280" b="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64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993279">
      <w:pPr>
        <w:rPr>
          <w:rFonts w:hint="eastAsia"/>
        </w:rPr>
      </w:pPr>
    </w:p>
    <w:p w:rsidR="009132D9" w:rsidRDefault="009132D9">
      <w:pPr>
        <w:rPr>
          <w:rFonts w:hint="eastAsia"/>
        </w:rPr>
      </w:pPr>
    </w:p>
    <w:p w:rsidR="007B13A9" w:rsidRDefault="00067FC6">
      <w:pPr>
        <w:rPr>
          <w:rFonts w:hint="eastAsia"/>
        </w:rPr>
      </w:pPr>
      <w:r>
        <w:rPr>
          <w:rFonts w:hint="eastAsia"/>
          <w:noProof/>
        </w:rPr>
        <w:pict>
          <v:shape id="_x0000_s1028" type="#_x0000_t202" style="position:absolute;margin-left:413pt;margin-top:-16.75pt;width:71.15pt;height:36.45pt;z-index:251658240;mso-width-relative:margin;mso-height-relative:margin" filled="f" stroked="f">
            <v:textbox style="mso-next-textbox:#_x0000_s1028">
              <w:txbxContent>
                <w:p w:rsidR="00B956E4" w:rsidRDefault="00B956E4" w:rsidP="00067FC6">
                  <w:r>
                    <w:rPr>
                      <w:rFonts w:hint="eastAsia"/>
                    </w:rPr>
                    <w:t>附表二</w:t>
                  </w:r>
                </w:p>
              </w:txbxContent>
            </v:textbox>
          </v:shape>
        </w:pict>
      </w:r>
    </w:p>
    <w:p w:rsidR="009132D9" w:rsidRDefault="009132D9" w:rsidP="007B13A9">
      <w:pPr>
        <w:snapToGrid w:val="0"/>
        <w:jc w:val="center"/>
        <w:rPr>
          <w:rFonts w:hAnsi="標楷體" w:hint="eastAsia"/>
          <w:b/>
          <w:sz w:val="40"/>
          <w:szCs w:val="40"/>
        </w:rPr>
      </w:pPr>
    </w:p>
    <w:p w:rsidR="007B13A9" w:rsidRPr="00F44F9E" w:rsidRDefault="007B13A9" w:rsidP="007B13A9">
      <w:pPr>
        <w:snapToGrid w:val="0"/>
        <w:jc w:val="center"/>
        <w:rPr>
          <w:rFonts w:hAnsi="標楷體" w:hint="eastAsia"/>
          <w:b/>
          <w:sz w:val="40"/>
          <w:szCs w:val="40"/>
        </w:rPr>
      </w:pPr>
      <w:r w:rsidRPr="00F44F9E">
        <w:rPr>
          <w:rFonts w:hAnsi="標楷體" w:hint="eastAsia"/>
          <w:b/>
          <w:sz w:val="40"/>
          <w:szCs w:val="40"/>
        </w:rPr>
        <w:t>高雄榮民總醫院新進人員報到應辦事項</w:t>
      </w:r>
    </w:p>
    <w:p w:rsidR="007B13A9" w:rsidRPr="0069366B" w:rsidRDefault="007B13A9" w:rsidP="0069366B">
      <w:pPr>
        <w:snapToGrid w:val="0"/>
        <w:spacing w:beforeLines="50" w:afterLines="50"/>
        <w:rPr>
          <w:rFonts w:hAnsi="標楷體" w:hint="eastAsia"/>
          <w:b/>
          <w:sz w:val="36"/>
          <w:szCs w:val="36"/>
        </w:rPr>
      </w:pPr>
      <w:r w:rsidRPr="0069366B">
        <w:rPr>
          <w:rFonts w:hAnsi="標楷體" w:hint="eastAsia"/>
          <w:b/>
          <w:sz w:val="36"/>
          <w:szCs w:val="36"/>
        </w:rPr>
        <w:t>壹、報到當天必辦手續</w:t>
      </w:r>
      <w:r w:rsidRPr="0069366B">
        <w:rPr>
          <w:rFonts w:hAnsi="標楷體" w:hint="eastAsia"/>
          <w:b/>
          <w:sz w:val="36"/>
          <w:szCs w:val="36"/>
        </w:rPr>
        <w:t xml:space="preserve">                      </w:t>
      </w:r>
      <w:r w:rsidRPr="00EE65FF">
        <w:rPr>
          <w:rFonts w:hAnsi="標楷體" w:hint="eastAsia"/>
          <w:b/>
          <w:szCs w:val="28"/>
        </w:rPr>
        <w:t xml:space="preserve"> </w:t>
      </w:r>
      <w:r w:rsidR="00AE0EEB" w:rsidRPr="00EE65FF">
        <w:rPr>
          <w:rFonts w:hAnsi="標楷體" w:hint="eastAsia"/>
          <w:b/>
          <w:color w:val="FF0000"/>
          <w:szCs w:val="28"/>
        </w:rPr>
        <w:t>（</w:t>
      </w:r>
      <w:r w:rsidR="00AE0EEB" w:rsidRPr="00EE65FF">
        <w:rPr>
          <w:rFonts w:ascii="標楷體" w:hAnsi="標楷體" w:hint="eastAsia"/>
          <w:color w:val="FF0000"/>
          <w:szCs w:val="28"/>
        </w:rPr>
        <w:t>107.0</w:t>
      </w:r>
      <w:r w:rsidR="00640520">
        <w:rPr>
          <w:rFonts w:ascii="標楷體" w:hAnsi="標楷體" w:hint="eastAsia"/>
          <w:color w:val="FF0000"/>
          <w:szCs w:val="28"/>
        </w:rPr>
        <w:t>8</w:t>
      </w:r>
      <w:r w:rsidR="00AE0EEB" w:rsidRPr="00EE65FF">
        <w:rPr>
          <w:rFonts w:ascii="標楷體" w:hAnsi="標楷體" w:hint="eastAsia"/>
          <w:color w:val="FF0000"/>
          <w:szCs w:val="28"/>
        </w:rPr>
        <w:t>.</w:t>
      </w:r>
      <w:r w:rsidR="00640520">
        <w:rPr>
          <w:rFonts w:ascii="標楷體" w:hAnsi="標楷體" w:hint="eastAsia"/>
          <w:color w:val="FF0000"/>
          <w:szCs w:val="28"/>
        </w:rPr>
        <w:t>23</w:t>
      </w:r>
      <w:r w:rsidR="00AE0EEB" w:rsidRPr="00EE65FF">
        <w:rPr>
          <w:rFonts w:hAnsi="標楷體" w:hint="eastAsia"/>
          <w:b/>
          <w:color w:val="FF0000"/>
          <w:szCs w:val="28"/>
        </w:rPr>
        <w:t>）</w:t>
      </w:r>
    </w:p>
    <w:tbl>
      <w:tblPr>
        <w:tblW w:w="97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12"/>
        <w:gridCol w:w="1213"/>
        <w:gridCol w:w="4066"/>
        <w:gridCol w:w="3209"/>
      </w:tblGrid>
      <w:tr w:rsidR="007B13A9" w:rsidRPr="00884CE6">
        <w:trPr>
          <w:cantSplit/>
          <w:trHeight w:val="835"/>
          <w:tblHeader/>
        </w:trPr>
        <w:tc>
          <w:tcPr>
            <w:tcW w:w="2425" w:type="dxa"/>
            <w:gridSpan w:val="2"/>
            <w:shd w:val="clear" w:color="auto" w:fill="DAEEF3"/>
            <w:vAlign w:val="center"/>
          </w:tcPr>
          <w:p w:rsidR="007B13A9" w:rsidRPr="0069366B" w:rsidRDefault="007B13A9" w:rsidP="0001768B">
            <w:pPr>
              <w:widowControl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承辦單位</w:t>
            </w:r>
          </w:p>
        </w:tc>
        <w:tc>
          <w:tcPr>
            <w:tcW w:w="4066" w:type="dxa"/>
            <w:shd w:val="clear" w:color="auto" w:fill="DAEEF3"/>
            <w:vAlign w:val="center"/>
          </w:tcPr>
          <w:p w:rsidR="007B13A9" w:rsidRPr="0069366B" w:rsidRDefault="007B13A9" w:rsidP="0001768B">
            <w:pPr>
              <w:snapToGrid w:val="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應辦事項</w:t>
            </w:r>
          </w:p>
        </w:tc>
        <w:tc>
          <w:tcPr>
            <w:tcW w:w="3209" w:type="dxa"/>
            <w:shd w:val="clear" w:color="auto" w:fill="DAEEF3"/>
            <w:vAlign w:val="center"/>
          </w:tcPr>
          <w:p w:rsidR="007B13A9" w:rsidRPr="0069366B" w:rsidRDefault="007B13A9" w:rsidP="0001768B">
            <w:pPr>
              <w:snapToGrid w:val="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7B13A9" w:rsidRPr="00884CE6">
        <w:trPr>
          <w:cantSplit/>
          <w:trHeight w:val="10049"/>
          <w:tblHeader/>
        </w:trPr>
        <w:tc>
          <w:tcPr>
            <w:tcW w:w="1212" w:type="dxa"/>
            <w:shd w:val="clear" w:color="auto" w:fill="auto"/>
            <w:vAlign w:val="center"/>
          </w:tcPr>
          <w:p w:rsidR="007B13A9" w:rsidRDefault="007B13A9" w:rsidP="0001768B">
            <w:pPr>
              <w:widowControl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人事室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B13A9" w:rsidRPr="00946906" w:rsidRDefault="007B13A9" w:rsidP="0001768B">
            <w:pPr>
              <w:widowControl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946906">
              <w:rPr>
                <w:rFonts w:ascii="標楷體" w:hAnsi="標楷體" w:hint="eastAsia"/>
                <w:sz w:val="32"/>
                <w:szCs w:val="32"/>
              </w:rPr>
              <w:t>任免組</w:t>
            </w:r>
          </w:p>
        </w:tc>
        <w:tc>
          <w:tcPr>
            <w:tcW w:w="4066" w:type="dxa"/>
            <w:shd w:val="clear" w:color="auto" w:fill="auto"/>
          </w:tcPr>
          <w:p w:rsidR="00BA59E9" w:rsidRDefault="00BA59E9" w:rsidP="0001768B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</w:p>
          <w:p w:rsidR="007B13A9" w:rsidRDefault="007B13A9" w:rsidP="0001768B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 w:rsidRPr="00946906">
              <w:rPr>
                <w:rFonts w:ascii="標楷體" w:hAnsi="標楷體" w:hint="eastAsia"/>
                <w:szCs w:val="28"/>
              </w:rPr>
              <w:t>繳交</w:t>
            </w:r>
            <w:r>
              <w:rPr>
                <w:rFonts w:ascii="標楷體" w:hAnsi="標楷體" w:hint="eastAsia"/>
                <w:szCs w:val="28"/>
              </w:rPr>
              <w:t>資料</w:t>
            </w:r>
            <w:r w:rsidRPr="00946906">
              <w:rPr>
                <w:rFonts w:ascii="標楷體" w:hAnsi="標楷體" w:hint="eastAsia"/>
                <w:szCs w:val="28"/>
              </w:rPr>
              <w:t>：</w:t>
            </w:r>
          </w:p>
          <w:p w:rsidR="007B13A9" w:rsidRPr="00946906" w:rsidRDefault="007B13A9" w:rsidP="00067FC6">
            <w:pPr>
              <w:widowControl/>
              <w:spacing w:beforeLines="50" w:line="320" w:lineRule="exact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一</w:t>
            </w:r>
            <w:r w:rsidRPr="00C80E7C">
              <w:rPr>
                <w:rFonts w:ascii="標楷體" w:hAnsi="標楷體" w:hint="eastAsia"/>
                <w:b/>
                <w:szCs w:val="28"/>
              </w:rPr>
              <w:t>、正職新進人員</w:t>
            </w:r>
          </w:p>
          <w:p w:rsidR="007B13A9" w:rsidRPr="00946906" w:rsidRDefault="007B13A9" w:rsidP="00BA59E9">
            <w:pPr>
              <w:numPr>
                <w:ilvl w:val="0"/>
                <w:numId w:val="1"/>
              </w:numPr>
              <w:snapToGrid w:val="0"/>
              <w:spacing w:line="320" w:lineRule="exact"/>
              <w:ind w:leftChars="-129" w:left="570" w:hanging="931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1.</w:t>
            </w:r>
            <w:r w:rsidRPr="00946906">
              <w:rPr>
                <w:rFonts w:ascii="標楷體" w:hAnsi="標楷體"/>
                <w:szCs w:val="28"/>
              </w:rPr>
              <w:t>公務人員（含政務人員）具結書</w:t>
            </w:r>
            <w:r w:rsidRPr="00946906">
              <w:rPr>
                <w:rFonts w:ascii="標楷體" w:hAnsi="標楷體" w:hint="eastAsia"/>
                <w:szCs w:val="28"/>
              </w:rPr>
              <w:t>(雙重國籍)。</w:t>
            </w:r>
          </w:p>
          <w:p w:rsidR="007B13A9" w:rsidRPr="00946906" w:rsidRDefault="007B13A9" w:rsidP="007B13A9">
            <w:pPr>
              <w:numPr>
                <w:ilvl w:val="0"/>
                <w:numId w:val="1"/>
              </w:numPr>
              <w:snapToGrid w:val="0"/>
              <w:spacing w:line="320" w:lineRule="exact"/>
              <w:ind w:left="0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2.</w:t>
            </w:r>
            <w:r w:rsidRPr="00946906">
              <w:rPr>
                <w:rFonts w:ascii="標楷體" w:hAnsi="標楷體" w:hint="eastAsia"/>
                <w:szCs w:val="28"/>
              </w:rPr>
              <w:t>具結書(親等)。</w:t>
            </w:r>
          </w:p>
          <w:p w:rsidR="007B13A9" w:rsidRPr="00946906" w:rsidRDefault="007B13A9" w:rsidP="007B13A9">
            <w:pPr>
              <w:numPr>
                <w:ilvl w:val="0"/>
                <w:numId w:val="1"/>
              </w:numPr>
              <w:snapToGrid w:val="0"/>
              <w:spacing w:line="320" w:lineRule="exact"/>
              <w:ind w:left="0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Cs w:val="28"/>
              </w:rPr>
              <w:t xml:space="preserve">  3.</w:t>
            </w:r>
            <w:r w:rsidRPr="00946906">
              <w:rPr>
                <w:rFonts w:ascii="標楷體" w:hAnsi="標楷體" w:hint="eastAsia"/>
                <w:szCs w:val="28"/>
              </w:rPr>
              <w:t>擬任人員具結書。</w:t>
            </w:r>
          </w:p>
          <w:p w:rsidR="007B13A9" w:rsidRPr="00946906" w:rsidRDefault="007B13A9" w:rsidP="00BA59E9">
            <w:pPr>
              <w:numPr>
                <w:ilvl w:val="0"/>
                <w:numId w:val="1"/>
              </w:numPr>
              <w:snapToGrid w:val="0"/>
              <w:spacing w:line="320" w:lineRule="exact"/>
              <w:ind w:leftChars="-150" w:left="574" w:hanging="994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4.</w:t>
            </w:r>
            <w:r w:rsidRPr="00946906">
              <w:rPr>
                <w:rFonts w:ascii="標楷體" w:hAnsi="標楷體" w:hint="eastAsia"/>
                <w:szCs w:val="28"/>
              </w:rPr>
              <w:t>防範公務員以專業證照違法兼職等規定告知書。</w:t>
            </w:r>
          </w:p>
          <w:p w:rsidR="007B13A9" w:rsidRDefault="007B13A9" w:rsidP="007B13A9">
            <w:pPr>
              <w:numPr>
                <w:ilvl w:val="0"/>
                <w:numId w:val="1"/>
              </w:numPr>
              <w:snapToGrid w:val="0"/>
              <w:spacing w:line="320" w:lineRule="exact"/>
              <w:ind w:left="0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5.</w:t>
            </w:r>
            <w:r w:rsidRPr="00946906">
              <w:rPr>
                <w:rFonts w:ascii="標楷體" w:hAnsi="標楷體" w:hint="eastAsia"/>
                <w:szCs w:val="28"/>
              </w:rPr>
              <w:t>同意書(刑案調查)。</w:t>
            </w:r>
          </w:p>
          <w:p w:rsidR="007B13A9" w:rsidRDefault="007B13A9" w:rsidP="007B13A9">
            <w:pPr>
              <w:numPr>
                <w:ilvl w:val="0"/>
                <w:numId w:val="1"/>
              </w:numPr>
              <w:snapToGrid w:val="0"/>
              <w:spacing w:line="320" w:lineRule="exact"/>
              <w:ind w:left="0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6.新進人員宣導書。</w:t>
            </w:r>
          </w:p>
          <w:p w:rsidR="0057327A" w:rsidRPr="00946906" w:rsidRDefault="0057327A" w:rsidP="0057327A">
            <w:pPr>
              <w:numPr>
                <w:ilvl w:val="0"/>
                <w:numId w:val="1"/>
              </w:numPr>
              <w:snapToGrid w:val="0"/>
              <w:spacing w:line="320" w:lineRule="exact"/>
              <w:ind w:leftChars="-129" w:left="551" w:hanging="912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7.專勤醫師服務規約書（新進醫師填寫）。</w:t>
            </w:r>
          </w:p>
          <w:p w:rsidR="007B13A9" w:rsidRPr="00C80E7C" w:rsidRDefault="007B13A9" w:rsidP="00067FC6">
            <w:pPr>
              <w:widowControl/>
              <w:spacing w:beforeLines="50" w:line="320" w:lineRule="exact"/>
              <w:jc w:val="both"/>
              <w:rPr>
                <w:rFonts w:ascii="標楷體" w:hAnsi="標楷體" w:hint="eastAsia"/>
                <w:b/>
                <w:szCs w:val="28"/>
              </w:rPr>
            </w:pPr>
            <w:r w:rsidRPr="00C80E7C">
              <w:rPr>
                <w:rFonts w:ascii="標楷體" w:hAnsi="標楷體" w:hint="eastAsia"/>
                <w:b/>
                <w:szCs w:val="28"/>
              </w:rPr>
              <w:t>二、契約人員</w:t>
            </w:r>
          </w:p>
          <w:p w:rsidR="007B13A9" w:rsidRPr="00946906" w:rsidRDefault="007B13A9" w:rsidP="0001768B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1.</w:t>
            </w:r>
            <w:r w:rsidRPr="00891261">
              <w:rPr>
                <w:rFonts w:ascii="標楷體" w:hAnsi="標楷體" w:hint="eastAsia"/>
                <w:szCs w:val="28"/>
              </w:rPr>
              <w:t>契約</w:t>
            </w:r>
            <w:r>
              <w:rPr>
                <w:rFonts w:ascii="標楷體" w:hAnsi="標楷體" w:hint="eastAsia"/>
                <w:szCs w:val="28"/>
              </w:rPr>
              <w:t>書</w:t>
            </w:r>
          </w:p>
          <w:p w:rsidR="007B13A9" w:rsidRPr="00946906" w:rsidRDefault="007B13A9" w:rsidP="0001768B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2.</w:t>
            </w:r>
            <w:r w:rsidRPr="00946906">
              <w:rPr>
                <w:rFonts w:ascii="標楷體" w:hAnsi="標楷體" w:hint="eastAsia"/>
                <w:szCs w:val="28"/>
              </w:rPr>
              <w:t>具結書(親等)。</w:t>
            </w:r>
          </w:p>
          <w:p w:rsidR="007B13A9" w:rsidRPr="00946906" w:rsidRDefault="007B13A9" w:rsidP="0001768B">
            <w:pPr>
              <w:widowControl/>
              <w:spacing w:line="320" w:lineRule="exact"/>
              <w:ind w:left="582" w:hangingChars="208" w:hanging="582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3.</w:t>
            </w:r>
            <w:r w:rsidRPr="00946906">
              <w:rPr>
                <w:rFonts w:ascii="標楷體" w:hAnsi="標楷體" w:hint="eastAsia"/>
                <w:szCs w:val="28"/>
              </w:rPr>
              <w:t>防範公務員以專業證照違法兼職等規定告知書。</w:t>
            </w:r>
          </w:p>
          <w:p w:rsidR="007B13A9" w:rsidRDefault="007B13A9" w:rsidP="0001768B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4.</w:t>
            </w:r>
            <w:r w:rsidRPr="00A2025E">
              <w:rPr>
                <w:rFonts w:ascii="標楷體" w:hAnsi="標楷體" w:hint="eastAsia"/>
                <w:szCs w:val="28"/>
              </w:rPr>
              <w:t>新進人員</w:t>
            </w:r>
            <w:r>
              <w:rPr>
                <w:rFonts w:ascii="標楷體" w:hAnsi="標楷體" w:hint="eastAsia"/>
                <w:szCs w:val="28"/>
              </w:rPr>
              <w:t>宣導書。</w:t>
            </w:r>
          </w:p>
          <w:p w:rsidR="0057327A" w:rsidRDefault="0057327A" w:rsidP="0057327A">
            <w:pPr>
              <w:widowControl/>
              <w:spacing w:line="320" w:lineRule="exact"/>
              <w:ind w:leftChars="100" w:left="560" w:hangingChars="100" w:hanging="280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5.專勤醫師服務規約書（新進醫師填寫）。</w:t>
            </w:r>
          </w:p>
          <w:p w:rsidR="007B13A9" w:rsidRPr="00C80E7C" w:rsidRDefault="007B13A9" w:rsidP="00067FC6">
            <w:pPr>
              <w:widowControl/>
              <w:numPr>
                <w:ilvl w:val="0"/>
                <w:numId w:val="2"/>
              </w:numPr>
              <w:spacing w:beforeLines="50" w:line="320" w:lineRule="exact"/>
              <w:jc w:val="both"/>
              <w:rPr>
                <w:rFonts w:ascii="標楷體" w:hAnsi="標楷體" w:hint="eastAsia"/>
                <w:b/>
                <w:szCs w:val="28"/>
              </w:rPr>
            </w:pPr>
            <w:r w:rsidRPr="00C80E7C">
              <w:rPr>
                <w:rFonts w:ascii="標楷體" w:hAnsi="標楷體" w:hint="eastAsia"/>
                <w:b/>
                <w:szCs w:val="28"/>
              </w:rPr>
              <w:t>醫事技術人員</w:t>
            </w:r>
            <w:r w:rsidR="00BA59E9">
              <w:rPr>
                <w:rFonts w:ascii="標楷體" w:hAnsi="標楷體" w:hint="eastAsia"/>
                <w:b/>
                <w:szCs w:val="28"/>
              </w:rPr>
              <w:t>需</w:t>
            </w:r>
            <w:r w:rsidRPr="00C80E7C">
              <w:rPr>
                <w:rFonts w:ascii="標楷體" w:hAnsi="標楷體" w:hint="eastAsia"/>
                <w:b/>
                <w:szCs w:val="28"/>
              </w:rPr>
              <w:t>另繳</w:t>
            </w:r>
          </w:p>
          <w:p w:rsidR="007B13A9" w:rsidRDefault="007B13A9" w:rsidP="0001768B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1.</w:t>
            </w:r>
            <w:r w:rsidRPr="000755AA">
              <w:rPr>
                <w:rFonts w:ascii="標楷體" w:hAnsi="標楷體" w:hint="eastAsia"/>
                <w:szCs w:val="28"/>
              </w:rPr>
              <w:t>畢業證書影印本</w:t>
            </w:r>
            <w:r>
              <w:rPr>
                <w:rFonts w:ascii="標楷體" w:hAnsi="標楷體" w:hint="eastAsia"/>
                <w:szCs w:val="28"/>
              </w:rPr>
              <w:t>。</w:t>
            </w:r>
          </w:p>
          <w:p w:rsidR="007B13A9" w:rsidRDefault="007B13A9" w:rsidP="000D137D">
            <w:pPr>
              <w:widowControl/>
              <w:spacing w:line="320" w:lineRule="exact"/>
              <w:ind w:left="610" w:hangingChars="218" w:hanging="610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2.</w:t>
            </w:r>
            <w:r w:rsidR="000D137D">
              <w:rPr>
                <w:rFonts w:ascii="標楷體" w:hAnsi="標楷體" w:hint="eastAsia"/>
                <w:szCs w:val="28"/>
              </w:rPr>
              <w:t>考試院</w:t>
            </w:r>
            <w:r w:rsidRPr="000755AA">
              <w:rPr>
                <w:rFonts w:ascii="標楷體" w:hAnsi="標楷體" w:hint="eastAsia"/>
                <w:szCs w:val="28"/>
              </w:rPr>
              <w:t>考試及格證書影印本</w:t>
            </w:r>
            <w:r>
              <w:rPr>
                <w:rFonts w:ascii="標楷體" w:hAnsi="標楷體" w:hint="eastAsia"/>
                <w:szCs w:val="28"/>
              </w:rPr>
              <w:t>。</w:t>
            </w:r>
          </w:p>
          <w:p w:rsidR="007B13A9" w:rsidRDefault="007B13A9" w:rsidP="0001768B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3.</w:t>
            </w:r>
            <w:r w:rsidRPr="000755AA">
              <w:rPr>
                <w:rFonts w:ascii="標楷體" w:hAnsi="標楷體" w:hint="eastAsia"/>
                <w:szCs w:val="28"/>
              </w:rPr>
              <w:t>醫事人員證書正本</w:t>
            </w:r>
            <w:r>
              <w:rPr>
                <w:rFonts w:ascii="標楷體" w:hAnsi="標楷體" w:hint="eastAsia"/>
                <w:szCs w:val="28"/>
              </w:rPr>
              <w:t>及影本。</w:t>
            </w:r>
          </w:p>
          <w:p w:rsidR="007B13A9" w:rsidRPr="00946906" w:rsidRDefault="007B13A9" w:rsidP="0001768B">
            <w:pPr>
              <w:widowControl/>
              <w:spacing w:line="320" w:lineRule="exact"/>
              <w:ind w:left="554" w:hangingChars="198" w:hanging="554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Cs w:val="28"/>
              </w:rPr>
              <w:t xml:space="preserve">  4.2吋彩色</w:t>
            </w:r>
            <w:r w:rsidRPr="000755AA">
              <w:rPr>
                <w:rFonts w:ascii="標楷體" w:hAnsi="標楷體" w:hint="eastAsia"/>
                <w:szCs w:val="28"/>
              </w:rPr>
              <w:t>照片</w:t>
            </w:r>
            <w:r>
              <w:rPr>
                <w:rFonts w:ascii="標楷體" w:hAnsi="標楷體" w:hint="eastAsia"/>
                <w:szCs w:val="28"/>
              </w:rPr>
              <w:t>1-6張（視各職類需求數量）。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7B13A9" w:rsidRDefault="007B13A9" w:rsidP="007B13A9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AD3597">
              <w:rPr>
                <w:rFonts w:ascii="標楷體" w:hAnsi="標楷體" w:hint="eastAsia"/>
                <w:szCs w:val="28"/>
              </w:rPr>
              <w:t>各職類承辦人完成線上新進人員報到單建立作業。</w:t>
            </w:r>
          </w:p>
          <w:p w:rsidR="007B13A9" w:rsidRDefault="007B13A9" w:rsidP="007B13A9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執登承辦人協助醫事技術職類新進人員填寫執業登入相</w:t>
            </w:r>
            <w:r w:rsidRPr="007D4D4E">
              <w:rPr>
                <w:rFonts w:ascii="標楷體" w:hAnsi="標楷體" w:hint="eastAsia"/>
                <w:szCs w:val="28"/>
              </w:rPr>
              <w:t>關申請表件。</w:t>
            </w:r>
          </w:p>
          <w:p w:rsidR="007B13A9" w:rsidRDefault="002064F5" w:rsidP="002064F5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標楷體" w:hAnsi="標楷體" w:hint="eastAsia"/>
                <w:sz w:val="32"/>
                <w:szCs w:val="32"/>
              </w:rPr>
            </w:pPr>
            <w:r w:rsidRPr="002064F5">
              <w:rPr>
                <w:rFonts w:ascii="標楷體" w:hAnsi="標楷體" w:hint="eastAsia"/>
                <w:color w:val="FF0000"/>
                <w:szCs w:val="28"/>
              </w:rPr>
              <w:t>提醒單位行政人員帶領新進人員到人事室辦理報到；並</w:t>
            </w:r>
            <w:r w:rsidR="007B13A9" w:rsidRPr="007D4D4E">
              <w:rPr>
                <w:rFonts w:ascii="標楷體" w:hAnsi="標楷體" w:hint="eastAsia"/>
                <w:szCs w:val="28"/>
              </w:rPr>
              <w:t>請主管協調業管督導副院長之祕書，安排公職新進人員晉見副院長行程。</w:t>
            </w:r>
          </w:p>
        </w:tc>
      </w:tr>
      <w:tr w:rsidR="009D6485" w:rsidRPr="00884CE6">
        <w:trPr>
          <w:cantSplit/>
          <w:trHeight w:val="930"/>
          <w:tblHeader/>
        </w:trPr>
        <w:tc>
          <w:tcPr>
            <w:tcW w:w="2425" w:type="dxa"/>
            <w:gridSpan w:val="2"/>
            <w:shd w:val="clear" w:color="auto" w:fill="DAEEF3"/>
            <w:vAlign w:val="center"/>
          </w:tcPr>
          <w:p w:rsidR="009D6485" w:rsidRPr="0069366B" w:rsidRDefault="009D6485" w:rsidP="00490B20">
            <w:pPr>
              <w:widowControl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lastRenderedPageBreak/>
              <w:t>承辦單位</w:t>
            </w:r>
          </w:p>
        </w:tc>
        <w:tc>
          <w:tcPr>
            <w:tcW w:w="4066" w:type="dxa"/>
            <w:shd w:val="clear" w:color="auto" w:fill="DAEEF3"/>
            <w:vAlign w:val="center"/>
          </w:tcPr>
          <w:p w:rsidR="009D6485" w:rsidRPr="0069366B" w:rsidRDefault="009D6485" w:rsidP="00490B20">
            <w:pPr>
              <w:snapToGrid w:val="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應辦事項</w:t>
            </w:r>
          </w:p>
        </w:tc>
        <w:tc>
          <w:tcPr>
            <w:tcW w:w="3209" w:type="dxa"/>
            <w:shd w:val="clear" w:color="auto" w:fill="DAEEF3"/>
            <w:vAlign w:val="center"/>
          </w:tcPr>
          <w:p w:rsidR="009D6485" w:rsidRPr="0069366B" w:rsidRDefault="009D6485" w:rsidP="00490B20">
            <w:pPr>
              <w:snapToGrid w:val="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BA59E9" w:rsidRPr="00884CE6">
        <w:trPr>
          <w:cantSplit/>
          <w:trHeight w:val="4545"/>
          <w:tblHeader/>
        </w:trPr>
        <w:tc>
          <w:tcPr>
            <w:tcW w:w="1212" w:type="dxa"/>
            <w:vMerge w:val="restart"/>
            <w:shd w:val="clear" w:color="auto" w:fill="auto"/>
            <w:vAlign w:val="center"/>
          </w:tcPr>
          <w:p w:rsidR="00BA59E9" w:rsidRDefault="00BA59E9" w:rsidP="0001768B">
            <w:pPr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人事室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A59E9" w:rsidRDefault="00BA59E9" w:rsidP="00E760AA">
            <w:pPr>
              <w:widowControl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考核組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BA59E9" w:rsidRDefault="00BA59E9" w:rsidP="00E760AA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一、</w:t>
            </w:r>
            <w:r w:rsidRPr="00946906">
              <w:rPr>
                <w:rFonts w:ascii="標楷體" w:hAnsi="標楷體" w:hint="eastAsia"/>
                <w:szCs w:val="28"/>
              </w:rPr>
              <w:t>繳交</w:t>
            </w:r>
            <w:r>
              <w:rPr>
                <w:rFonts w:ascii="標楷體" w:hAnsi="標楷體" w:hint="eastAsia"/>
                <w:szCs w:val="28"/>
              </w:rPr>
              <w:t>資料</w:t>
            </w:r>
            <w:r w:rsidRPr="00946906">
              <w:rPr>
                <w:rFonts w:ascii="標楷體" w:hAnsi="標楷體" w:hint="eastAsia"/>
                <w:szCs w:val="28"/>
              </w:rPr>
              <w:t>：</w:t>
            </w:r>
          </w:p>
          <w:p w:rsidR="00BA59E9" w:rsidRPr="00946906" w:rsidRDefault="00BA59E9" w:rsidP="00BA59E9">
            <w:pPr>
              <w:widowControl/>
              <w:spacing w:beforeLines="50" w:line="320" w:lineRule="exact"/>
              <w:jc w:val="both"/>
              <w:rPr>
                <w:rFonts w:ascii="標楷體" w:hAnsi="標楷體" w:hint="eastAsia"/>
                <w:szCs w:val="28"/>
              </w:rPr>
            </w:pPr>
            <w:r w:rsidRPr="00872AA2">
              <w:rPr>
                <w:rFonts w:ascii="標楷體" w:hAnsi="標楷體" w:hint="eastAsia"/>
                <w:b/>
                <w:szCs w:val="28"/>
              </w:rPr>
              <w:t>(一)</w:t>
            </w:r>
            <w:r w:rsidRPr="00C80E7C">
              <w:rPr>
                <w:rFonts w:ascii="標楷體" w:hAnsi="標楷體" w:hint="eastAsia"/>
                <w:b/>
                <w:szCs w:val="28"/>
              </w:rPr>
              <w:t>正職新進人員</w:t>
            </w:r>
          </w:p>
          <w:p w:rsidR="00BA59E9" w:rsidRPr="00946906" w:rsidRDefault="00BA59E9" w:rsidP="00E760AA">
            <w:pPr>
              <w:numPr>
                <w:ilvl w:val="0"/>
                <w:numId w:val="1"/>
              </w:numPr>
              <w:snapToGrid w:val="0"/>
              <w:spacing w:line="320" w:lineRule="exact"/>
              <w:ind w:leftChars="-150" w:left="651" w:hanging="1071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1. 原單位本年度差勤記錄（現職人員）</w:t>
            </w:r>
            <w:r w:rsidRPr="00946906">
              <w:rPr>
                <w:rFonts w:ascii="標楷體" w:hAnsi="標楷體" w:hint="eastAsia"/>
                <w:szCs w:val="28"/>
              </w:rPr>
              <w:t>。</w:t>
            </w:r>
          </w:p>
          <w:p w:rsidR="00BA59E9" w:rsidRPr="00B0565B" w:rsidRDefault="00BA59E9" w:rsidP="00E760AA">
            <w:pPr>
              <w:numPr>
                <w:ilvl w:val="0"/>
                <w:numId w:val="1"/>
              </w:numPr>
              <w:snapToGrid w:val="0"/>
              <w:spacing w:line="320" w:lineRule="exact"/>
              <w:ind w:leftChars="-151" w:left="-63"/>
              <w:jc w:val="both"/>
              <w:rPr>
                <w:rFonts w:ascii="標楷體" w:hAnsi="標楷體" w:hint="eastAsia"/>
                <w:szCs w:val="28"/>
              </w:rPr>
            </w:pPr>
            <w:r w:rsidRPr="00B0565B">
              <w:rPr>
                <w:rFonts w:ascii="標楷體" w:hAnsi="標楷體" w:hint="eastAsia"/>
                <w:szCs w:val="28"/>
              </w:rPr>
              <w:t xml:space="preserve">  2. 1或2吋彩色照片1張。</w:t>
            </w:r>
            <w:r>
              <w:rPr>
                <w:rFonts w:hint="eastAsia"/>
              </w:rPr>
              <w:t xml:space="preserve"> </w:t>
            </w:r>
          </w:p>
          <w:p w:rsidR="00BA59E9" w:rsidRPr="00C80E7C" w:rsidRDefault="00BA59E9" w:rsidP="00BA59E9">
            <w:pPr>
              <w:widowControl/>
              <w:spacing w:beforeLines="50" w:line="320" w:lineRule="exact"/>
              <w:jc w:val="both"/>
              <w:rPr>
                <w:rFonts w:ascii="標楷體" w:hAnsi="標楷體" w:hint="eastAsia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(</w:t>
            </w:r>
            <w:r w:rsidRPr="00C80E7C">
              <w:rPr>
                <w:rFonts w:ascii="標楷體" w:hAnsi="標楷體" w:hint="eastAsia"/>
                <w:b/>
                <w:szCs w:val="28"/>
              </w:rPr>
              <w:t>二</w:t>
            </w:r>
            <w:r>
              <w:rPr>
                <w:rFonts w:ascii="標楷體" w:hAnsi="標楷體" w:hint="eastAsia"/>
                <w:b/>
                <w:szCs w:val="28"/>
              </w:rPr>
              <w:t>)</w:t>
            </w:r>
            <w:r w:rsidRPr="00C80E7C">
              <w:rPr>
                <w:rFonts w:ascii="標楷體" w:hAnsi="標楷體" w:hint="eastAsia"/>
                <w:b/>
                <w:szCs w:val="28"/>
              </w:rPr>
              <w:t>契約人員</w:t>
            </w:r>
          </w:p>
          <w:p w:rsidR="00BA59E9" w:rsidRDefault="00BA59E9" w:rsidP="00E760AA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0565B">
              <w:rPr>
                <w:rFonts w:ascii="標楷體" w:hAnsi="標楷體" w:hint="eastAsia"/>
                <w:szCs w:val="28"/>
              </w:rPr>
              <w:t xml:space="preserve"> 1.</w:t>
            </w:r>
            <w:r w:rsidRPr="00EB0879">
              <w:rPr>
                <w:rFonts w:ascii="標楷體" w:hAnsi="標楷體" w:hint="eastAsia"/>
                <w:szCs w:val="28"/>
              </w:rPr>
              <w:t>1或2吋彩色照片1張。</w:t>
            </w:r>
          </w:p>
          <w:p w:rsidR="00BA59E9" w:rsidRDefault="00BA59E9" w:rsidP="00E760AA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2.會屬機構服務證明。</w:t>
            </w:r>
          </w:p>
          <w:p w:rsidR="00BA59E9" w:rsidRPr="00C80E7C" w:rsidRDefault="00BA59E9" w:rsidP="00E760AA">
            <w:pPr>
              <w:widowControl/>
              <w:spacing w:line="320" w:lineRule="exact"/>
              <w:ind w:left="526" w:hangingChars="188" w:hanging="526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B802DF">
              <w:rPr>
                <w:rFonts w:ascii="標楷體" w:hAnsi="標楷體" w:hint="eastAsia"/>
                <w:szCs w:val="28"/>
              </w:rPr>
              <w:t>二</w:t>
            </w:r>
            <w:r>
              <w:rPr>
                <w:rFonts w:ascii="標楷體" w:hAnsi="標楷體" w:hint="eastAsia"/>
                <w:szCs w:val="28"/>
              </w:rPr>
              <w:t>、2日內完成新進人員線上必修課程（9小時），請自備個人專用耳機。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BA59E9" w:rsidRDefault="00BA59E9" w:rsidP="00E760AA">
            <w:pPr>
              <w:widowControl/>
              <w:numPr>
                <w:ilvl w:val="0"/>
                <w:numId w:val="4"/>
              </w:numPr>
              <w:spacing w:line="28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報到當天製發臨時識別證。</w:t>
            </w:r>
          </w:p>
          <w:p w:rsidR="00BA59E9" w:rsidRDefault="00BA59E9" w:rsidP="00E760AA">
            <w:pPr>
              <w:widowControl/>
              <w:numPr>
                <w:ilvl w:val="0"/>
                <w:numId w:val="4"/>
              </w:numPr>
              <w:spacing w:line="28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製作識別證。</w:t>
            </w:r>
          </w:p>
          <w:p w:rsidR="00BA59E9" w:rsidRDefault="00BA59E9" w:rsidP="00E760AA">
            <w:pPr>
              <w:widowControl/>
              <w:numPr>
                <w:ilvl w:val="0"/>
                <w:numId w:val="4"/>
              </w:numPr>
              <w:spacing w:line="28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提醒用人單位當日完成差勤系統線上排班。</w:t>
            </w:r>
          </w:p>
          <w:p w:rsidR="00BA59E9" w:rsidRPr="00C80E7C" w:rsidRDefault="00373B4E" w:rsidP="00373B4E">
            <w:pPr>
              <w:widowControl/>
              <w:numPr>
                <w:ilvl w:val="0"/>
                <w:numId w:val="4"/>
              </w:numPr>
              <w:spacing w:line="28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未具國民旅遊卡者填寫申請書。</w:t>
            </w:r>
          </w:p>
        </w:tc>
      </w:tr>
      <w:tr w:rsidR="00BA59E9" w:rsidRPr="00884CE6">
        <w:trPr>
          <w:cantSplit/>
          <w:trHeight w:val="7771"/>
          <w:tblHeader/>
        </w:trPr>
        <w:tc>
          <w:tcPr>
            <w:tcW w:w="1212" w:type="dxa"/>
            <w:vMerge/>
            <w:shd w:val="clear" w:color="auto" w:fill="auto"/>
            <w:vAlign w:val="center"/>
          </w:tcPr>
          <w:p w:rsidR="00BA59E9" w:rsidRDefault="00BA59E9" w:rsidP="0001768B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A59E9" w:rsidRDefault="00BA59E9" w:rsidP="0001768B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資料組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BA59E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B158C9">
              <w:rPr>
                <w:rFonts w:ascii="標楷體" w:hAnsi="標楷體" w:hint="eastAsia"/>
                <w:szCs w:val="28"/>
              </w:rPr>
              <w:t>繳交資料：</w:t>
            </w:r>
          </w:p>
          <w:p w:rsidR="00BA59E9" w:rsidRPr="00B158C9" w:rsidRDefault="00BA59E9" w:rsidP="009D6485">
            <w:pPr>
              <w:widowControl/>
              <w:spacing w:beforeLines="50" w:line="320" w:lineRule="exact"/>
              <w:jc w:val="both"/>
              <w:rPr>
                <w:rFonts w:ascii="標楷體" w:hAnsi="標楷體" w:hint="eastAsia"/>
                <w:szCs w:val="28"/>
              </w:rPr>
            </w:pPr>
            <w:r w:rsidRPr="00B158C9">
              <w:rPr>
                <w:rFonts w:ascii="標楷體" w:hAnsi="標楷體" w:hint="eastAsia"/>
                <w:szCs w:val="28"/>
              </w:rPr>
              <w:t>一</w:t>
            </w:r>
            <w:r w:rsidRPr="00B158C9">
              <w:rPr>
                <w:rFonts w:ascii="標楷體" w:hAnsi="標楷體" w:hint="eastAsia"/>
                <w:b/>
                <w:szCs w:val="28"/>
              </w:rPr>
              <w:t>、正職新進人員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1.人事資料表。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2.畢業證書影印本。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3.考試及格證書影印本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4.醫事人員證書影本。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5.身分證影本。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6.戶籍資料。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7.離職證明書。</w:t>
            </w:r>
          </w:p>
          <w:p w:rsidR="00BA59E9" w:rsidRPr="00B158C9" w:rsidRDefault="00BA59E9" w:rsidP="00BA59E9">
            <w:pPr>
              <w:widowControl/>
              <w:spacing w:line="320" w:lineRule="exact"/>
              <w:ind w:left="414" w:hangingChars="148" w:hanging="414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8.健保轉出單（如有眷屬擬加保者）。</w:t>
            </w:r>
          </w:p>
          <w:p w:rsidR="00BA59E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9.退撫基金權益通知書。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10.</w:t>
            </w:r>
            <w:r w:rsidRPr="00EB0879">
              <w:rPr>
                <w:rFonts w:ascii="標楷體" w:hAnsi="標楷體" w:hint="eastAsia"/>
                <w:szCs w:val="28"/>
              </w:rPr>
              <w:t xml:space="preserve"> 1或2吋彩色照片1張。</w:t>
            </w:r>
          </w:p>
          <w:p w:rsidR="00BA59E9" w:rsidRPr="00B158C9" w:rsidRDefault="00BA59E9" w:rsidP="009D6485">
            <w:pPr>
              <w:widowControl/>
              <w:spacing w:beforeLines="50" w:line="320" w:lineRule="exact"/>
              <w:jc w:val="both"/>
              <w:rPr>
                <w:rFonts w:ascii="標楷體" w:hAnsi="標楷體" w:hint="eastAsia"/>
                <w:b/>
                <w:szCs w:val="28"/>
              </w:rPr>
            </w:pPr>
            <w:r w:rsidRPr="00B158C9">
              <w:rPr>
                <w:rFonts w:ascii="標楷體" w:hAnsi="標楷體" w:hint="eastAsia"/>
                <w:b/>
                <w:szCs w:val="28"/>
              </w:rPr>
              <w:t>二、契約人員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1.人事資料表。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2.畢業證書影印本。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3.</w:t>
            </w:r>
            <w:r w:rsidR="007D55EE">
              <w:rPr>
                <w:rFonts w:ascii="標楷體" w:hAnsi="標楷體" w:hint="eastAsia"/>
                <w:szCs w:val="28"/>
              </w:rPr>
              <w:t>考試院</w:t>
            </w:r>
            <w:r w:rsidRPr="00B158C9">
              <w:rPr>
                <w:rFonts w:ascii="標楷體" w:hAnsi="標楷體" w:hint="eastAsia"/>
                <w:szCs w:val="28"/>
              </w:rPr>
              <w:t>考試及格證書影印本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4.醫事人員證書影本。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5.身分證影本。</w:t>
            </w:r>
          </w:p>
          <w:p w:rsidR="00BA59E9" w:rsidRPr="00B158C9" w:rsidRDefault="00BA59E9" w:rsidP="009D6485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6.戶籍資料。</w:t>
            </w:r>
          </w:p>
          <w:p w:rsidR="00BA59E9" w:rsidRPr="00B158C9" w:rsidRDefault="00BA59E9" w:rsidP="00BA59E9">
            <w:pPr>
              <w:widowControl/>
              <w:spacing w:line="320" w:lineRule="exact"/>
              <w:ind w:left="442" w:hangingChars="158" w:hanging="442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Pr="00B158C9">
              <w:rPr>
                <w:rFonts w:ascii="標楷體" w:hAnsi="標楷體" w:hint="eastAsia"/>
                <w:szCs w:val="28"/>
              </w:rPr>
              <w:t>7.勞、健保轉出單（如有眷屬擬加保者）。</w:t>
            </w:r>
          </w:p>
          <w:p w:rsidR="00BA59E9" w:rsidRPr="00F50840" w:rsidRDefault="00BA59E9" w:rsidP="00916531">
            <w:pPr>
              <w:spacing w:line="280" w:lineRule="exact"/>
              <w:jc w:val="both"/>
              <w:rPr>
                <w:rFonts w:ascii="標楷體" w:hAnsi="標楷體" w:hint="eastAsia"/>
                <w:kern w:val="0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8.</w:t>
            </w:r>
            <w:r w:rsidRPr="00EB0879">
              <w:rPr>
                <w:rFonts w:ascii="標楷體" w:hAnsi="標楷體" w:hint="eastAsia"/>
                <w:szCs w:val="28"/>
              </w:rPr>
              <w:t xml:space="preserve"> 1或2吋彩色照片1張。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BA59E9" w:rsidRPr="00B158C9" w:rsidRDefault="00BA59E9" w:rsidP="009D6485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B158C9">
              <w:rPr>
                <w:rFonts w:ascii="標楷體" w:hAnsi="標楷體" w:hint="eastAsia"/>
                <w:szCs w:val="28"/>
              </w:rPr>
              <w:t>完成人事基本資料建檔。</w:t>
            </w:r>
          </w:p>
          <w:p w:rsidR="00BA59E9" w:rsidRPr="00B158C9" w:rsidRDefault="00BA59E9" w:rsidP="009D6485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B158C9">
              <w:rPr>
                <w:rFonts w:ascii="標楷體" w:hAnsi="標楷體" w:hint="eastAsia"/>
                <w:szCs w:val="28"/>
              </w:rPr>
              <w:t>勞保加保。</w:t>
            </w:r>
          </w:p>
          <w:p w:rsidR="00BA59E9" w:rsidRPr="00B158C9" w:rsidRDefault="00BA59E9" w:rsidP="009D6485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B158C9">
              <w:rPr>
                <w:rFonts w:ascii="標楷體" w:hAnsi="標楷體" w:hint="eastAsia"/>
                <w:szCs w:val="28"/>
              </w:rPr>
              <w:t>公保加保。</w:t>
            </w:r>
          </w:p>
          <w:p w:rsidR="00BA59E9" w:rsidRPr="00B158C9" w:rsidRDefault="00BA59E9" w:rsidP="009D6485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B158C9">
              <w:rPr>
                <w:rFonts w:ascii="標楷體" w:hAnsi="標楷體" w:hint="eastAsia"/>
                <w:szCs w:val="28"/>
              </w:rPr>
              <w:t>健保加保。</w:t>
            </w:r>
          </w:p>
          <w:p w:rsidR="00BA59E9" w:rsidRPr="00B158C9" w:rsidRDefault="00BA59E9" w:rsidP="009D6485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B158C9">
              <w:rPr>
                <w:rFonts w:ascii="標楷體" w:hAnsi="標楷體" w:hint="eastAsia"/>
                <w:szCs w:val="28"/>
              </w:rPr>
              <w:t>勞退及退撫基金提撥作業。</w:t>
            </w:r>
          </w:p>
          <w:p w:rsidR="00BA59E9" w:rsidRDefault="00BA59E9" w:rsidP="005F4FF9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B158C9">
              <w:rPr>
                <w:rFonts w:ascii="標楷體" w:hAnsi="標楷體" w:hint="eastAsia"/>
                <w:szCs w:val="28"/>
              </w:rPr>
              <w:t>聘用人員離職儲金提撥作業。</w:t>
            </w:r>
          </w:p>
          <w:p w:rsidR="00BA59E9" w:rsidRDefault="00BA59E9" w:rsidP="008B7C58">
            <w:pPr>
              <w:widowControl/>
              <w:numPr>
                <w:ilvl w:val="0"/>
                <w:numId w:val="3"/>
              </w:numPr>
              <w:spacing w:line="320" w:lineRule="exact"/>
              <w:rPr>
                <w:rFonts w:ascii="標楷體" w:hAnsi="標楷體" w:hint="eastAsia"/>
                <w:kern w:val="0"/>
                <w:szCs w:val="28"/>
              </w:rPr>
            </w:pPr>
            <w:r w:rsidRPr="008B7C58">
              <w:rPr>
                <w:rFonts w:ascii="標楷體" w:hAnsi="標楷體" w:hint="eastAsia"/>
                <w:kern w:val="0"/>
                <w:szCs w:val="28"/>
              </w:rPr>
              <w:t>填閱</w:t>
            </w:r>
            <w:r>
              <w:rPr>
                <w:rFonts w:ascii="標楷體" w:hAnsi="標楷體" w:hint="eastAsia"/>
                <w:kern w:val="0"/>
                <w:szCs w:val="28"/>
              </w:rPr>
              <w:t>「</w:t>
            </w:r>
            <w:r w:rsidRPr="005F4FF9">
              <w:rPr>
                <w:rFonts w:ascii="標楷體" w:hAnsi="標楷體" w:hint="eastAsia"/>
                <w:kern w:val="0"/>
                <w:szCs w:val="28"/>
              </w:rPr>
              <w:t>參加公務人員退休撫卹基金補繳年資權益通知書</w:t>
            </w:r>
            <w:r>
              <w:rPr>
                <w:rFonts w:ascii="標楷體" w:hAnsi="標楷體" w:hint="eastAsia"/>
                <w:kern w:val="0"/>
                <w:szCs w:val="28"/>
              </w:rPr>
              <w:t>」。</w:t>
            </w:r>
            <w:r w:rsidRPr="005F4FF9">
              <w:rPr>
                <w:rFonts w:ascii="標楷體" w:hAnsi="標楷體" w:hint="eastAsia"/>
                <w:kern w:val="0"/>
                <w:szCs w:val="28"/>
              </w:rPr>
              <w:t>具有依法得併計年</w:t>
            </w:r>
            <w:r>
              <w:rPr>
                <w:rFonts w:ascii="標楷體" w:hAnsi="標楷體" w:hint="eastAsia"/>
                <w:kern w:val="0"/>
                <w:szCs w:val="28"/>
              </w:rPr>
              <w:t>資者，申請補繳作業。</w:t>
            </w:r>
          </w:p>
        </w:tc>
      </w:tr>
      <w:tr w:rsidR="00E51971" w:rsidRPr="00884CE6">
        <w:trPr>
          <w:cantSplit/>
          <w:trHeight w:val="986"/>
          <w:tblHeader/>
        </w:trPr>
        <w:tc>
          <w:tcPr>
            <w:tcW w:w="2425" w:type="dxa"/>
            <w:gridSpan w:val="2"/>
            <w:shd w:val="clear" w:color="auto" w:fill="DAEEF3"/>
            <w:vAlign w:val="center"/>
          </w:tcPr>
          <w:p w:rsidR="00E51971" w:rsidRPr="0069366B" w:rsidRDefault="00E51971" w:rsidP="00E760AA">
            <w:pPr>
              <w:widowControl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lastRenderedPageBreak/>
              <w:t>承辦單位</w:t>
            </w:r>
          </w:p>
        </w:tc>
        <w:tc>
          <w:tcPr>
            <w:tcW w:w="4066" w:type="dxa"/>
            <w:shd w:val="clear" w:color="auto" w:fill="DAEEF3"/>
            <w:vAlign w:val="center"/>
          </w:tcPr>
          <w:p w:rsidR="00E51971" w:rsidRPr="0069366B" w:rsidRDefault="00E51971" w:rsidP="00E760AA">
            <w:pPr>
              <w:snapToGrid w:val="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應辦事項</w:t>
            </w:r>
          </w:p>
        </w:tc>
        <w:tc>
          <w:tcPr>
            <w:tcW w:w="3209" w:type="dxa"/>
            <w:shd w:val="clear" w:color="auto" w:fill="DAEEF3"/>
            <w:vAlign w:val="center"/>
          </w:tcPr>
          <w:p w:rsidR="00E51971" w:rsidRPr="0069366B" w:rsidRDefault="00E51971" w:rsidP="00E760AA">
            <w:pPr>
              <w:snapToGrid w:val="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E51971" w:rsidRPr="00884CE6">
        <w:trPr>
          <w:cantSplit/>
          <w:trHeight w:val="2174"/>
          <w:tblHeader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E51971" w:rsidRPr="008268C4" w:rsidRDefault="00E51971" w:rsidP="0001768B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各用人單位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E51971" w:rsidRDefault="00E51971" w:rsidP="007B13A9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標楷體" w:hAnsi="標楷體" w:hint="eastAsia"/>
                <w:kern w:val="0"/>
                <w:szCs w:val="28"/>
              </w:rPr>
            </w:pPr>
            <w:r w:rsidRPr="00F50840">
              <w:rPr>
                <w:rFonts w:ascii="標楷體" w:hAnsi="標楷體" w:hint="eastAsia"/>
                <w:kern w:val="0"/>
                <w:szCs w:val="28"/>
              </w:rPr>
              <w:t>完成線上成本鍵入</w:t>
            </w:r>
            <w:r>
              <w:rPr>
                <w:rFonts w:ascii="標楷體" w:hAnsi="標楷體" w:hint="eastAsia"/>
                <w:kern w:val="0"/>
                <w:szCs w:val="28"/>
              </w:rPr>
              <w:t>。</w:t>
            </w:r>
          </w:p>
          <w:p w:rsidR="00E51971" w:rsidRDefault="00E51971" w:rsidP="007B13A9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標楷體" w:hAnsi="標楷體" w:hint="eastAsia"/>
                <w:kern w:val="0"/>
                <w:szCs w:val="28"/>
              </w:rPr>
            </w:pPr>
            <w:r w:rsidRPr="00F50840">
              <w:rPr>
                <w:rFonts w:ascii="標楷體" w:hAnsi="標楷體" w:hint="eastAsia"/>
                <w:kern w:val="0"/>
                <w:szCs w:val="28"/>
              </w:rPr>
              <w:t>完成線上帳號申請</w:t>
            </w:r>
            <w:r>
              <w:rPr>
                <w:rFonts w:ascii="標楷體" w:hAnsi="標楷體" w:hint="eastAsia"/>
                <w:kern w:val="0"/>
                <w:szCs w:val="28"/>
              </w:rPr>
              <w:t>。</w:t>
            </w:r>
          </w:p>
          <w:p w:rsidR="002064F5" w:rsidRPr="002064F5" w:rsidRDefault="002064F5" w:rsidP="002064F5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標楷體" w:hAnsi="標楷體" w:hint="eastAsia"/>
                <w:color w:val="FF0000"/>
                <w:kern w:val="0"/>
                <w:szCs w:val="28"/>
              </w:rPr>
            </w:pPr>
            <w:r w:rsidRPr="002064F5">
              <w:rPr>
                <w:rFonts w:ascii="標楷體" w:hAnsi="標楷體" w:hint="eastAsia"/>
                <w:color w:val="FF0000"/>
                <w:kern w:val="0"/>
                <w:szCs w:val="28"/>
              </w:rPr>
              <w:t>帶領</w:t>
            </w:r>
            <w:r w:rsidR="00E51971" w:rsidRPr="002064F5">
              <w:rPr>
                <w:rFonts w:ascii="標楷體" w:hAnsi="標楷體" w:hint="eastAsia"/>
                <w:color w:val="FF0000"/>
                <w:kern w:val="0"/>
                <w:szCs w:val="28"/>
              </w:rPr>
              <w:t>新進人員</w:t>
            </w:r>
            <w:r w:rsidRPr="002064F5">
              <w:rPr>
                <w:rFonts w:ascii="標楷體" w:hAnsi="標楷體" w:hint="eastAsia"/>
                <w:color w:val="FF0000"/>
                <w:kern w:val="0"/>
                <w:szCs w:val="28"/>
              </w:rPr>
              <w:t>到人事室辦理報到</w:t>
            </w:r>
            <w:r w:rsidR="00E51971" w:rsidRPr="002064F5">
              <w:rPr>
                <w:rFonts w:ascii="標楷體" w:hAnsi="標楷體" w:hint="eastAsia"/>
                <w:color w:val="FF0000"/>
                <w:kern w:val="0"/>
                <w:szCs w:val="28"/>
              </w:rPr>
              <w:t>。</w:t>
            </w:r>
          </w:p>
          <w:p w:rsidR="00E51971" w:rsidRDefault="002064F5" w:rsidP="002064F5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標楷體" w:hAnsi="標楷體" w:hint="eastAsia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安排</w:t>
            </w:r>
            <w:r w:rsidRPr="00F50840">
              <w:rPr>
                <w:rFonts w:ascii="標楷體" w:hAnsi="標楷體" w:hint="eastAsia"/>
                <w:kern w:val="0"/>
                <w:szCs w:val="28"/>
              </w:rPr>
              <w:t>公職新進人員</w:t>
            </w:r>
            <w:r>
              <w:rPr>
                <w:rFonts w:ascii="標楷體" w:hAnsi="標楷體" w:hint="eastAsia"/>
                <w:kern w:val="0"/>
                <w:szCs w:val="28"/>
              </w:rPr>
              <w:t>晉見業管</w:t>
            </w:r>
            <w:r w:rsidRPr="00F50840">
              <w:rPr>
                <w:rFonts w:ascii="標楷體" w:hAnsi="標楷體" w:hint="eastAsia"/>
                <w:kern w:val="0"/>
                <w:szCs w:val="28"/>
              </w:rPr>
              <w:t>督導副院長</w:t>
            </w:r>
            <w:r>
              <w:rPr>
                <w:rFonts w:ascii="標楷體" w:hAnsi="標楷體" w:hint="eastAsia"/>
                <w:kern w:val="0"/>
                <w:szCs w:val="28"/>
              </w:rPr>
              <w:t>。</w:t>
            </w:r>
            <w:r w:rsidR="00E51971">
              <w:rPr>
                <w:rFonts w:ascii="標楷體" w:hAnsi="標楷體" w:hint="eastAsia"/>
                <w:kern w:val="0"/>
                <w:szCs w:val="28"/>
              </w:rPr>
              <w:t xml:space="preserve"> 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51971" w:rsidRDefault="00E51971" w:rsidP="0001768B">
            <w:pPr>
              <w:widowControl/>
              <w:spacing w:line="320" w:lineRule="exact"/>
              <w:ind w:left="302" w:hangingChars="108" w:hanging="302"/>
              <w:rPr>
                <w:rFonts w:ascii="標楷體" w:hAnsi="標楷體" w:hint="eastAsia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1.</w:t>
            </w:r>
            <w:r w:rsidRPr="00F50840">
              <w:rPr>
                <w:rFonts w:ascii="標楷體" w:hAnsi="標楷體" w:hint="eastAsia"/>
                <w:kern w:val="0"/>
                <w:szCs w:val="28"/>
              </w:rPr>
              <w:t>新進人員報到前2天</w:t>
            </w:r>
            <w:r>
              <w:rPr>
                <w:rFonts w:ascii="標楷體" w:hAnsi="標楷體" w:hint="eastAsia"/>
                <w:kern w:val="0"/>
                <w:szCs w:val="28"/>
              </w:rPr>
              <w:t>完成1.、2.項。</w:t>
            </w:r>
          </w:p>
          <w:p w:rsidR="00E51971" w:rsidRPr="007840CB" w:rsidRDefault="00E51971" w:rsidP="0001768B">
            <w:pPr>
              <w:widowControl/>
              <w:spacing w:line="320" w:lineRule="exact"/>
              <w:ind w:left="330" w:hangingChars="118" w:hanging="330"/>
              <w:rPr>
                <w:rFonts w:ascii="標楷體" w:hAnsi="標楷體" w:hint="eastAsia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2.第3項由單位</w:t>
            </w:r>
            <w:r w:rsidRPr="00F50840">
              <w:rPr>
                <w:rFonts w:ascii="標楷體" w:hAnsi="標楷體" w:hint="eastAsia"/>
                <w:kern w:val="0"/>
                <w:szCs w:val="28"/>
              </w:rPr>
              <w:t>主管協調業管督導副院長之祕書，安排</w:t>
            </w:r>
            <w:r>
              <w:rPr>
                <w:rFonts w:ascii="標楷體" w:hAnsi="標楷體" w:hint="eastAsia"/>
                <w:kern w:val="0"/>
                <w:szCs w:val="28"/>
              </w:rPr>
              <w:t>晉見</w:t>
            </w:r>
            <w:r w:rsidRPr="00F50840">
              <w:rPr>
                <w:rFonts w:ascii="標楷體" w:hAnsi="標楷體" w:hint="eastAsia"/>
                <w:kern w:val="0"/>
                <w:szCs w:val="28"/>
              </w:rPr>
              <w:t>副院長行程。</w:t>
            </w:r>
          </w:p>
        </w:tc>
      </w:tr>
      <w:tr w:rsidR="00E51971" w:rsidRPr="00884CE6">
        <w:trPr>
          <w:cantSplit/>
          <w:trHeight w:val="887"/>
          <w:tblHeader/>
        </w:trPr>
        <w:tc>
          <w:tcPr>
            <w:tcW w:w="1212" w:type="dxa"/>
            <w:shd w:val="clear" w:color="auto" w:fill="auto"/>
            <w:vAlign w:val="center"/>
          </w:tcPr>
          <w:p w:rsidR="00E51971" w:rsidRPr="008268C4" w:rsidRDefault="00E51971" w:rsidP="0001768B">
            <w:pPr>
              <w:widowControl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8268C4">
              <w:rPr>
                <w:rFonts w:ascii="標楷體" w:hAnsi="標楷體" w:hint="eastAsia"/>
                <w:sz w:val="32"/>
                <w:szCs w:val="32"/>
              </w:rPr>
              <w:t>資訊室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51971" w:rsidRDefault="00E51971" w:rsidP="0001768B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8268C4">
              <w:rPr>
                <w:rFonts w:ascii="標楷體" w:hAnsi="標楷體" w:hint="eastAsia"/>
                <w:sz w:val="32"/>
                <w:szCs w:val="32"/>
              </w:rPr>
              <w:t>應用發展</w:t>
            </w:r>
            <w:r w:rsidRPr="003F43E6">
              <w:rPr>
                <w:rFonts w:ascii="標楷體" w:hAnsi="標楷體" w:hint="eastAsia"/>
                <w:sz w:val="32"/>
                <w:szCs w:val="32"/>
              </w:rPr>
              <w:t>組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E51971" w:rsidRDefault="00E51971" w:rsidP="0001768B">
            <w:pPr>
              <w:spacing w:line="280" w:lineRule="exact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F50840">
              <w:rPr>
                <w:rFonts w:ascii="標楷體" w:hAnsi="標楷體" w:hint="eastAsia"/>
                <w:kern w:val="0"/>
                <w:szCs w:val="28"/>
              </w:rPr>
              <w:t>核定</w:t>
            </w:r>
            <w:r>
              <w:rPr>
                <w:rFonts w:ascii="標楷體" w:hAnsi="標楷體" w:hint="eastAsia"/>
                <w:kern w:val="0"/>
                <w:szCs w:val="28"/>
              </w:rPr>
              <w:t>、</w:t>
            </w:r>
            <w:r w:rsidRPr="00F50840">
              <w:rPr>
                <w:rFonts w:ascii="標楷體" w:hAnsi="標楷體" w:hint="eastAsia"/>
                <w:kern w:val="0"/>
                <w:szCs w:val="28"/>
              </w:rPr>
              <w:t>開通線上帳號密碼。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51971" w:rsidRDefault="00E51971" w:rsidP="0001768B">
            <w:pPr>
              <w:widowControl/>
              <w:spacing w:line="320" w:lineRule="exact"/>
              <w:rPr>
                <w:rFonts w:ascii="標楷體" w:hAnsi="標楷體" w:hint="eastAsia"/>
                <w:sz w:val="32"/>
                <w:szCs w:val="32"/>
              </w:rPr>
            </w:pPr>
            <w:r w:rsidRPr="00F50840">
              <w:rPr>
                <w:rFonts w:ascii="標楷體" w:hAnsi="標楷體" w:hint="eastAsia"/>
                <w:kern w:val="0"/>
                <w:szCs w:val="28"/>
              </w:rPr>
              <w:t>新進人員報到前完成</w:t>
            </w:r>
            <w:r w:rsidRPr="007840CB">
              <w:rPr>
                <w:rFonts w:ascii="標楷體" w:hAnsi="標楷體" w:hint="eastAsia"/>
                <w:kern w:val="0"/>
                <w:szCs w:val="28"/>
              </w:rPr>
              <w:t>。</w:t>
            </w:r>
          </w:p>
        </w:tc>
      </w:tr>
      <w:tr w:rsidR="00E51971" w:rsidRPr="00884CE6">
        <w:trPr>
          <w:cantSplit/>
          <w:trHeight w:val="3486"/>
          <w:tblHeader/>
        </w:trPr>
        <w:tc>
          <w:tcPr>
            <w:tcW w:w="1212" w:type="dxa"/>
            <w:shd w:val="clear" w:color="auto" w:fill="auto"/>
            <w:vAlign w:val="center"/>
          </w:tcPr>
          <w:p w:rsidR="00E51971" w:rsidRPr="007840CB" w:rsidRDefault="00E51971" w:rsidP="0001768B">
            <w:pPr>
              <w:widowControl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8268C4">
              <w:rPr>
                <w:rFonts w:ascii="標楷體" w:hAnsi="標楷體" w:hint="eastAsia"/>
                <w:sz w:val="32"/>
                <w:szCs w:val="32"/>
              </w:rPr>
              <w:t>總務室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51971" w:rsidRPr="007840CB" w:rsidRDefault="00E51971" w:rsidP="0001768B">
            <w:pPr>
              <w:widowControl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3F43E6">
              <w:rPr>
                <w:rFonts w:ascii="標楷體" w:hAnsi="標楷體" w:hint="eastAsia"/>
                <w:sz w:val="32"/>
                <w:szCs w:val="32"/>
              </w:rPr>
              <w:t>出納組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E51971" w:rsidRPr="00B158C9" w:rsidRDefault="00E51971" w:rsidP="0001768B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B158C9">
              <w:rPr>
                <w:rFonts w:ascii="標楷體" w:hAnsi="標楷體" w:hint="eastAsia"/>
                <w:szCs w:val="28"/>
              </w:rPr>
              <w:t>繳交資料：</w:t>
            </w:r>
          </w:p>
          <w:p w:rsidR="00E51971" w:rsidRPr="009D2542" w:rsidRDefault="00E51971" w:rsidP="0001768B">
            <w:pPr>
              <w:spacing w:line="320" w:lineRule="exact"/>
              <w:ind w:left="288" w:hangingChars="103" w:hanging="288"/>
              <w:jc w:val="both"/>
              <w:rPr>
                <w:rFonts w:ascii="標楷體" w:hAnsi="標楷體" w:hint="eastAsia"/>
                <w:kern w:val="0"/>
                <w:szCs w:val="28"/>
              </w:rPr>
            </w:pPr>
            <w:r w:rsidRPr="00B158C9">
              <w:rPr>
                <w:rFonts w:ascii="標楷體" w:hAnsi="標楷體" w:hint="eastAsia"/>
                <w:szCs w:val="28"/>
              </w:rPr>
              <w:t>一</w:t>
            </w:r>
            <w:r w:rsidRPr="00B158C9">
              <w:rPr>
                <w:rFonts w:ascii="標楷體" w:hAnsi="標楷體" w:hint="eastAsia"/>
                <w:b/>
                <w:szCs w:val="28"/>
              </w:rPr>
              <w:t>、正職新進人員</w:t>
            </w:r>
          </w:p>
          <w:p w:rsidR="00E51971" w:rsidRDefault="00E51971" w:rsidP="0001768B">
            <w:pPr>
              <w:spacing w:line="320" w:lineRule="exact"/>
              <w:ind w:left="288" w:hangingChars="103" w:hanging="288"/>
              <w:jc w:val="both"/>
              <w:rPr>
                <w:rFonts w:ascii="標楷體" w:hAnsi="標楷體" w:hint="eastAsia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1.中國信託銀行帳戶存摺影本。</w:t>
            </w:r>
          </w:p>
          <w:p w:rsidR="00E51971" w:rsidRDefault="00E51971" w:rsidP="0001768B">
            <w:pPr>
              <w:widowControl/>
              <w:spacing w:line="320" w:lineRule="exact"/>
              <w:ind w:left="316" w:hangingChars="113" w:hanging="316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2.</w:t>
            </w:r>
            <w:r w:rsidRPr="009D2542">
              <w:rPr>
                <w:rFonts w:ascii="標楷體" w:hAnsi="標楷體" w:hint="eastAsia"/>
                <w:szCs w:val="28"/>
              </w:rPr>
              <w:t>薪資</w:t>
            </w:r>
            <w:r>
              <w:rPr>
                <w:rFonts w:ascii="標楷體" w:hAnsi="標楷體" w:hint="eastAsia"/>
                <w:szCs w:val="28"/>
              </w:rPr>
              <w:t>帳戶基本資料表。</w:t>
            </w:r>
          </w:p>
          <w:p w:rsidR="00E51971" w:rsidRDefault="00E51971" w:rsidP="0001768B">
            <w:pPr>
              <w:widowControl/>
              <w:spacing w:line="320" w:lineRule="exact"/>
              <w:ind w:left="316" w:hangingChars="113" w:hanging="316"/>
              <w:rPr>
                <w:rFonts w:ascii="標楷體" w:hAnsi="標楷體" w:hint="eastAsia"/>
                <w:kern w:val="0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3.</w:t>
            </w:r>
            <w:r>
              <w:rPr>
                <w:rFonts w:ascii="標楷體" w:hAnsi="標楷體" w:hint="eastAsia"/>
                <w:kern w:val="0"/>
                <w:szCs w:val="28"/>
              </w:rPr>
              <w:t>中國信託銀行</w:t>
            </w:r>
            <w:r>
              <w:rPr>
                <w:rFonts w:ascii="標楷體" w:hAnsi="標楷體" w:hint="eastAsia"/>
                <w:szCs w:val="28"/>
              </w:rPr>
              <w:t>公教存款</w:t>
            </w:r>
            <w:r>
              <w:rPr>
                <w:rFonts w:ascii="標楷體" w:hAnsi="標楷體" w:hint="eastAsia"/>
                <w:kern w:val="0"/>
                <w:szCs w:val="28"/>
              </w:rPr>
              <w:t>帳戶存摺影本。</w:t>
            </w:r>
          </w:p>
          <w:p w:rsidR="00E51971" w:rsidRPr="00B158C9" w:rsidRDefault="00E51971" w:rsidP="00067FC6">
            <w:pPr>
              <w:widowControl/>
              <w:spacing w:beforeLines="50" w:line="320" w:lineRule="exact"/>
              <w:jc w:val="both"/>
              <w:rPr>
                <w:rFonts w:ascii="標楷體" w:hAnsi="標楷體" w:hint="eastAsia"/>
                <w:b/>
                <w:szCs w:val="28"/>
              </w:rPr>
            </w:pPr>
            <w:r w:rsidRPr="00B158C9">
              <w:rPr>
                <w:rFonts w:ascii="標楷體" w:hAnsi="標楷體" w:hint="eastAsia"/>
                <w:b/>
                <w:szCs w:val="28"/>
              </w:rPr>
              <w:t>二、契約人員</w:t>
            </w:r>
          </w:p>
          <w:p w:rsidR="00E51971" w:rsidRDefault="00E51971" w:rsidP="0001768B">
            <w:pPr>
              <w:spacing w:line="320" w:lineRule="exact"/>
              <w:ind w:left="288" w:hangingChars="103" w:hanging="288"/>
              <w:jc w:val="both"/>
              <w:rPr>
                <w:rFonts w:ascii="標楷體" w:hAnsi="標楷體" w:hint="eastAsia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1.中國信託銀行帳戶存摺影本。</w:t>
            </w:r>
          </w:p>
          <w:p w:rsidR="00E51971" w:rsidRDefault="00E51971" w:rsidP="0069366B">
            <w:pPr>
              <w:widowControl/>
              <w:spacing w:line="320" w:lineRule="exact"/>
              <w:ind w:left="316" w:hangingChars="113" w:hanging="316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2.</w:t>
            </w:r>
            <w:r w:rsidRPr="009D2542">
              <w:rPr>
                <w:rFonts w:ascii="標楷體" w:hAnsi="標楷體" w:hint="eastAsia"/>
                <w:szCs w:val="28"/>
              </w:rPr>
              <w:t>薪資</w:t>
            </w:r>
            <w:r>
              <w:rPr>
                <w:rFonts w:ascii="標楷體" w:hAnsi="標楷體" w:hint="eastAsia"/>
                <w:szCs w:val="28"/>
              </w:rPr>
              <w:t>帳戶基本資料表。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51971" w:rsidRDefault="00E51971" w:rsidP="007B13A9">
            <w:pPr>
              <w:widowControl/>
              <w:numPr>
                <w:ilvl w:val="0"/>
                <w:numId w:val="6"/>
              </w:numPr>
              <w:spacing w:line="320" w:lineRule="exact"/>
              <w:jc w:val="distribute"/>
              <w:rPr>
                <w:rFonts w:ascii="標楷體" w:hAnsi="標楷體" w:hint="eastAsia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無中國信託銀行帳戶者，持雙證件及印章至本院中國信託銀行開戶</w:t>
            </w:r>
            <w:r w:rsidRPr="008268C4">
              <w:rPr>
                <w:rFonts w:ascii="標楷體" w:hAnsi="標楷體" w:hint="eastAsia"/>
                <w:kern w:val="0"/>
                <w:szCs w:val="28"/>
              </w:rPr>
              <w:t>。</w:t>
            </w:r>
          </w:p>
          <w:p w:rsidR="00E51971" w:rsidRDefault="00E51971" w:rsidP="007B13A9">
            <w:pPr>
              <w:widowControl/>
              <w:numPr>
                <w:ilvl w:val="0"/>
                <w:numId w:val="6"/>
              </w:numPr>
              <w:spacing w:line="320" w:lineRule="exact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無中國信託銀行</w:t>
            </w:r>
            <w:r w:rsidRPr="00B802DF">
              <w:rPr>
                <w:rFonts w:ascii="標楷體" w:hAnsi="標楷體" w:hint="eastAsia"/>
                <w:b/>
                <w:szCs w:val="28"/>
              </w:rPr>
              <w:t>公教存款</w:t>
            </w:r>
            <w:r w:rsidRPr="00B802DF">
              <w:rPr>
                <w:rFonts w:ascii="標楷體" w:hAnsi="標楷體" w:hint="eastAsia"/>
                <w:b/>
                <w:kern w:val="0"/>
                <w:szCs w:val="28"/>
              </w:rPr>
              <w:t>帳戶者</w:t>
            </w:r>
            <w:r>
              <w:rPr>
                <w:rFonts w:ascii="標楷體" w:hAnsi="標楷體" w:hint="eastAsia"/>
                <w:kern w:val="0"/>
                <w:szCs w:val="28"/>
              </w:rPr>
              <w:t>，持雙證件、印章及公職派令至本院中國信託銀行開戶</w:t>
            </w:r>
            <w:r w:rsidRPr="008268C4">
              <w:rPr>
                <w:rFonts w:ascii="標楷體" w:hAnsi="標楷體" w:hint="eastAsia"/>
                <w:kern w:val="0"/>
                <w:szCs w:val="28"/>
              </w:rPr>
              <w:t>。</w:t>
            </w:r>
          </w:p>
        </w:tc>
      </w:tr>
    </w:tbl>
    <w:p w:rsidR="007B13A9" w:rsidRPr="0069366B" w:rsidRDefault="007B13A9" w:rsidP="0069366B">
      <w:pPr>
        <w:snapToGrid w:val="0"/>
        <w:spacing w:beforeLines="50" w:afterLines="50"/>
        <w:rPr>
          <w:rFonts w:hAnsi="標楷體" w:hint="eastAsia"/>
          <w:b/>
          <w:sz w:val="36"/>
          <w:szCs w:val="36"/>
        </w:rPr>
      </w:pPr>
      <w:r w:rsidRPr="0069366B">
        <w:rPr>
          <w:rFonts w:hAnsi="標楷體" w:hint="eastAsia"/>
          <w:b/>
          <w:sz w:val="36"/>
          <w:szCs w:val="36"/>
        </w:rPr>
        <w:t>貳、非報到當天必辦手續</w:t>
      </w:r>
    </w:p>
    <w:tbl>
      <w:tblPr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12"/>
        <w:gridCol w:w="1213"/>
        <w:gridCol w:w="4080"/>
        <w:gridCol w:w="3195"/>
      </w:tblGrid>
      <w:tr w:rsidR="007B13A9" w:rsidRPr="00884CE6">
        <w:trPr>
          <w:cantSplit/>
          <w:trHeight w:val="835"/>
          <w:tblHeader/>
        </w:trPr>
        <w:tc>
          <w:tcPr>
            <w:tcW w:w="2425" w:type="dxa"/>
            <w:gridSpan w:val="2"/>
            <w:shd w:val="clear" w:color="auto" w:fill="DAEEF3"/>
            <w:vAlign w:val="center"/>
          </w:tcPr>
          <w:p w:rsidR="007B13A9" w:rsidRPr="0069366B" w:rsidRDefault="007B13A9" w:rsidP="0001768B">
            <w:pPr>
              <w:widowControl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承辦單位</w:t>
            </w:r>
          </w:p>
        </w:tc>
        <w:tc>
          <w:tcPr>
            <w:tcW w:w="4080" w:type="dxa"/>
            <w:shd w:val="clear" w:color="auto" w:fill="DAEEF3"/>
            <w:vAlign w:val="center"/>
          </w:tcPr>
          <w:p w:rsidR="007B13A9" w:rsidRPr="0069366B" w:rsidRDefault="007B13A9" w:rsidP="0001768B">
            <w:pPr>
              <w:snapToGrid w:val="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應辦事項</w:t>
            </w:r>
          </w:p>
        </w:tc>
        <w:tc>
          <w:tcPr>
            <w:tcW w:w="3195" w:type="dxa"/>
            <w:shd w:val="clear" w:color="auto" w:fill="DAEEF3"/>
            <w:vAlign w:val="center"/>
          </w:tcPr>
          <w:p w:rsidR="007B13A9" w:rsidRPr="0069366B" w:rsidRDefault="007B13A9" w:rsidP="0001768B">
            <w:pPr>
              <w:snapToGrid w:val="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7B13A9" w:rsidRPr="00884CE6">
        <w:trPr>
          <w:cantSplit/>
          <w:trHeight w:val="2508"/>
          <w:tblHeader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7B13A9" w:rsidRDefault="007B13A9" w:rsidP="0001768B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6F6A51">
              <w:rPr>
                <w:rFonts w:ascii="標楷體" w:hAnsi="標楷體" w:hint="eastAsia"/>
                <w:sz w:val="32"/>
                <w:szCs w:val="32"/>
              </w:rPr>
              <w:t>勞工安全</w:t>
            </w:r>
          </w:p>
          <w:p w:rsidR="007B13A9" w:rsidRPr="006F6A51" w:rsidRDefault="007B13A9" w:rsidP="0001768B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6F6A51">
              <w:rPr>
                <w:rFonts w:ascii="標楷體" w:hAnsi="標楷體" w:hint="eastAsia"/>
                <w:sz w:val="32"/>
                <w:szCs w:val="32"/>
              </w:rPr>
              <w:t>衛生室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13A9" w:rsidRPr="00B158C9" w:rsidRDefault="007B13A9" w:rsidP="0001768B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B158C9">
              <w:rPr>
                <w:rFonts w:ascii="標楷體" w:hAnsi="標楷體" w:hint="eastAsia"/>
                <w:szCs w:val="28"/>
              </w:rPr>
              <w:t>繳交資料：</w:t>
            </w:r>
          </w:p>
          <w:p w:rsidR="007B13A9" w:rsidRDefault="007B13A9" w:rsidP="0001768B">
            <w:pPr>
              <w:spacing w:line="280" w:lineRule="exact"/>
              <w:ind w:left="196" w:hangingChars="70" w:hanging="196"/>
              <w:jc w:val="both"/>
              <w:rPr>
                <w:rFonts w:ascii="標楷體" w:hAnsi="標楷體" w:hint="eastAsia"/>
                <w:kern w:val="0"/>
                <w:szCs w:val="28"/>
              </w:rPr>
            </w:pPr>
          </w:p>
          <w:p w:rsidR="007B13A9" w:rsidRPr="005C7751" w:rsidRDefault="007B13A9" w:rsidP="007B13A9">
            <w:pPr>
              <w:numPr>
                <w:ilvl w:val="0"/>
                <w:numId w:val="7"/>
              </w:numPr>
              <w:spacing w:line="320" w:lineRule="exact"/>
              <w:jc w:val="both"/>
              <w:rPr>
                <w:rFonts w:ascii="標楷體" w:hAnsi="標楷體" w:hint="eastAsia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體檢表。</w:t>
            </w:r>
          </w:p>
          <w:p w:rsidR="007979FF" w:rsidRPr="007979FF" w:rsidRDefault="005C7751" w:rsidP="005C7751">
            <w:pPr>
              <w:spacing w:line="320" w:lineRule="exact"/>
              <w:ind w:left="316" w:hangingChars="113" w:hanging="316"/>
              <w:jc w:val="both"/>
              <w:rPr>
                <w:rFonts w:ascii="標楷體" w:hAnsi="標楷體" w:hint="eastAsia"/>
                <w:color w:val="FF0000"/>
                <w:sz w:val="32"/>
                <w:szCs w:val="32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2.</w:t>
            </w:r>
            <w:r w:rsidR="00872AA2" w:rsidRPr="005C7751">
              <w:rPr>
                <w:rFonts w:ascii="標楷體" w:hAnsi="標楷體" w:hint="eastAsia"/>
                <w:kern w:val="0"/>
                <w:szCs w:val="28"/>
              </w:rPr>
              <w:t>無</w:t>
            </w:r>
            <w:r w:rsidR="00872AA2">
              <w:rPr>
                <w:rFonts w:ascii="標楷體" w:hAnsi="標楷體" w:hint="eastAsia"/>
                <w:kern w:val="0"/>
                <w:szCs w:val="28"/>
              </w:rPr>
              <w:t>體檢表者</w:t>
            </w:r>
            <w:r w:rsidR="007B13A9">
              <w:rPr>
                <w:rFonts w:ascii="標楷體" w:hAnsi="標楷體" w:hint="eastAsia"/>
                <w:kern w:val="0"/>
                <w:szCs w:val="28"/>
              </w:rPr>
              <w:t>告知預計繳交體檢表日期。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D31AD" w:rsidRDefault="004D31AD" w:rsidP="004D31AD">
            <w:pPr>
              <w:widowControl/>
              <w:spacing w:line="320" w:lineRule="exact"/>
              <w:ind w:left="274" w:hangingChars="98" w:hanging="274"/>
              <w:rPr>
                <w:rFonts w:ascii="標楷體" w:hAnsi="標楷體" w:hint="eastAsia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1.體檢表</w:t>
            </w:r>
            <w:r>
              <w:rPr>
                <w:rFonts w:ascii="標楷體" w:hAnsi="標楷體" w:hint="eastAsia"/>
                <w:szCs w:val="28"/>
              </w:rPr>
              <w:t>報到3日內繳交。</w:t>
            </w:r>
          </w:p>
          <w:p w:rsidR="007B13A9" w:rsidRDefault="004D31AD" w:rsidP="004D31AD">
            <w:pPr>
              <w:widowControl/>
              <w:spacing w:line="320" w:lineRule="exact"/>
              <w:ind w:left="260" w:hangingChars="93" w:hanging="260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2.如</w:t>
            </w:r>
            <w:r w:rsidR="007B13A9">
              <w:rPr>
                <w:rFonts w:ascii="標楷體" w:hAnsi="標楷體" w:hint="eastAsia"/>
                <w:kern w:val="0"/>
                <w:szCs w:val="28"/>
              </w:rPr>
              <w:t>未體檢者，請</w:t>
            </w:r>
            <w:r>
              <w:rPr>
                <w:rFonts w:ascii="標楷體" w:hAnsi="標楷體" w:hint="eastAsia"/>
                <w:kern w:val="0"/>
                <w:szCs w:val="28"/>
              </w:rPr>
              <w:t>至</w:t>
            </w:r>
            <w:r w:rsidR="007B13A9">
              <w:rPr>
                <w:rFonts w:ascii="標楷體" w:hAnsi="標楷體" w:hint="eastAsia"/>
                <w:kern w:val="0"/>
                <w:szCs w:val="28"/>
              </w:rPr>
              <w:t>本院網路掛號系統或門診櫃台</w:t>
            </w:r>
            <w:r>
              <w:rPr>
                <w:rFonts w:ascii="標楷體" w:hAnsi="標楷體" w:hint="eastAsia"/>
                <w:kern w:val="0"/>
                <w:szCs w:val="28"/>
              </w:rPr>
              <w:t>，</w:t>
            </w:r>
            <w:r w:rsidR="007B13A9">
              <w:rPr>
                <w:rFonts w:ascii="標楷體" w:hAnsi="標楷體" w:hint="eastAsia"/>
                <w:kern w:val="0"/>
                <w:szCs w:val="28"/>
              </w:rPr>
              <w:t>完成健檢掛號及體檢，並於10日內補繳體檢表。</w:t>
            </w:r>
          </w:p>
        </w:tc>
      </w:tr>
      <w:tr w:rsidR="002064F5" w:rsidRPr="00884CE6">
        <w:trPr>
          <w:cantSplit/>
          <w:trHeight w:val="1097"/>
          <w:tblHeader/>
        </w:trPr>
        <w:tc>
          <w:tcPr>
            <w:tcW w:w="1212" w:type="dxa"/>
            <w:vMerge w:val="restart"/>
            <w:shd w:val="clear" w:color="auto" w:fill="auto"/>
            <w:vAlign w:val="center"/>
          </w:tcPr>
          <w:p w:rsidR="002064F5" w:rsidRPr="003A2F86" w:rsidRDefault="002064F5" w:rsidP="00E760AA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3A2F86">
              <w:rPr>
                <w:rFonts w:ascii="標楷體" w:hAnsi="標楷體" w:hint="eastAsia"/>
                <w:sz w:val="32"/>
                <w:szCs w:val="32"/>
              </w:rPr>
              <w:t>教研部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064F5" w:rsidRPr="003A2F86" w:rsidRDefault="002064F5" w:rsidP="00E760AA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3A2F86">
              <w:rPr>
                <w:rFonts w:ascii="標楷體" w:hAnsi="標楷體" w:hint="eastAsia"/>
                <w:sz w:val="32"/>
                <w:szCs w:val="32"/>
              </w:rPr>
              <w:t>醫學教學科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064F5" w:rsidRPr="003A2F86" w:rsidRDefault="002064F5" w:rsidP="00E760AA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3A2F86">
              <w:rPr>
                <w:rFonts w:ascii="標楷體" w:hAnsi="標楷體" w:hint="eastAsia"/>
                <w:szCs w:val="28"/>
              </w:rPr>
              <w:t>醫師：</w:t>
            </w:r>
          </w:p>
          <w:p w:rsidR="002064F5" w:rsidRPr="003A2F86" w:rsidRDefault="002064F5" w:rsidP="00E760AA">
            <w:pPr>
              <w:spacing w:line="280" w:lineRule="exact"/>
              <w:jc w:val="both"/>
              <w:rPr>
                <w:rFonts w:ascii="標楷體" w:hAnsi="標楷體" w:hint="eastAsia"/>
                <w:szCs w:val="28"/>
              </w:rPr>
            </w:pPr>
            <w:r w:rsidRPr="003A2F86">
              <w:rPr>
                <w:rFonts w:ascii="標楷體" w:hAnsi="標楷體" w:hint="eastAsia"/>
                <w:szCs w:val="28"/>
              </w:rPr>
              <w:t>繳交首次臨床醫療認證評核表。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2064F5" w:rsidRPr="003A2F86" w:rsidRDefault="002064F5" w:rsidP="00E760AA">
            <w:pPr>
              <w:widowControl/>
              <w:spacing w:line="320" w:lineRule="exact"/>
              <w:jc w:val="both"/>
              <w:rPr>
                <w:rFonts w:ascii="標楷體" w:hAnsi="標楷體" w:hint="eastAsia"/>
                <w:sz w:val="32"/>
                <w:szCs w:val="32"/>
              </w:rPr>
            </w:pPr>
            <w:r w:rsidRPr="003A2F86">
              <w:rPr>
                <w:rFonts w:ascii="標楷體" w:hAnsi="標楷體" w:hint="eastAsia"/>
                <w:kern w:val="0"/>
                <w:szCs w:val="28"/>
              </w:rPr>
              <w:t>各用人單位於新進醫師報到7日內，完成</w:t>
            </w:r>
            <w:r w:rsidRPr="003A2F86">
              <w:rPr>
                <w:rFonts w:ascii="標楷體" w:hAnsi="標楷體" w:hint="eastAsia"/>
                <w:szCs w:val="28"/>
              </w:rPr>
              <w:t>首次認證評核</w:t>
            </w:r>
            <w:r w:rsidRPr="003A2F86">
              <w:rPr>
                <w:rFonts w:ascii="標楷體" w:hAnsi="標楷體" w:hint="eastAsia"/>
                <w:kern w:val="0"/>
                <w:szCs w:val="28"/>
              </w:rPr>
              <w:t>。</w:t>
            </w:r>
          </w:p>
        </w:tc>
      </w:tr>
      <w:tr w:rsidR="002064F5" w:rsidRPr="00884CE6">
        <w:trPr>
          <w:cantSplit/>
          <w:trHeight w:val="836"/>
          <w:tblHeader/>
        </w:trPr>
        <w:tc>
          <w:tcPr>
            <w:tcW w:w="1212" w:type="dxa"/>
            <w:vMerge/>
            <w:shd w:val="clear" w:color="auto" w:fill="auto"/>
            <w:vAlign w:val="center"/>
          </w:tcPr>
          <w:p w:rsidR="002064F5" w:rsidRPr="003A2F86" w:rsidRDefault="002064F5" w:rsidP="00E760AA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2064F5" w:rsidRPr="004551CF" w:rsidRDefault="002064F5" w:rsidP="00E760AA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color w:val="FF0000"/>
                <w:sz w:val="32"/>
                <w:szCs w:val="32"/>
              </w:rPr>
            </w:pPr>
            <w:r w:rsidRPr="004551CF">
              <w:rPr>
                <w:rFonts w:ascii="標楷體" w:hAnsi="標楷體" w:hint="eastAsia"/>
                <w:color w:val="FF0000"/>
                <w:sz w:val="32"/>
                <w:szCs w:val="32"/>
              </w:rPr>
              <w:t>醫學</w:t>
            </w:r>
            <w:r w:rsidR="004551CF" w:rsidRPr="004551CF">
              <w:rPr>
                <w:rFonts w:ascii="標楷體" w:hAnsi="標楷體" w:hint="eastAsia"/>
                <w:color w:val="FF0000"/>
                <w:sz w:val="32"/>
                <w:szCs w:val="32"/>
              </w:rPr>
              <w:t>研究</w:t>
            </w:r>
            <w:r w:rsidRPr="004551CF">
              <w:rPr>
                <w:rFonts w:ascii="標楷體" w:hAnsi="標楷體" w:hint="eastAsia"/>
                <w:color w:val="FF0000"/>
                <w:sz w:val="32"/>
                <w:szCs w:val="32"/>
              </w:rPr>
              <w:t>科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064F5" w:rsidRPr="004551CF" w:rsidRDefault="004551CF" w:rsidP="00E760AA">
            <w:pPr>
              <w:widowControl/>
              <w:spacing w:line="320" w:lineRule="exact"/>
              <w:rPr>
                <w:rFonts w:ascii="標楷體" w:hAnsi="標楷體" w:hint="eastAsia"/>
                <w:color w:val="FF0000"/>
                <w:szCs w:val="28"/>
              </w:rPr>
            </w:pPr>
            <w:r w:rsidRPr="004551CF">
              <w:rPr>
                <w:rFonts w:ascii="標楷體" w:hAnsi="標楷體" w:hint="eastAsia"/>
                <w:color w:val="FF0000"/>
                <w:szCs w:val="28"/>
              </w:rPr>
              <w:t>符合員工教職研究論文獎勵作業規定者，辦理資料登錄作業。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2064F5" w:rsidRPr="004551CF" w:rsidRDefault="004551CF" w:rsidP="00E760AA">
            <w:pPr>
              <w:widowControl/>
              <w:spacing w:line="320" w:lineRule="exact"/>
              <w:jc w:val="both"/>
              <w:rPr>
                <w:rFonts w:ascii="標楷體" w:hAnsi="標楷體" w:hint="eastAsia"/>
                <w:color w:val="FF0000"/>
                <w:kern w:val="0"/>
                <w:szCs w:val="28"/>
              </w:rPr>
            </w:pPr>
            <w:r w:rsidRPr="004551CF">
              <w:rPr>
                <w:rFonts w:ascii="標楷體" w:hAnsi="標楷體" w:hint="eastAsia"/>
                <w:color w:val="FF0000"/>
                <w:kern w:val="0"/>
                <w:szCs w:val="28"/>
              </w:rPr>
              <w:t>報到10日內辦理。</w:t>
            </w:r>
          </w:p>
        </w:tc>
      </w:tr>
      <w:tr w:rsidR="004551CF" w:rsidRPr="00884CE6">
        <w:trPr>
          <w:cantSplit/>
          <w:trHeight w:val="901"/>
          <w:tblHeader/>
        </w:trPr>
        <w:tc>
          <w:tcPr>
            <w:tcW w:w="2425" w:type="dxa"/>
            <w:gridSpan w:val="2"/>
            <w:shd w:val="clear" w:color="auto" w:fill="DAEEF3"/>
            <w:vAlign w:val="center"/>
          </w:tcPr>
          <w:p w:rsidR="004551CF" w:rsidRPr="0069366B" w:rsidRDefault="004551CF" w:rsidP="00C57B49">
            <w:pPr>
              <w:widowControl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lastRenderedPageBreak/>
              <w:t>承辦單位</w:t>
            </w:r>
          </w:p>
        </w:tc>
        <w:tc>
          <w:tcPr>
            <w:tcW w:w="4080" w:type="dxa"/>
            <w:shd w:val="clear" w:color="auto" w:fill="DAEEF3"/>
            <w:vAlign w:val="center"/>
          </w:tcPr>
          <w:p w:rsidR="004551CF" w:rsidRPr="0069366B" w:rsidRDefault="004551CF" w:rsidP="00C57B49">
            <w:pPr>
              <w:snapToGrid w:val="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應辦事項</w:t>
            </w:r>
          </w:p>
        </w:tc>
        <w:tc>
          <w:tcPr>
            <w:tcW w:w="3195" w:type="dxa"/>
            <w:shd w:val="clear" w:color="auto" w:fill="DAEEF3"/>
            <w:vAlign w:val="center"/>
          </w:tcPr>
          <w:p w:rsidR="004551CF" w:rsidRPr="0069366B" w:rsidRDefault="004551CF" w:rsidP="00C57B49">
            <w:pPr>
              <w:snapToGrid w:val="0"/>
              <w:jc w:val="distribute"/>
              <w:rPr>
                <w:rFonts w:ascii="標楷體" w:hAnsi="標楷體"/>
                <w:b/>
                <w:sz w:val="32"/>
                <w:szCs w:val="32"/>
              </w:rPr>
            </w:pPr>
            <w:r w:rsidRPr="0069366B">
              <w:rPr>
                <w:rFonts w:ascii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4551CF" w:rsidRPr="00884CE6">
        <w:trPr>
          <w:cantSplit/>
          <w:trHeight w:val="901"/>
          <w:tblHeader/>
        </w:trPr>
        <w:tc>
          <w:tcPr>
            <w:tcW w:w="1212" w:type="dxa"/>
            <w:shd w:val="clear" w:color="auto" w:fill="auto"/>
            <w:vAlign w:val="center"/>
          </w:tcPr>
          <w:p w:rsidR="004551CF" w:rsidRPr="008268C4" w:rsidRDefault="004551CF" w:rsidP="00E760AA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6A39B2">
              <w:rPr>
                <w:rFonts w:ascii="標楷體" w:hAnsi="標楷體" w:hint="eastAsia"/>
                <w:sz w:val="32"/>
                <w:szCs w:val="32"/>
              </w:rPr>
              <w:t>社會工作室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551CF" w:rsidRDefault="004551CF" w:rsidP="00E760AA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6A39B2">
              <w:rPr>
                <w:rFonts w:ascii="標楷體" w:hAnsi="標楷體" w:hint="eastAsia"/>
                <w:sz w:val="32"/>
                <w:szCs w:val="32"/>
              </w:rPr>
              <w:t>社會工作組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551CF" w:rsidRPr="00776B7A" w:rsidRDefault="004551CF" w:rsidP="00E760AA">
            <w:pPr>
              <w:spacing w:line="280" w:lineRule="exact"/>
              <w:jc w:val="both"/>
              <w:rPr>
                <w:rFonts w:ascii="標楷體" w:hAnsi="標楷體" w:hint="eastAsia"/>
                <w:szCs w:val="28"/>
              </w:rPr>
            </w:pPr>
            <w:r w:rsidRPr="00776B7A">
              <w:rPr>
                <w:rFonts w:ascii="標楷體" w:hAnsi="標楷體" w:hint="eastAsia"/>
                <w:szCs w:val="28"/>
              </w:rPr>
              <w:t>醫事技術人員：</w:t>
            </w:r>
          </w:p>
          <w:p w:rsidR="004551CF" w:rsidRPr="00776B7A" w:rsidRDefault="004551CF" w:rsidP="00E760AA">
            <w:pPr>
              <w:spacing w:line="280" w:lineRule="exact"/>
              <w:jc w:val="both"/>
              <w:rPr>
                <w:rFonts w:ascii="標楷體" w:hAnsi="標楷體" w:hint="eastAsia"/>
                <w:szCs w:val="28"/>
              </w:rPr>
            </w:pPr>
            <w:r w:rsidRPr="00776B7A">
              <w:rPr>
                <w:rFonts w:ascii="標楷體" w:hAnsi="標楷體" w:hint="eastAsia"/>
                <w:szCs w:val="28"/>
              </w:rPr>
              <w:t>申請加入醫療互助金事宜。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551CF" w:rsidRDefault="004551CF" w:rsidP="00E760AA">
            <w:pPr>
              <w:widowControl/>
              <w:spacing w:line="320" w:lineRule="exact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報到10日內辦理。</w:t>
            </w:r>
          </w:p>
        </w:tc>
      </w:tr>
      <w:tr w:rsidR="004551CF" w:rsidRPr="00884CE6">
        <w:trPr>
          <w:cantSplit/>
          <w:trHeight w:val="957"/>
          <w:tblHeader/>
        </w:trPr>
        <w:tc>
          <w:tcPr>
            <w:tcW w:w="1212" w:type="dxa"/>
            <w:vMerge w:val="restart"/>
            <w:shd w:val="clear" w:color="auto" w:fill="auto"/>
            <w:vAlign w:val="center"/>
          </w:tcPr>
          <w:p w:rsidR="004551CF" w:rsidRPr="008268C4" w:rsidRDefault="004551CF" w:rsidP="0001768B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A10660">
              <w:rPr>
                <w:rFonts w:ascii="標楷體" w:hAnsi="標楷體" w:hint="eastAsia"/>
                <w:sz w:val="32"/>
                <w:szCs w:val="32"/>
              </w:rPr>
              <w:t>政風室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551CF" w:rsidRDefault="004551CF" w:rsidP="00E760AA">
            <w:pPr>
              <w:widowControl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政風組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551CF" w:rsidRPr="00776B7A" w:rsidRDefault="004551CF" w:rsidP="00E760AA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776B7A">
              <w:rPr>
                <w:rFonts w:ascii="標楷體" w:hAnsi="標楷體" w:hint="eastAsia"/>
                <w:szCs w:val="28"/>
              </w:rPr>
              <w:t>繳交資料：</w:t>
            </w:r>
          </w:p>
          <w:p w:rsidR="004551CF" w:rsidRPr="00776B7A" w:rsidRDefault="004551CF" w:rsidP="00E760AA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 w:rsidRPr="00776B7A">
              <w:rPr>
                <w:rFonts w:ascii="標楷體" w:hAnsi="標楷體" w:hint="eastAsia"/>
                <w:szCs w:val="28"/>
              </w:rPr>
              <w:t>員工廉政倫理規範公約。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551CF" w:rsidRPr="00C80E7C" w:rsidRDefault="004551CF" w:rsidP="00E760AA">
            <w:pPr>
              <w:widowControl/>
              <w:spacing w:line="280" w:lineRule="exact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報到10日繳交。</w:t>
            </w:r>
          </w:p>
        </w:tc>
      </w:tr>
      <w:tr w:rsidR="004551CF" w:rsidRPr="00884CE6">
        <w:trPr>
          <w:cantSplit/>
          <w:trHeight w:val="915"/>
          <w:tblHeader/>
        </w:trPr>
        <w:tc>
          <w:tcPr>
            <w:tcW w:w="1212" w:type="dxa"/>
            <w:vMerge/>
            <w:shd w:val="clear" w:color="auto" w:fill="auto"/>
            <w:vAlign w:val="center"/>
          </w:tcPr>
          <w:p w:rsidR="004551CF" w:rsidRPr="008268C4" w:rsidRDefault="004551CF" w:rsidP="0001768B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551CF" w:rsidRDefault="004551CF" w:rsidP="00E760AA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6A39B2">
              <w:rPr>
                <w:rFonts w:ascii="標楷體" w:hAnsi="標楷體" w:hint="eastAsia"/>
                <w:sz w:val="32"/>
                <w:szCs w:val="32"/>
              </w:rPr>
              <w:t>安全防護組</w:t>
            </w:r>
            <w:r>
              <w:rPr>
                <w:rFonts w:ascii="標楷體" w:hAnsi="標楷體" w:hint="eastAsia"/>
                <w:sz w:val="32"/>
                <w:szCs w:val="32"/>
              </w:rPr>
              <w:t>組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551CF" w:rsidRPr="00776B7A" w:rsidRDefault="004551CF" w:rsidP="00E760AA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776B7A">
              <w:rPr>
                <w:rFonts w:ascii="標楷體" w:hAnsi="標楷體" w:hint="eastAsia"/>
                <w:szCs w:val="28"/>
              </w:rPr>
              <w:t>繳交資料：</w:t>
            </w:r>
          </w:p>
          <w:p w:rsidR="004551CF" w:rsidRPr="00776B7A" w:rsidRDefault="004551CF" w:rsidP="00E760AA">
            <w:pPr>
              <w:widowControl/>
              <w:spacing w:line="320" w:lineRule="exact"/>
              <w:rPr>
                <w:rFonts w:ascii="標楷體" w:hAnsi="標楷體" w:hint="eastAsia"/>
                <w:szCs w:val="28"/>
              </w:rPr>
            </w:pPr>
            <w:r w:rsidRPr="00776B7A">
              <w:rPr>
                <w:rFonts w:ascii="標楷體" w:hAnsi="標楷體" w:hint="eastAsia"/>
                <w:szCs w:val="28"/>
              </w:rPr>
              <w:t>資訊安全個人電腦自我檢查表。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551CF" w:rsidRPr="00B158C9" w:rsidRDefault="004551CF" w:rsidP="00E760AA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報到10日繳交。</w:t>
            </w:r>
          </w:p>
        </w:tc>
      </w:tr>
      <w:tr w:rsidR="004551CF" w:rsidRPr="00884CE6">
        <w:trPr>
          <w:cantSplit/>
          <w:trHeight w:val="929"/>
          <w:tblHeader/>
        </w:trPr>
        <w:tc>
          <w:tcPr>
            <w:tcW w:w="1212" w:type="dxa"/>
            <w:shd w:val="clear" w:color="auto" w:fill="auto"/>
            <w:vAlign w:val="center"/>
          </w:tcPr>
          <w:p w:rsidR="004551CF" w:rsidRPr="007840CB" w:rsidRDefault="004551CF" w:rsidP="0001768B">
            <w:pPr>
              <w:widowControl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1B11BF">
              <w:rPr>
                <w:rFonts w:ascii="標楷體" w:hAnsi="標楷體" w:hint="eastAsia"/>
                <w:sz w:val="32"/>
                <w:szCs w:val="32"/>
              </w:rPr>
              <w:t>補給室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551CF" w:rsidRPr="007840CB" w:rsidRDefault="004551CF" w:rsidP="0001768B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被服供應室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551CF" w:rsidRPr="00776B7A" w:rsidRDefault="004551CF" w:rsidP="0001768B">
            <w:pPr>
              <w:spacing w:line="280" w:lineRule="exact"/>
              <w:jc w:val="both"/>
              <w:rPr>
                <w:rFonts w:ascii="標楷體" w:hAnsi="標楷體" w:hint="eastAsia"/>
                <w:szCs w:val="28"/>
              </w:rPr>
            </w:pPr>
            <w:r w:rsidRPr="00776B7A">
              <w:rPr>
                <w:rFonts w:ascii="標楷體" w:hAnsi="標楷體" w:hint="eastAsia"/>
                <w:szCs w:val="28"/>
              </w:rPr>
              <w:t>醫事技術人員(不含護理)：</w:t>
            </w:r>
          </w:p>
          <w:p w:rsidR="004551CF" w:rsidRPr="00776B7A" w:rsidRDefault="004551CF" w:rsidP="00776B7A">
            <w:pPr>
              <w:widowControl/>
              <w:spacing w:line="320" w:lineRule="exact"/>
              <w:ind w:left="316" w:hangingChars="113" w:hanging="316"/>
              <w:rPr>
                <w:rFonts w:ascii="標楷體" w:hAnsi="標楷體" w:hint="eastAsia"/>
                <w:szCs w:val="28"/>
              </w:rPr>
            </w:pPr>
            <w:r w:rsidRPr="00776B7A">
              <w:rPr>
                <w:rFonts w:ascii="標楷體" w:hAnsi="標楷體" w:hint="eastAsia"/>
                <w:szCs w:val="28"/>
              </w:rPr>
              <w:t>領取制服。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551CF" w:rsidRDefault="004551CF" w:rsidP="0001768B">
            <w:pPr>
              <w:widowControl/>
              <w:spacing w:line="320" w:lineRule="exact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報到10日內領取。</w:t>
            </w:r>
          </w:p>
        </w:tc>
      </w:tr>
      <w:tr w:rsidR="004551CF" w:rsidRPr="00884CE6">
        <w:trPr>
          <w:cantSplit/>
          <w:trHeight w:val="1306"/>
          <w:tblHeader/>
        </w:trPr>
        <w:tc>
          <w:tcPr>
            <w:tcW w:w="1212" w:type="dxa"/>
            <w:shd w:val="clear" w:color="auto" w:fill="auto"/>
            <w:vAlign w:val="center"/>
          </w:tcPr>
          <w:p w:rsidR="004551CF" w:rsidRDefault="004551CF" w:rsidP="00E760AA">
            <w:pPr>
              <w:widowControl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A10660">
              <w:rPr>
                <w:rFonts w:ascii="標楷體" w:hAnsi="標楷體" w:hint="eastAsia"/>
                <w:sz w:val="32"/>
                <w:szCs w:val="32"/>
              </w:rPr>
              <w:t>總務室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551CF" w:rsidRPr="00203155" w:rsidRDefault="004551CF" w:rsidP="00E760AA">
            <w:pPr>
              <w:widowControl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203155">
              <w:rPr>
                <w:rFonts w:ascii="標楷體" w:hAnsi="標楷體" w:hint="eastAsia"/>
                <w:sz w:val="32"/>
                <w:szCs w:val="32"/>
              </w:rPr>
              <w:t>事務組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551CF" w:rsidRPr="00776B7A" w:rsidRDefault="004551CF" w:rsidP="00E760AA">
            <w:pPr>
              <w:widowControl/>
              <w:numPr>
                <w:ilvl w:val="0"/>
                <w:numId w:val="8"/>
              </w:numPr>
              <w:spacing w:line="320" w:lineRule="exact"/>
              <w:jc w:val="both"/>
              <w:rPr>
                <w:rFonts w:ascii="標楷體" w:hAnsi="標楷體" w:hint="eastAsia"/>
                <w:kern w:val="0"/>
                <w:szCs w:val="28"/>
              </w:rPr>
            </w:pPr>
            <w:r w:rsidRPr="00776B7A">
              <w:rPr>
                <w:rFonts w:ascii="標楷體" w:hAnsi="標楷體" w:hint="eastAsia"/>
                <w:kern w:val="0"/>
                <w:szCs w:val="28"/>
              </w:rPr>
              <w:t>申請停車證。</w:t>
            </w:r>
          </w:p>
          <w:p w:rsidR="004551CF" w:rsidRPr="00776B7A" w:rsidRDefault="004551CF" w:rsidP="00E760AA">
            <w:pPr>
              <w:numPr>
                <w:ilvl w:val="0"/>
                <w:numId w:val="8"/>
              </w:numPr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 w:rsidRPr="00776B7A">
              <w:rPr>
                <w:rFonts w:ascii="標楷體" w:hAnsi="標楷體" w:hint="eastAsia"/>
                <w:kern w:val="0"/>
                <w:szCs w:val="28"/>
              </w:rPr>
              <w:t>申請宿舍。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551CF" w:rsidRDefault="004551CF" w:rsidP="00E760AA">
            <w:pPr>
              <w:widowControl/>
              <w:spacing w:line="320" w:lineRule="exact"/>
              <w:jc w:val="both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有</w:t>
            </w:r>
            <w:r w:rsidRPr="00776B7A">
              <w:rPr>
                <w:rFonts w:ascii="標楷體" w:hAnsi="標楷體" w:hint="eastAsia"/>
                <w:kern w:val="0"/>
                <w:szCs w:val="28"/>
              </w:rPr>
              <w:t>停車</w:t>
            </w:r>
            <w:r>
              <w:rPr>
                <w:rFonts w:ascii="標楷體" w:hAnsi="標楷體" w:hint="eastAsia"/>
                <w:kern w:val="0"/>
                <w:szCs w:val="28"/>
              </w:rPr>
              <w:t>及住</w:t>
            </w:r>
            <w:r w:rsidRPr="00776B7A">
              <w:rPr>
                <w:rFonts w:ascii="標楷體" w:hAnsi="標楷體" w:hint="eastAsia"/>
                <w:kern w:val="0"/>
                <w:szCs w:val="28"/>
              </w:rPr>
              <w:t>宿</w:t>
            </w:r>
            <w:r>
              <w:rPr>
                <w:rFonts w:ascii="標楷體" w:hAnsi="標楷體" w:hint="eastAsia"/>
                <w:kern w:val="0"/>
                <w:szCs w:val="28"/>
              </w:rPr>
              <w:t>需要者。</w:t>
            </w:r>
          </w:p>
        </w:tc>
      </w:tr>
      <w:tr w:rsidR="004551CF" w:rsidRPr="00884CE6">
        <w:trPr>
          <w:cantSplit/>
          <w:trHeight w:val="979"/>
          <w:tblHeader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551CF" w:rsidRDefault="004551CF" w:rsidP="0001768B">
            <w:pPr>
              <w:widowControl/>
              <w:spacing w:line="320" w:lineRule="exac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各用人單位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551CF" w:rsidRPr="00776B7A" w:rsidRDefault="004551CF" w:rsidP="0001768B">
            <w:pPr>
              <w:spacing w:line="280" w:lineRule="exact"/>
              <w:jc w:val="both"/>
              <w:rPr>
                <w:rFonts w:ascii="標楷體" w:hAnsi="標楷體" w:hint="eastAsia"/>
                <w:szCs w:val="28"/>
              </w:rPr>
            </w:pPr>
            <w:r w:rsidRPr="00776B7A">
              <w:rPr>
                <w:rFonts w:ascii="標楷體" w:hAnsi="標楷體" w:hint="eastAsia"/>
                <w:szCs w:val="28"/>
              </w:rPr>
              <w:t>新進人員環境介紹。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551CF" w:rsidRPr="00F84BFE" w:rsidRDefault="004551CF" w:rsidP="0001768B">
            <w:pPr>
              <w:widowControl/>
              <w:spacing w:line="320" w:lineRule="exact"/>
              <w:jc w:val="both"/>
              <w:rPr>
                <w:rFonts w:ascii="標楷體" w:hAnsi="標楷體" w:hint="eastAsia"/>
                <w:szCs w:val="28"/>
              </w:rPr>
            </w:pPr>
            <w:r w:rsidRPr="00F84BFE">
              <w:rPr>
                <w:rFonts w:ascii="標楷體" w:hAnsi="標楷體" w:hint="eastAsia"/>
                <w:szCs w:val="28"/>
              </w:rPr>
              <w:t>含逃生路線說明。</w:t>
            </w:r>
          </w:p>
        </w:tc>
      </w:tr>
    </w:tbl>
    <w:p w:rsidR="007B13A9" w:rsidRPr="00D23040" w:rsidRDefault="007B13A9" w:rsidP="00017421"/>
    <w:sectPr w:rsidR="007B13A9" w:rsidRPr="00D23040" w:rsidSect="00BA59E9">
      <w:footerReference w:type="default" r:id="rId10"/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6A" w:rsidRDefault="0030296A" w:rsidP="007B13A9">
      <w:r>
        <w:separator/>
      </w:r>
    </w:p>
  </w:endnote>
  <w:endnote w:type="continuationSeparator" w:id="0">
    <w:p w:rsidR="0030296A" w:rsidRDefault="0030296A" w:rsidP="007B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E4" w:rsidRDefault="00B956E4">
    <w:pPr>
      <w:pStyle w:val="a7"/>
      <w:jc w:val="center"/>
    </w:pPr>
    <w:fldSimple w:instr=" PAGE   \* MERGEFORMAT ">
      <w:r w:rsidR="00C52C5C" w:rsidRPr="00C52C5C">
        <w:rPr>
          <w:noProof/>
          <w:lang w:val="zh-TW"/>
        </w:rPr>
        <w:t>3</w:t>
      </w:r>
    </w:fldSimple>
  </w:p>
  <w:p w:rsidR="00B956E4" w:rsidRDefault="00B956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6A" w:rsidRDefault="0030296A" w:rsidP="007B13A9">
      <w:r>
        <w:separator/>
      </w:r>
    </w:p>
  </w:footnote>
  <w:footnote w:type="continuationSeparator" w:id="0">
    <w:p w:rsidR="0030296A" w:rsidRDefault="0030296A" w:rsidP="007B1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B3"/>
    <w:multiLevelType w:val="hybridMultilevel"/>
    <w:tmpl w:val="21F03F68"/>
    <w:lvl w:ilvl="0" w:tplc="51EA1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80453"/>
    <w:multiLevelType w:val="hybridMultilevel"/>
    <w:tmpl w:val="F34680F0"/>
    <w:lvl w:ilvl="0" w:tplc="24DEB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65AFF"/>
    <w:multiLevelType w:val="multilevel"/>
    <w:tmpl w:val="2550F28E"/>
    <w:lvl w:ilvl="0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737" w:hanging="51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984" w:hanging="113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4A82B6E"/>
    <w:multiLevelType w:val="hybridMultilevel"/>
    <w:tmpl w:val="E808F7CA"/>
    <w:lvl w:ilvl="0" w:tplc="9CA4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20B30"/>
    <w:multiLevelType w:val="hybridMultilevel"/>
    <w:tmpl w:val="E3BEB634"/>
    <w:lvl w:ilvl="0" w:tplc="27926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0B57E6"/>
    <w:multiLevelType w:val="hybridMultilevel"/>
    <w:tmpl w:val="B318358A"/>
    <w:lvl w:ilvl="0" w:tplc="68201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F16B28"/>
    <w:multiLevelType w:val="hybridMultilevel"/>
    <w:tmpl w:val="EBE8CEA2"/>
    <w:lvl w:ilvl="0" w:tplc="72ACC84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771E6A"/>
    <w:multiLevelType w:val="hybridMultilevel"/>
    <w:tmpl w:val="77A09AA8"/>
    <w:lvl w:ilvl="0" w:tplc="BCEC1A2C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b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864DE4"/>
    <w:multiLevelType w:val="hybridMultilevel"/>
    <w:tmpl w:val="76CA995C"/>
    <w:lvl w:ilvl="0" w:tplc="FC5CEE6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744D6D"/>
    <w:multiLevelType w:val="hybridMultilevel"/>
    <w:tmpl w:val="F68C0D50"/>
    <w:lvl w:ilvl="0" w:tplc="304674C0">
      <w:start w:val="1"/>
      <w:numFmt w:val="decimal"/>
      <w:lvlText w:val="%1."/>
      <w:lvlJc w:val="left"/>
      <w:pPr>
        <w:ind w:left="276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>
    <w:nsid w:val="74884403"/>
    <w:multiLevelType w:val="hybridMultilevel"/>
    <w:tmpl w:val="506CC652"/>
    <w:lvl w:ilvl="0" w:tplc="EABE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F40C1F"/>
    <w:multiLevelType w:val="hybridMultilevel"/>
    <w:tmpl w:val="3796E116"/>
    <w:lvl w:ilvl="0" w:tplc="54C80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040"/>
    <w:rsid w:val="0000590A"/>
    <w:rsid w:val="0001371E"/>
    <w:rsid w:val="00017421"/>
    <w:rsid w:val="0001768B"/>
    <w:rsid w:val="0002339B"/>
    <w:rsid w:val="0002739A"/>
    <w:rsid w:val="0005522A"/>
    <w:rsid w:val="00067FC6"/>
    <w:rsid w:val="0008689B"/>
    <w:rsid w:val="000935E1"/>
    <w:rsid w:val="000A089B"/>
    <w:rsid w:val="000B0BB3"/>
    <w:rsid w:val="000D137D"/>
    <w:rsid w:val="000D29D9"/>
    <w:rsid w:val="000D3DD6"/>
    <w:rsid w:val="000E3B9F"/>
    <w:rsid w:val="000F3910"/>
    <w:rsid w:val="000F615C"/>
    <w:rsid w:val="00103524"/>
    <w:rsid w:val="00114164"/>
    <w:rsid w:val="00123C8C"/>
    <w:rsid w:val="00150063"/>
    <w:rsid w:val="00156989"/>
    <w:rsid w:val="00162B19"/>
    <w:rsid w:val="00164845"/>
    <w:rsid w:val="001E3085"/>
    <w:rsid w:val="001F7A81"/>
    <w:rsid w:val="00203155"/>
    <w:rsid w:val="002064F5"/>
    <w:rsid w:val="0022181D"/>
    <w:rsid w:val="002252B6"/>
    <w:rsid w:val="00265736"/>
    <w:rsid w:val="002670F5"/>
    <w:rsid w:val="002C1111"/>
    <w:rsid w:val="002E7183"/>
    <w:rsid w:val="0030296A"/>
    <w:rsid w:val="00337F65"/>
    <w:rsid w:val="00344F0D"/>
    <w:rsid w:val="00347D5B"/>
    <w:rsid w:val="00363060"/>
    <w:rsid w:val="0037193A"/>
    <w:rsid w:val="00373B4E"/>
    <w:rsid w:val="00385B4D"/>
    <w:rsid w:val="00391405"/>
    <w:rsid w:val="003A2F86"/>
    <w:rsid w:val="003A391D"/>
    <w:rsid w:val="003C0507"/>
    <w:rsid w:val="003E6E71"/>
    <w:rsid w:val="003F3F77"/>
    <w:rsid w:val="00402760"/>
    <w:rsid w:val="0041456D"/>
    <w:rsid w:val="00426E3D"/>
    <w:rsid w:val="0044566B"/>
    <w:rsid w:val="004551CF"/>
    <w:rsid w:val="004840DB"/>
    <w:rsid w:val="00490B20"/>
    <w:rsid w:val="004D31AD"/>
    <w:rsid w:val="00503D62"/>
    <w:rsid w:val="00506D6C"/>
    <w:rsid w:val="005343AB"/>
    <w:rsid w:val="0055331A"/>
    <w:rsid w:val="00554704"/>
    <w:rsid w:val="005613AA"/>
    <w:rsid w:val="0056516D"/>
    <w:rsid w:val="00567BD4"/>
    <w:rsid w:val="0057327A"/>
    <w:rsid w:val="005C7751"/>
    <w:rsid w:val="005E0D6B"/>
    <w:rsid w:val="005F4FF9"/>
    <w:rsid w:val="006114E0"/>
    <w:rsid w:val="006326BC"/>
    <w:rsid w:val="00640520"/>
    <w:rsid w:val="00650DA5"/>
    <w:rsid w:val="006855B8"/>
    <w:rsid w:val="0069366B"/>
    <w:rsid w:val="006943F7"/>
    <w:rsid w:val="006C3470"/>
    <w:rsid w:val="006D337F"/>
    <w:rsid w:val="006E2525"/>
    <w:rsid w:val="007074EA"/>
    <w:rsid w:val="007312A1"/>
    <w:rsid w:val="00776B7A"/>
    <w:rsid w:val="007979FF"/>
    <w:rsid w:val="007A2030"/>
    <w:rsid w:val="007B0D08"/>
    <w:rsid w:val="007B13A9"/>
    <w:rsid w:val="007D49D0"/>
    <w:rsid w:val="007D55EE"/>
    <w:rsid w:val="007E2BB3"/>
    <w:rsid w:val="007E5F37"/>
    <w:rsid w:val="007F1C94"/>
    <w:rsid w:val="00824A15"/>
    <w:rsid w:val="00830AC1"/>
    <w:rsid w:val="008506F6"/>
    <w:rsid w:val="008618EF"/>
    <w:rsid w:val="00872AA2"/>
    <w:rsid w:val="008902DE"/>
    <w:rsid w:val="008B061A"/>
    <w:rsid w:val="008B7C58"/>
    <w:rsid w:val="008E5D8F"/>
    <w:rsid w:val="009132D9"/>
    <w:rsid w:val="00916531"/>
    <w:rsid w:val="009319C6"/>
    <w:rsid w:val="00993279"/>
    <w:rsid w:val="009D6485"/>
    <w:rsid w:val="00A14940"/>
    <w:rsid w:val="00A25685"/>
    <w:rsid w:val="00A319DF"/>
    <w:rsid w:val="00A36F8F"/>
    <w:rsid w:val="00A74AE4"/>
    <w:rsid w:val="00AB7EA8"/>
    <w:rsid w:val="00AC001F"/>
    <w:rsid w:val="00AC2F99"/>
    <w:rsid w:val="00AE0EEB"/>
    <w:rsid w:val="00AF6394"/>
    <w:rsid w:val="00B42454"/>
    <w:rsid w:val="00B524D3"/>
    <w:rsid w:val="00B76877"/>
    <w:rsid w:val="00B83C01"/>
    <w:rsid w:val="00B956E4"/>
    <w:rsid w:val="00BA59E9"/>
    <w:rsid w:val="00BD0146"/>
    <w:rsid w:val="00BE161D"/>
    <w:rsid w:val="00C33638"/>
    <w:rsid w:val="00C42BBC"/>
    <w:rsid w:val="00C52C5C"/>
    <w:rsid w:val="00C57B49"/>
    <w:rsid w:val="00C653F2"/>
    <w:rsid w:val="00C80D2A"/>
    <w:rsid w:val="00C93292"/>
    <w:rsid w:val="00CE6C81"/>
    <w:rsid w:val="00CF182A"/>
    <w:rsid w:val="00D06ABA"/>
    <w:rsid w:val="00D23040"/>
    <w:rsid w:val="00D36A89"/>
    <w:rsid w:val="00D53C3B"/>
    <w:rsid w:val="00D70C3D"/>
    <w:rsid w:val="00D811F4"/>
    <w:rsid w:val="00DB3693"/>
    <w:rsid w:val="00DD24A2"/>
    <w:rsid w:val="00DD61BA"/>
    <w:rsid w:val="00E43474"/>
    <w:rsid w:val="00E51971"/>
    <w:rsid w:val="00E621FC"/>
    <w:rsid w:val="00E6331C"/>
    <w:rsid w:val="00E760AA"/>
    <w:rsid w:val="00EE65FF"/>
    <w:rsid w:val="00EF614B"/>
    <w:rsid w:val="00F05D65"/>
    <w:rsid w:val="00F21B0D"/>
    <w:rsid w:val="00F3715C"/>
    <w:rsid w:val="00F810E1"/>
    <w:rsid w:val="00F83146"/>
    <w:rsid w:val="00F84BFE"/>
    <w:rsid w:val="00F86F73"/>
    <w:rsid w:val="00FD14AF"/>
    <w:rsid w:val="00FD3C24"/>
    <w:rsid w:val="00FD577D"/>
    <w:rsid w:val="00FE5787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40"/>
    <w:pPr>
      <w:widowControl w:val="0"/>
    </w:pPr>
    <w:rPr>
      <w:rFonts w:ascii="Times New Roman" w:eastAsia="標楷體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next w:val="a"/>
    <w:rsid w:val="00D23040"/>
    <w:pPr>
      <w:snapToGrid w:val="0"/>
      <w:spacing w:before="240"/>
      <w:ind w:leftChars="200" w:left="798" w:right="567" w:hangingChars="85" w:hanging="238"/>
      <w:jc w:val="both"/>
    </w:pPr>
    <w:rPr>
      <w:rFonts w:ascii="Arial" w:hAnsi="Arial"/>
    </w:rPr>
  </w:style>
  <w:style w:type="character" w:customStyle="1" w:styleId="11">
    <w:name w:val="1.1 字元"/>
    <w:link w:val="110"/>
    <w:rsid w:val="00D23040"/>
    <w:rPr>
      <w:rFonts w:ascii="Arial" w:eastAsia="標楷體" w:hAnsi="Arial" w:cs="新細明體"/>
      <w:sz w:val="28"/>
    </w:rPr>
  </w:style>
  <w:style w:type="paragraph" w:customStyle="1" w:styleId="110">
    <w:name w:val="1.1"/>
    <w:basedOn w:val="a"/>
    <w:link w:val="11"/>
    <w:rsid w:val="00D23040"/>
    <w:pPr>
      <w:snapToGrid w:val="0"/>
      <w:spacing w:before="120"/>
      <w:ind w:leftChars="285" w:left="1232" w:right="567" w:hangingChars="155" w:hanging="434"/>
      <w:jc w:val="both"/>
    </w:pPr>
    <w:rPr>
      <w:rFonts w:ascii="Arial" w:hAnsi="Arial"/>
      <w:kern w:val="0"/>
      <w:lang/>
    </w:rPr>
  </w:style>
  <w:style w:type="paragraph" w:customStyle="1" w:styleId="ISO">
    <w:name w:val="ISO流程圖標題"/>
    <w:basedOn w:val="a"/>
    <w:rsid w:val="00D23040"/>
    <w:pPr>
      <w:snapToGrid w:val="0"/>
      <w:spacing w:before="120" w:after="120"/>
      <w:jc w:val="center"/>
    </w:pPr>
    <w:rPr>
      <w:rFonts w:asci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23040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304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B13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7B13A9"/>
    <w:rPr>
      <w:rFonts w:ascii="Times New Roman" w:eastAsia="標楷體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B13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B13A9"/>
    <w:rPr>
      <w:rFonts w:ascii="Times New Roman" w:eastAsia="標楷體" w:hAnsi="Times New Roman"/>
      <w:kern w:val="2"/>
    </w:rPr>
  </w:style>
  <w:style w:type="character" w:styleId="a9">
    <w:name w:val="Hyperlink"/>
    <w:basedOn w:val="a0"/>
    <w:rsid w:val="00D06ABA"/>
    <w:rPr>
      <w:color w:val="0000FF"/>
      <w:u w:val="single"/>
    </w:rPr>
  </w:style>
  <w:style w:type="paragraph" w:customStyle="1" w:styleId="Default">
    <w:name w:val="Default"/>
    <w:rsid w:val="0037193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132D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132D9"/>
    <w:rPr>
      <w:rFonts w:ascii="Times New Roman" w:eastAsia="標楷體" w:hAnsi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hks.gov.tw/psn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page.vghtpe.gov.tw/~hr/&#21040;&#38626;&#32887;&#25163;&#32396;&#21934;/&#20154;&#20107;&#23460;/&#32771;&#26680;&#32068;/&#20844;&#21209;&#21729;&#26381;&#21209;&#27861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Links>
    <vt:vector size="12" baseType="variant"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>http://www.vghks.gov.tw/psn/index.htm</vt:lpwstr>
      </vt:variant>
      <vt:variant>
        <vt:lpwstr/>
      </vt:variant>
      <vt:variant>
        <vt:i4>505926479</vt:i4>
      </vt:variant>
      <vt:variant>
        <vt:i4>0</vt:i4>
      </vt:variant>
      <vt:variant>
        <vt:i4>0</vt:i4>
      </vt:variant>
      <vt:variant>
        <vt:i4>5</vt:i4>
      </vt:variant>
      <vt:variant>
        <vt:lpwstr>http://homepage.vghtpe.gov.tw/~hr/到離職手續單/人事室/考核組/公務員服務法.doc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2016-04-28T03:24:00Z</cp:lastPrinted>
  <dcterms:created xsi:type="dcterms:W3CDTF">2020-09-02T02:29:00Z</dcterms:created>
  <dcterms:modified xsi:type="dcterms:W3CDTF">2020-09-02T02:29:00Z</dcterms:modified>
</cp:coreProperties>
</file>