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43F" w:rsidRDefault="00200904" w:rsidP="00343BCC">
      <w:pPr>
        <w:jc w:val="distribute"/>
        <w:rPr>
          <w:rFonts w:ascii="標楷體" w:eastAsia="標楷體" w:hAnsi="標楷體"/>
          <w:sz w:val="32"/>
          <w:szCs w:val="32"/>
        </w:rPr>
      </w:pPr>
      <w:r w:rsidRPr="00343BCC">
        <w:rPr>
          <w:rFonts w:ascii="標楷體" w:eastAsia="標楷體" w:hAnsi="標楷體" w:cs="Times New Roman" w:hint="eastAsia"/>
          <w:sz w:val="32"/>
          <w:szCs w:val="32"/>
        </w:rPr>
        <w:t>高雄榮民總</w:t>
      </w:r>
      <w:r w:rsidRPr="00343BCC">
        <w:rPr>
          <w:rFonts w:ascii="標楷體" w:eastAsia="標楷體" w:hAnsi="標楷體" w:cs="Times New Roman"/>
          <w:sz w:val="32"/>
          <w:szCs w:val="32"/>
        </w:rPr>
        <w:t>醫院</w:t>
      </w:r>
      <w:proofErr w:type="gramStart"/>
      <w:r w:rsidRPr="00343BCC">
        <w:rPr>
          <w:rFonts w:ascii="標楷體" w:eastAsia="標楷體" w:hAnsi="標楷體" w:cs="Times New Roman" w:hint="eastAsia"/>
          <w:sz w:val="32"/>
          <w:szCs w:val="32"/>
        </w:rPr>
        <w:t>臺</w:t>
      </w:r>
      <w:proofErr w:type="gramEnd"/>
      <w:r w:rsidRPr="00343BCC">
        <w:rPr>
          <w:rFonts w:ascii="標楷體" w:eastAsia="標楷體" w:hAnsi="標楷體" w:cs="Times New Roman" w:hint="eastAsia"/>
          <w:sz w:val="32"/>
          <w:szCs w:val="32"/>
        </w:rPr>
        <w:t>南分院</w:t>
      </w:r>
      <w:r w:rsidR="00B37F56" w:rsidRPr="00343BCC">
        <w:rPr>
          <w:rFonts w:ascii="標楷體" w:eastAsia="標楷體" w:hAnsi="標楷體" w:cs="Times New Roman" w:hint="eastAsia"/>
          <w:sz w:val="32"/>
          <w:szCs w:val="32"/>
        </w:rPr>
        <w:t xml:space="preserve"> </w:t>
      </w:r>
      <w:r w:rsidR="007A5BF4" w:rsidRPr="00343BCC">
        <w:rPr>
          <w:rFonts w:ascii="標楷體" w:eastAsia="標楷體" w:hAnsi="標楷體" w:cs="Times New Roman" w:hint="eastAsia"/>
          <w:sz w:val="32"/>
          <w:szCs w:val="32"/>
        </w:rPr>
        <w:t>過</w:t>
      </w:r>
      <w:proofErr w:type="gramStart"/>
      <w:r w:rsidR="007A5BF4" w:rsidRPr="00343BCC">
        <w:rPr>
          <w:rFonts w:ascii="標楷體" w:eastAsia="標楷體" w:hAnsi="標楷體" w:cs="Times New Roman" w:hint="eastAsia"/>
          <w:sz w:val="32"/>
          <w:szCs w:val="32"/>
        </w:rPr>
        <w:t>勞</w:t>
      </w:r>
      <w:proofErr w:type="gramEnd"/>
      <w:r w:rsidR="009E5112" w:rsidRPr="00343BCC">
        <w:rPr>
          <w:rFonts w:ascii="標楷體" w:eastAsia="標楷體" w:hAnsi="標楷體" w:cs="Times New Roman" w:hint="eastAsia"/>
          <w:sz w:val="32"/>
          <w:szCs w:val="32"/>
        </w:rPr>
        <w:t>與壓力</w:t>
      </w:r>
      <w:r w:rsidR="007620A0" w:rsidRPr="00343BCC">
        <w:rPr>
          <w:rFonts w:ascii="標楷體" w:eastAsia="標楷體" w:hAnsi="標楷體" w:hint="eastAsia"/>
          <w:sz w:val="32"/>
          <w:szCs w:val="32"/>
        </w:rPr>
        <w:t>預防</w:t>
      </w:r>
      <w:r w:rsidR="009E5112" w:rsidRPr="00343BCC">
        <w:rPr>
          <w:rFonts w:ascii="標楷體" w:eastAsia="標楷體" w:hAnsi="標楷體" w:hint="eastAsia"/>
          <w:sz w:val="32"/>
          <w:szCs w:val="32"/>
        </w:rPr>
        <w:t>保護</w:t>
      </w:r>
      <w:r w:rsidR="007620A0" w:rsidRPr="00343BCC">
        <w:rPr>
          <w:rFonts w:ascii="標楷體" w:eastAsia="標楷體" w:hAnsi="標楷體" w:hint="eastAsia"/>
          <w:sz w:val="32"/>
          <w:szCs w:val="32"/>
        </w:rPr>
        <w:t>計畫</w:t>
      </w:r>
    </w:p>
    <w:p w:rsidR="001A4AF9" w:rsidRPr="001A4AF9" w:rsidRDefault="000E041F" w:rsidP="000E041F">
      <w:pPr>
        <w:spacing w:afterLines="50"/>
        <w:jc w:val="right"/>
        <w:rPr>
          <w:rFonts w:ascii="標楷體" w:eastAsia="標楷體" w:hAnsi="標楷體"/>
          <w:sz w:val="32"/>
          <w:szCs w:val="32"/>
        </w:rPr>
      </w:pPr>
      <w:r>
        <w:rPr>
          <w:rFonts w:ascii="標楷體" w:eastAsia="標楷體" w:hAnsi="標楷體" w:hint="eastAsia"/>
        </w:rPr>
        <w:t>105</w:t>
      </w:r>
      <w:r w:rsidR="001A4AF9">
        <w:rPr>
          <w:rFonts w:ascii="標楷體" w:eastAsia="標楷體" w:hAnsi="標楷體" w:hint="eastAsia"/>
        </w:rPr>
        <w:t>年</w:t>
      </w:r>
      <w:r>
        <w:rPr>
          <w:rFonts w:ascii="標楷體" w:eastAsia="標楷體" w:hAnsi="標楷體" w:hint="eastAsia"/>
        </w:rPr>
        <w:t>07</w:t>
      </w:r>
      <w:r w:rsidR="001A4AF9">
        <w:rPr>
          <w:rFonts w:ascii="標楷體" w:eastAsia="標楷體" w:hAnsi="標楷體" w:hint="eastAsia"/>
        </w:rPr>
        <w:t>月</w:t>
      </w:r>
      <w:r>
        <w:rPr>
          <w:rFonts w:ascii="標楷體" w:eastAsia="標楷體" w:hAnsi="標楷體" w:hint="eastAsia"/>
        </w:rPr>
        <w:t>29</w:t>
      </w:r>
      <w:r w:rsidR="001A4AF9">
        <w:rPr>
          <w:rFonts w:ascii="標楷體" w:eastAsia="標楷體" w:hAnsi="標楷體" w:hint="eastAsia"/>
        </w:rPr>
        <w:t xml:space="preserve">日 </w:t>
      </w:r>
      <w:r w:rsidR="001A4AF9" w:rsidRPr="001A4AF9">
        <w:rPr>
          <w:rFonts w:ascii="標楷體" w:eastAsia="標楷體" w:hAnsi="標楷體" w:hint="eastAsia"/>
        </w:rPr>
        <w:t>高總南秘字第</w:t>
      </w:r>
      <w:r>
        <w:rPr>
          <w:rFonts w:ascii="標楷體" w:eastAsia="標楷體" w:hAnsi="標楷體" w:hint="eastAsia"/>
        </w:rPr>
        <w:t>1050500240</w:t>
      </w:r>
      <w:r w:rsidR="001A4AF9" w:rsidRPr="001A4AF9">
        <w:rPr>
          <w:rFonts w:ascii="標楷體" w:eastAsia="標楷體" w:hAnsi="標楷體" w:hint="eastAsia"/>
        </w:rPr>
        <w:t>號</w:t>
      </w:r>
      <w:r w:rsidR="001A4AF9">
        <w:rPr>
          <w:rFonts w:ascii="標楷體" w:eastAsia="標楷體" w:hAnsi="標楷體" w:hint="eastAsia"/>
        </w:rPr>
        <w:t>函頒</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8"/>
        <w:gridCol w:w="9004"/>
      </w:tblGrid>
      <w:tr w:rsidR="007620A0" w:rsidRPr="000A1DB4" w:rsidTr="006C181F">
        <w:tc>
          <w:tcPr>
            <w:tcW w:w="481" w:type="pct"/>
          </w:tcPr>
          <w:p w:rsidR="007620A0" w:rsidRPr="000A1DB4" w:rsidRDefault="007620A0" w:rsidP="00DF6B2A">
            <w:pPr>
              <w:spacing w:line="240" w:lineRule="atLeast"/>
              <w:rPr>
                <w:rFonts w:ascii="標楷體" w:eastAsia="標楷體" w:hAnsi="標楷體"/>
                <w:szCs w:val="24"/>
              </w:rPr>
            </w:pPr>
            <w:r w:rsidRPr="000A1DB4">
              <w:rPr>
                <w:rFonts w:ascii="標楷體" w:eastAsia="標楷體" w:hAnsi="標楷體" w:hint="eastAsia"/>
                <w:szCs w:val="24"/>
              </w:rPr>
              <w:t>第1條</w:t>
            </w:r>
          </w:p>
        </w:tc>
        <w:tc>
          <w:tcPr>
            <w:tcW w:w="4519" w:type="pct"/>
          </w:tcPr>
          <w:p w:rsidR="007620A0" w:rsidRPr="000A1DB4" w:rsidRDefault="007620A0" w:rsidP="006F6E20">
            <w:pPr>
              <w:spacing w:line="240" w:lineRule="atLeast"/>
              <w:rPr>
                <w:rFonts w:ascii="標楷體" w:eastAsia="標楷體" w:hAnsi="標楷體"/>
                <w:szCs w:val="24"/>
              </w:rPr>
            </w:pPr>
            <w:r w:rsidRPr="000A1DB4">
              <w:rPr>
                <w:rFonts w:ascii="標楷體" w:eastAsia="標楷體" w:hAnsi="標楷體" w:hint="eastAsia"/>
                <w:szCs w:val="24"/>
              </w:rPr>
              <w:t>法源依據：</w:t>
            </w:r>
          </w:p>
          <w:p w:rsidR="007620A0" w:rsidRPr="000A1DB4" w:rsidRDefault="00DF6B2A" w:rsidP="000E041F">
            <w:pPr>
              <w:autoSpaceDE w:val="0"/>
              <w:autoSpaceDN w:val="0"/>
              <w:adjustRightInd w:val="0"/>
              <w:spacing w:afterLines="30" w:line="240" w:lineRule="atLeast"/>
              <w:rPr>
                <w:rFonts w:ascii="標楷體" w:eastAsia="標楷體" w:hAnsi="標楷體" w:cs="細明體"/>
                <w:kern w:val="0"/>
                <w:szCs w:val="24"/>
              </w:rPr>
            </w:pPr>
            <w:r w:rsidRPr="000A1DB4">
              <w:rPr>
                <w:rFonts w:ascii="標楷體" w:eastAsia="標楷體" w:hAnsi="標楷體" w:cs="細明體" w:hint="eastAsia"/>
                <w:kern w:val="0"/>
                <w:szCs w:val="24"/>
              </w:rPr>
              <w:t>「職業安全衛生法</w:t>
            </w:r>
            <w:r w:rsidR="00BA70EC" w:rsidRPr="000A1DB4">
              <w:rPr>
                <w:rFonts w:ascii="標楷體" w:eastAsia="標楷體" w:hAnsi="標楷體" w:cs="細明體" w:hint="eastAsia"/>
                <w:kern w:val="0"/>
                <w:szCs w:val="24"/>
              </w:rPr>
              <w:t>」</w:t>
            </w:r>
            <w:r w:rsidR="00782890" w:rsidRPr="000A1DB4">
              <w:rPr>
                <w:rFonts w:ascii="標楷體" w:eastAsia="標楷體" w:hAnsi="標楷體" w:cs="細明體" w:hint="eastAsia"/>
                <w:kern w:val="0"/>
                <w:szCs w:val="24"/>
              </w:rPr>
              <w:t>暨</w:t>
            </w:r>
            <w:r w:rsidR="00BA70EC" w:rsidRPr="000A1DB4">
              <w:rPr>
                <w:rFonts w:ascii="標楷體" w:eastAsia="標楷體" w:hAnsi="標楷體" w:cs="細明體" w:hint="eastAsia"/>
                <w:kern w:val="0"/>
                <w:szCs w:val="24"/>
              </w:rPr>
              <w:t>「</w:t>
            </w:r>
            <w:r w:rsidRPr="000A1DB4">
              <w:rPr>
                <w:rFonts w:ascii="標楷體" w:eastAsia="標楷體" w:hAnsi="標楷體" w:cs="細明體" w:hint="eastAsia"/>
                <w:kern w:val="0"/>
                <w:szCs w:val="24"/>
              </w:rPr>
              <w:t>職業安全衛生法施行細則」</w:t>
            </w:r>
            <w:r w:rsidR="00782890" w:rsidRPr="000A1DB4">
              <w:rPr>
                <w:rFonts w:ascii="標楷體" w:eastAsia="標楷體" w:hAnsi="標楷體" w:cs="標楷體" w:hint="eastAsia"/>
                <w:szCs w:val="24"/>
              </w:rPr>
              <w:t>規定辦理</w:t>
            </w:r>
            <w:r w:rsidRPr="000A1DB4">
              <w:rPr>
                <w:rFonts w:ascii="標楷體" w:eastAsia="標楷體" w:hAnsi="標楷體" w:cs="細明體" w:hint="eastAsia"/>
                <w:kern w:val="0"/>
                <w:szCs w:val="24"/>
              </w:rPr>
              <w:t>。</w:t>
            </w:r>
          </w:p>
        </w:tc>
      </w:tr>
      <w:tr w:rsidR="007620A0" w:rsidRPr="000A1DB4" w:rsidTr="006C181F">
        <w:tc>
          <w:tcPr>
            <w:tcW w:w="481" w:type="pct"/>
          </w:tcPr>
          <w:p w:rsidR="007620A0" w:rsidRPr="000A1DB4" w:rsidRDefault="007620A0" w:rsidP="00DF6B2A">
            <w:pPr>
              <w:spacing w:line="240" w:lineRule="atLeast"/>
              <w:rPr>
                <w:rFonts w:ascii="標楷體" w:eastAsia="標楷體" w:hAnsi="標楷體"/>
                <w:szCs w:val="24"/>
              </w:rPr>
            </w:pPr>
            <w:r w:rsidRPr="000A1DB4">
              <w:rPr>
                <w:rFonts w:ascii="標楷體" w:eastAsia="標楷體" w:hAnsi="標楷體" w:hint="eastAsia"/>
                <w:szCs w:val="24"/>
              </w:rPr>
              <w:t>第2條</w:t>
            </w:r>
          </w:p>
        </w:tc>
        <w:tc>
          <w:tcPr>
            <w:tcW w:w="4519" w:type="pct"/>
          </w:tcPr>
          <w:p w:rsidR="007620A0" w:rsidRPr="000A1DB4" w:rsidRDefault="007620A0" w:rsidP="00144931">
            <w:pPr>
              <w:tabs>
                <w:tab w:val="left" w:pos="398"/>
              </w:tabs>
              <w:adjustRightInd w:val="0"/>
              <w:snapToGrid w:val="0"/>
              <w:spacing w:line="240" w:lineRule="atLeast"/>
              <w:ind w:rightChars="38" w:right="91"/>
              <w:jc w:val="both"/>
              <w:rPr>
                <w:rFonts w:ascii="標楷體" w:eastAsia="標楷體" w:hAnsi="標楷體"/>
                <w:szCs w:val="24"/>
              </w:rPr>
            </w:pPr>
            <w:r w:rsidRPr="000A1DB4">
              <w:rPr>
                <w:rFonts w:ascii="標楷體" w:eastAsia="標楷體" w:hAnsi="標楷體" w:hint="eastAsia"/>
                <w:szCs w:val="24"/>
              </w:rPr>
              <w:t>目  的：</w:t>
            </w:r>
          </w:p>
          <w:p w:rsidR="007620A0" w:rsidRPr="000A1DB4" w:rsidRDefault="00782890" w:rsidP="000E041F">
            <w:pPr>
              <w:pStyle w:val="Default"/>
              <w:spacing w:afterLines="30"/>
              <w:jc w:val="both"/>
              <w:rPr>
                <w:rFonts w:hAnsi="標楷體"/>
              </w:rPr>
            </w:pPr>
            <w:r w:rsidRPr="000A1DB4">
              <w:rPr>
                <w:rFonts w:hAnsi="標楷體" w:hint="eastAsia"/>
              </w:rPr>
              <w:t>為保護輪班</w:t>
            </w:r>
            <w:r w:rsidR="00B435C2" w:rsidRPr="000A1DB4">
              <w:rPr>
                <w:rFonts w:hAnsi="標楷體" w:hint="eastAsia"/>
              </w:rPr>
              <w:t>工作</w:t>
            </w:r>
            <w:r w:rsidRPr="000A1DB4">
              <w:rPr>
                <w:rFonts w:hAnsi="標楷體" w:hint="eastAsia"/>
              </w:rPr>
              <w:t>、夜間工作、長時間工作</w:t>
            </w:r>
            <w:r w:rsidR="00AB0523" w:rsidRPr="000A1DB4">
              <w:rPr>
                <w:rFonts w:hAnsi="標楷體" w:hint="eastAsia"/>
              </w:rPr>
              <w:t>、伴隨精神緊張工作等</w:t>
            </w:r>
            <w:r w:rsidRPr="000A1DB4">
              <w:rPr>
                <w:rFonts w:hAnsi="標楷體" w:hint="eastAsia"/>
              </w:rPr>
              <w:t>同仁之身心健康，</w:t>
            </w:r>
            <w:r w:rsidR="009E5112" w:rsidRPr="000A1DB4">
              <w:rPr>
                <w:rFonts w:hAnsi="標楷體" w:hint="eastAsia"/>
              </w:rPr>
              <w:t>預防工作過度</w:t>
            </w:r>
            <w:proofErr w:type="gramStart"/>
            <w:r w:rsidR="009E5112" w:rsidRPr="000A1DB4">
              <w:rPr>
                <w:rFonts w:hAnsi="標楷體" w:hint="eastAsia"/>
              </w:rPr>
              <w:t>疲勞促發腦心</w:t>
            </w:r>
            <w:proofErr w:type="gramEnd"/>
            <w:r w:rsidR="009E5112" w:rsidRPr="000A1DB4">
              <w:rPr>
                <w:rFonts w:hAnsi="標楷體" w:hint="eastAsia"/>
              </w:rPr>
              <w:t>血管等疾病發生，以達過</w:t>
            </w:r>
            <w:proofErr w:type="gramStart"/>
            <w:r w:rsidR="009E5112" w:rsidRPr="000A1DB4">
              <w:rPr>
                <w:rFonts w:hAnsi="標楷體" w:hint="eastAsia"/>
              </w:rPr>
              <w:t>勞</w:t>
            </w:r>
            <w:proofErr w:type="gramEnd"/>
            <w:r w:rsidR="009E5112" w:rsidRPr="000A1DB4">
              <w:rPr>
                <w:rFonts w:hAnsi="標楷體" w:hint="eastAsia"/>
              </w:rPr>
              <w:t>防護與壓力管理之目的。</w:t>
            </w:r>
          </w:p>
        </w:tc>
      </w:tr>
      <w:tr w:rsidR="00792A93" w:rsidRPr="000A1DB4" w:rsidTr="006C181F">
        <w:tc>
          <w:tcPr>
            <w:tcW w:w="481" w:type="pct"/>
          </w:tcPr>
          <w:p w:rsidR="00792A93" w:rsidRPr="000A1DB4" w:rsidRDefault="00792A93" w:rsidP="000E7647">
            <w:pPr>
              <w:spacing w:line="240" w:lineRule="atLeast"/>
              <w:rPr>
                <w:rFonts w:ascii="標楷體" w:eastAsia="標楷體" w:hAnsi="標楷體"/>
                <w:szCs w:val="24"/>
              </w:rPr>
            </w:pPr>
            <w:r w:rsidRPr="000A1DB4">
              <w:rPr>
                <w:rFonts w:ascii="標楷體" w:eastAsia="標楷體" w:hAnsi="標楷體" w:hint="eastAsia"/>
                <w:szCs w:val="24"/>
              </w:rPr>
              <w:t>第3條</w:t>
            </w:r>
          </w:p>
        </w:tc>
        <w:tc>
          <w:tcPr>
            <w:tcW w:w="4519" w:type="pct"/>
          </w:tcPr>
          <w:p w:rsidR="009E5112" w:rsidRPr="000A1DB4" w:rsidRDefault="009E5112" w:rsidP="00701A4F">
            <w:pPr>
              <w:autoSpaceDE w:val="0"/>
              <w:autoSpaceDN w:val="0"/>
              <w:adjustRightInd w:val="0"/>
              <w:spacing w:line="240" w:lineRule="atLeast"/>
              <w:rPr>
                <w:rFonts w:ascii="標楷體" w:eastAsia="標楷體" w:hAnsi="標楷體" w:cs="SimSun"/>
                <w:kern w:val="0"/>
                <w:szCs w:val="24"/>
              </w:rPr>
            </w:pPr>
            <w:r w:rsidRPr="000A1DB4">
              <w:rPr>
                <w:rFonts w:ascii="標楷體" w:eastAsia="標楷體" w:hAnsi="標楷體" w:cs="SimSun" w:hint="eastAsia"/>
                <w:kern w:val="0"/>
                <w:szCs w:val="24"/>
              </w:rPr>
              <w:t>適用對象：</w:t>
            </w:r>
          </w:p>
          <w:p w:rsidR="00701A4F" w:rsidRPr="000A1DB4" w:rsidRDefault="009E5112" w:rsidP="000E041F">
            <w:pPr>
              <w:pStyle w:val="a8"/>
              <w:numPr>
                <w:ilvl w:val="0"/>
                <w:numId w:val="7"/>
              </w:numPr>
              <w:autoSpaceDE w:val="0"/>
              <w:autoSpaceDN w:val="0"/>
              <w:adjustRightInd w:val="0"/>
              <w:spacing w:afterLines="30"/>
              <w:ind w:leftChars="0" w:left="284" w:hanging="284"/>
              <w:rPr>
                <w:rFonts w:ascii="標楷體" w:eastAsia="標楷體" w:hAnsi="標楷體"/>
                <w:szCs w:val="24"/>
              </w:rPr>
            </w:pPr>
            <w:r w:rsidRPr="000A1DB4">
              <w:rPr>
                <w:rFonts w:ascii="標楷體" w:eastAsia="標楷體" w:hAnsi="標楷體" w:hint="eastAsia"/>
                <w:szCs w:val="24"/>
              </w:rPr>
              <w:t>輪班工作</w:t>
            </w:r>
            <w:r w:rsidR="00701A4F" w:rsidRPr="000A1DB4">
              <w:rPr>
                <w:rFonts w:ascii="標楷體" w:eastAsia="標楷體" w:hAnsi="標楷體" w:hint="eastAsia"/>
                <w:szCs w:val="24"/>
              </w:rPr>
              <w:t>：</w:t>
            </w:r>
            <w:r w:rsidR="00701A4F" w:rsidRPr="000A1DB4">
              <w:rPr>
                <w:rFonts w:ascii="標楷體" w:eastAsia="標楷體" w:hAnsi="標楷體" w:cs="SimSun" w:hint="eastAsia"/>
                <w:kern w:val="0"/>
                <w:szCs w:val="24"/>
              </w:rPr>
              <w:t>過於頻繁</w:t>
            </w:r>
            <w:r w:rsidR="00701A4F" w:rsidRPr="000A1DB4">
              <w:rPr>
                <w:rFonts w:ascii="標楷體" w:eastAsia="標楷體" w:hAnsi="標楷體" w:cs="Times New Roman"/>
                <w:kern w:val="0"/>
                <w:szCs w:val="24"/>
              </w:rPr>
              <w:t>(</w:t>
            </w:r>
            <w:proofErr w:type="gramStart"/>
            <w:r w:rsidR="00701A4F" w:rsidRPr="000A1DB4">
              <w:rPr>
                <w:rFonts w:ascii="標楷體" w:eastAsia="標楷體" w:hAnsi="標楷體" w:cs="SimSun" w:hint="eastAsia"/>
                <w:kern w:val="0"/>
                <w:szCs w:val="24"/>
              </w:rPr>
              <w:t>一週</w:t>
            </w:r>
            <w:proofErr w:type="gramEnd"/>
            <w:r w:rsidR="00701A4F" w:rsidRPr="000A1DB4">
              <w:rPr>
                <w:rFonts w:ascii="標楷體" w:eastAsia="標楷體" w:hAnsi="標楷體" w:cs="SimSun" w:hint="eastAsia"/>
                <w:kern w:val="0"/>
                <w:szCs w:val="24"/>
              </w:rPr>
              <w:t>或更短的時間輪一次班</w:t>
            </w:r>
            <w:r w:rsidR="00701A4F" w:rsidRPr="000A1DB4">
              <w:rPr>
                <w:rFonts w:ascii="標楷體" w:eastAsia="標楷體" w:hAnsi="標楷體" w:cs="Times New Roman"/>
                <w:kern w:val="0"/>
                <w:szCs w:val="24"/>
              </w:rPr>
              <w:t>)</w:t>
            </w:r>
            <w:r w:rsidR="00701A4F" w:rsidRPr="000A1DB4">
              <w:rPr>
                <w:rFonts w:ascii="標楷體" w:eastAsia="標楷體" w:hAnsi="標楷體" w:cs="SimSun" w:hint="eastAsia"/>
                <w:kern w:val="0"/>
                <w:szCs w:val="24"/>
              </w:rPr>
              <w:t>的輪換不同班別</w:t>
            </w:r>
            <w:r w:rsidR="00127864" w:rsidRPr="000A1DB4">
              <w:rPr>
                <w:rFonts w:ascii="標楷體" w:eastAsia="標楷體" w:hAnsi="標楷體" w:hint="eastAsia"/>
                <w:szCs w:val="24"/>
              </w:rPr>
              <w:t>之同仁</w:t>
            </w:r>
            <w:r w:rsidR="00701A4F" w:rsidRPr="000A1DB4">
              <w:rPr>
                <w:rFonts w:ascii="標楷體" w:eastAsia="標楷體" w:hAnsi="標楷體" w:cs="SimSun" w:hint="eastAsia"/>
                <w:kern w:val="0"/>
                <w:szCs w:val="24"/>
              </w:rPr>
              <w:t>。</w:t>
            </w:r>
          </w:p>
          <w:p w:rsidR="009E5112" w:rsidRPr="000A1DB4" w:rsidRDefault="009E5112" w:rsidP="000E041F">
            <w:pPr>
              <w:pStyle w:val="a8"/>
              <w:numPr>
                <w:ilvl w:val="0"/>
                <w:numId w:val="7"/>
              </w:numPr>
              <w:autoSpaceDE w:val="0"/>
              <w:autoSpaceDN w:val="0"/>
              <w:adjustRightInd w:val="0"/>
              <w:spacing w:afterLines="30"/>
              <w:ind w:leftChars="0" w:left="284" w:hanging="284"/>
              <w:rPr>
                <w:rFonts w:ascii="標楷體" w:eastAsia="標楷體" w:hAnsi="標楷體" w:cs="SimSun"/>
                <w:kern w:val="0"/>
                <w:szCs w:val="24"/>
              </w:rPr>
            </w:pPr>
            <w:r w:rsidRPr="000A1DB4">
              <w:rPr>
                <w:rFonts w:ascii="標楷體" w:eastAsia="標楷體" w:hAnsi="標楷體" w:hint="eastAsia"/>
                <w:szCs w:val="24"/>
              </w:rPr>
              <w:t>夜間工作</w:t>
            </w:r>
            <w:r w:rsidR="00701A4F" w:rsidRPr="000A1DB4">
              <w:rPr>
                <w:rFonts w:ascii="標楷體" w:eastAsia="標楷體" w:hAnsi="標楷體" w:hint="eastAsia"/>
                <w:szCs w:val="24"/>
              </w:rPr>
              <w:t>：工作時間於</w:t>
            </w:r>
            <w:r w:rsidR="00701A4F" w:rsidRPr="000A1DB4">
              <w:rPr>
                <w:rFonts w:ascii="標楷體" w:eastAsia="標楷體" w:hAnsi="標楷體" w:cs="SimSun" w:hint="eastAsia"/>
                <w:kern w:val="0"/>
                <w:szCs w:val="24"/>
              </w:rPr>
              <w:t>午後</w:t>
            </w:r>
            <w:r w:rsidR="00701A4F" w:rsidRPr="000A1DB4">
              <w:rPr>
                <w:rFonts w:ascii="標楷體" w:eastAsia="標楷體" w:hAnsi="標楷體" w:cs="Times New Roman"/>
                <w:kern w:val="0"/>
                <w:szCs w:val="24"/>
              </w:rPr>
              <w:t>10</w:t>
            </w:r>
            <w:r w:rsidR="00701A4F" w:rsidRPr="000A1DB4">
              <w:rPr>
                <w:rFonts w:ascii="標楷體" w:eastAsia="標楷體" w:hAnsi="標楷體" w:cs="SimSun" w:hint="eastAsia"/>
                <w:kern w:val="0"/>
                <w:szCs w:val="24"/>
              </w:rPr>
              <w:t>時至翌晨</w:t>
            </w:r>
            <w:r w:rsidR="00701A4F" w:rsidRPr="000A1DB4">
              <w:rPr>
                <w:rFonts w:ascii="標楷體" w:eastAsia="標楷體" w:hAnsi="標楷體" w:cs="Times New Roman"/>
                <w:kern w:val="0"/>
                <w:szCs w:val="24"/>
              </w:rPr>
              <w:t>6</w:t>
            </w:r>
            <w:r w:rsidR="00701A4F" w:rsidRPr="000A1DB4">
              <w:rPr>
                <w:rFonts w:ascii="標楷體" w:eastAsia="標楷體" w:hAnsi="標楷體" w:cs="SimSun" w:hint="eastAsia"/>
                <w:kern w:val="0"/>
                <w:szCs w:val="24"/>
              </w:rPr>
              <w:t>時之時間內</w:t>
            </w:r>
            <w:r w:rsidR="00127864" w:rsidRPr="000A1DB4">
              <w:rPr>
                <w:rFonts w:ascii="標楷體" w:eastAsia="標楷體" w:hAnsi="標楷體" w:hint="eastAsia"/>
                <w:szCs w:val="24"/>
              </w:rPr>
              <w:t>同仁</w:t>
            </w:r>
            <w:r w:rsidR="00701A4F" w:rsidRPr="000A1DB4">
              <w:rPr>
                <w:rFonts w:ascii="標楷體" w:eastAsia="標楷體" w:hAnsi="標楷體" w:cs="SimSun" w:hint="eastAsia"/>
                <w:kern w:val="0"/>
                <w:szCs w:val="24"/>
              </w:rPr>
              <w:t>。</w:t>
            </w:r>
          </w:p>
          <w:p w:rsidR="00701A4F" w:rsidRPr="00AC45DB" w:rsidRDefault="009E5112" w:rsidP="000E041F">
            <w:pPr>
              <w:pStyle w:val="a8"/>
              <w:numPr>
                <w:ilvl w:val="0"/>
                <w:numId w:val="7"/>
              </w:numPr>
              <w:autoSpaceDE w:val="0"/>
              <w:autoSpaceDN w:val="0"/>
              <w:adjustRightInd w:val="0"/>
              <w:spacing w:afterLines="30"/>
              <w:ind w:leftChars="0" w:left="284" w:hanging="284"/>
              <w:rPr>
                <w:rFonts w:ascii="標楷體" w:eastAsia="標楷體" w:hAnsi="標楷體" w:cs="SimSun"/>
                <w:kern w:val="0"/>
                <w:szCs w:val="24"/>
              </w:rPr>
            </w:pPr>
            <w:r w:rsidRPr="00AC45DB">
              <w:rPr>
                <w:rFonts w:ascii="標楷體" w:eastAsia="標楷體" w:hAnsi="標楷體" w:hint="eastAsia"/>
                <w:szCs w:val="24"/>
              </w:rPr>
              <w:t>長時間工作</w:t>
            </w:r>
            <w:r w:rsidR="00701A4F" w:rsidRPr="00AC45DB">
              <w:rPr>
                <w:rFonts w:ascii="標楷體" w:eastAsia="標楷體" w:hAnsi="標楷體" w:hint="eastAsia"/>
                <w:szCs w:val="24"/>
              </w:rPr>
              <w:t>：</w:t>
            </w:r>
            <w:r w:rsidR="00AC45DB" w:rsidRPr="00AC45DB">
              <w:rPr>
                <w:rFonts w:ascii="標楷體" w:eastAsia="標楷體" w:hAnsi="標楷體" w:cs="Times New Roman"/>
                <w:kern w:val="0"/>
                <w:szCs w:val="24"/>
              </w:rPr>
              <w:t>為近6個月</w:t>
            </w:r>
            <w:proofErr w:type="gramStart"/>
            <w:r w:rsidR="00AC45DB" w:rsidRPr="00AC45DB">
              <w:rPr>
                <w:rFonts w:ascii="標楷體" w:eastAsia="標楷體" w:hAnsi="標楷體" w:cs="Times New Roman" w:hint="eastAsia"/>
                <w:kern w:val="0"/>
                <w:szCs w:val="24"/>
              </w:rPr>
              <w:t>期間</w:t>
            </w:r>
            <w:r w:rsidR="00AC45DB" w:rsidRPr="00AC45DB">
              <w:rPr>
                <w:rFonts w:ascii="標楷體" w:eastAsia="標楷體" w:hAnsi="標楷體" w:cs="Times New Roman"/>
                <w:kern w:val="0"/>
                <w:szCs w:val="24"/>
              </w:rPr>
              <w:t>，</w:t>
            </w:r>
            <w:proofErr w:type="gramEnd"/>
            <w:r w:rsidR="00701A4F" w:rsidRPr="00AC45DB">
              <w:rPr>
                <w:rFonts w:ascii="標楷體" w:eastAsia="標楷體" w:hAnsi="標楷體" w:hint="eastAsia"/>
                <w:szCs w:val="24"/>
              </w:rPr>
              <w:t>每月平均加班工時超</w:t>
            </w:r>
            <w:r w:rsidR="00701A4F" w:rsidRPr="003A0B83">
              <w:rPr>
                <w:rFonts w:ascii="標楷體" w:eastAsia="標楷體" w:hAnsi="標楷體" w:hint="eastAsia"/>
                <w:szCs w:val="24"/>
              </w:rPr>
              <w:t>過</w:t>
            </w:r>
            <w:r w:rsidR="002221F3" w:rsidRPr="003A0B83">
              <w:rPr>
                <w:rFonts w:ascii="標楷體" w:eastAsia="標楷體" w:hAnsi="標楷體" w:hint="eastAsia"/>
                <w:szCs w:val="24"/>
              </w:rPr>
              <w:t>4</w:t>
            </w:r>
            <w:r w:rsidR="003A0B83" w:rsidRPr="003A0B83">
              <w:rPr>
                <w:rFonts w:ascii="標楷體" w:eastAsia="標楷體" w:hAnsi="標楷體" w:hint="eastAsia"/>
                <w:szCs w:val="24"/>
              </w:rPr>
              <w:t>5</w:t>
            </w:r>
            <w:r w:rsidR="00701A4F" w:rsidRPr="003A0B83">
              <w:rPr>
                <w:rFonts w:ascii="標楷體" w:eastAsia="標楷體" w:hAnsi="標楷體" w:hint="eastAsia"/>
                <w:szCs w:val="24"/>
              </w:rPr>
              <w:t>小</w:t>
            </w:r>
            <w:r w:rsidR="00701A4F" w:rsidRPr="00AC45DB">
              <w:rPr>
                <w:rFonts w:ascii="標楷體" w:eastAsia="標楷體" w:hAnsi="標楷體" w:hint="eastAsia"/>
                <w:szCs w:val="24"/>
              </w:rPr>
              <w:t>時</w:t>
            </w:r>
            <w:r w:rsidR="00127864" w:rsidRPr="00AC45DB">
              <w:rPr>
                <w:rFonts w:ascii="標楷體" w:eastAsia="標楷體" w:hAnsi="標楷體" w:hint="eastAsia"/>
                <w:szCs w:val="24"/>
              </w:rPr>
              <w:t>之同仁</w:t>
            </w:r>
            <w:r w:rsidR="00AB0523" w:rsidRPr="00AC45DB">
              <w:rPr>
                <w:rFonts w:ascii="標楷體" w:eastAsia="標楷體" w:hAnsi="標楷體" w:hint="eastAsia"/>
                <w:szCs w:val="24"/>
              </w:rPr>
              <w:t>。</w:t>
            </w:r>
          </w:p>
          <w:p w:rsidR="009E5112" w:rsidRPr="000A1DB4" w:rsidRDefault="00AB0523" w:rsidP="000E041F">
            <w:pPr>
              <w:pStyle w:val="a8"/>
              <w:numPr>
                <w:ilvl w:val="0"/>
                <w:numId w:val="7"/>
              </w:numPr>
              <w:autoSpaceDE w:val="0"/>
              <w:autoSpaceDN w:val="0"/>
              <w:adjustRightInd w:val="0"/>
              <w:spacing w:afterLines="30"/>
              <w:ind w:leftChars="0" w:left="284" w:hanging="284"/>
              <w:rPr>
                <w:rFonts w:ascii="標楷體" w:eastAsia="標楷體" w:hAnsi="標楷體" w:cs="SimSun"/>
                <w:kern w:val="0"/>
                <w:szCs w:val="24"/>
              </w:rPr>
            </w:pPr>
            <w:r w:rsidRPr="000A1DB4">
              <w:rPr>
                <w:rFonts w:ascii="標楷體" w:eastAsia="標楷體" w:hAnsi="標楷體" w:cs="SimSun" w:hint="eastAsia"/>
                <w:kern w:val="0"/>
                <w:szCs w:val="24"/>
              </w:rPr>
              <w:t>其他：</w:t>
            </w:r>
            <w:r w:rsidR="009E5112" w:rsidRPr="000A1DB4">
              <w:rPr>
                <w:rFonts w:ascii="標楷體" w:eastAsia="標楷體" w:hAnsi="標楷體" w:hint="eastAsia"/>
                <w:szCs w:val="24"/>
              </w:rPr>
              <w:t>伴隨精神緊張工作</w:t>
            </w:r>
            <w:r w:rsidR="005E32F7" w:rsidRPr="000A1DB4">
              <w:rPr>
                <w:rFonts w:ascii="標楷體" w:eastAsia="標楷體" w:hAnsi="標楷體" w:hint="eastAsia"/>
                <w:szCs w:val="24"/>
              </w:rPr>
              <w:t>、過重體力/壓力負擔工作、</w:t>
            </w:r>
            <w:r w:rsidR="005E32F7" w:rsidRPr="000A1DB4">
              <w:rPr>
                <w:rFonts w:ascii="標楷體" w:eastAsia="標楷體" w:hAnsi="標楷體" w:cs="SimSun" w:hint="eastAsia"/>
                <w:kern w:val="0"/>
                <w:szCs w:val="24"/>
              </w:rPr>
              <w:t>經常出差工作、</w:t>
            </w:r>
            <w:r w:rsidR="005E32F7" w:rsidRPr="000A1DB4">
              <w:rPr>
                <w:rFonts w:ascii="標楷體" w:eastAsia="標楷體" w:hAnsi="標楷體" w:hint="eastAsia"/>
                <w:szCs w:val="24"/>
              </w:rPr>
              <w:t>不規則工作</w:t>
            </w:r>
            <w:r w:rsidRPr="000A1DB4">
              <w:rPr>
                <w:rFonts w:ascii="標楷體" w:eastAsia="標楷體" w:hAnsi="標楷體" w:hint="eastAsia"/>
                <w:szCs w:val="24"/>
              </w:rPr>
              <w:t>等</w:t>
            </w:r>
            <w:r w:rsidR="00C551B7" w:rsidRPr="000A1DB4">
              <w:rPr>
                <w:rFonts w:ascii="標楷體" w:eastAsia="標楷體" w:hAnsi="標楷體" w:hint="eastAsia"/>
                <w:szCs w:val="24"/>
              </w:rPr>
              <w:t>具過</w:t>
            </w:r>
            <w:proofErr w:type="gramStart"/>
            <w:r w:rsidR="00C551B7" w:rsidRPr="000A1DB4">
              <w:rPr>
                <w:rFonts w:ascii="標楷體" w:eastAsia="標楷體" w:hAnsi="標楷體" w:hint="eastAsia"/>
                <w:szCs w:val="24"/>
              </w:rPr>
              <w:t>勞</w:t>
            </w:r>
            <w:proofErr w:type="gramEnd"/>
            <w:r w:rsidR="00C551B7" w:rsidRPr="000A1DB4">
              <w:rPr>
                <w:rFonts w:ascii="標楷體" w:eastAsia="標楷體" w:hAnsi="標楷體" w:hint="eastAsia"/>
                <w:szCs w:val="24"/>
              </w:rPr>
              <w:t>與壓力風險之同仁</w:t>
            </w:r>
            <w:r w:rsidRPr="000A1DB4">
              <w:rPr>
                <w:rFonts w:ascii="標楷體" w:eastAsia="標楷體" w:hAnsi="標楷體" w:hint="eastAsia"/>
                <w:szCs w:val="24"/>
              </w:rPr>
              <w:t>。</w:t>
            </w:r>
          </w:p>
        </w:tc>
      </w:tr>
      <w:tr w:rsidR="00792A93" w:rsidRPr="000A1DB4" w:rsidTr="006C181F">
        <w:tc>
          <w:tcPr>
            <w:tcW w:w="481" w:type="pct"/>
            <w:shd w:val="clear" w:color="auto" w:fill="auto"/>
          </w:tcPr>
          <w:p w:rsidR="00792A93" w:rsidRPr="000A1DB4" w:rsidRDefault="00792A93" w:rsidP="000E7647">
            <w:pPr>
              <w:spacing w:line="240" w:lineRule="atLeast"/>
              <w:rPr>
                <w:rFonts w:ascii="標楷體" w:eastAsia="標楷體" w:hAnsi="標楷體"/>
                <w:szCs w:val="24"/>
              </w:rPr>
            </w:pPr>
            <w:r w:rsidRPr="000A1DB4">
              <w:rPr>
                <w:rFonts w:ascii="標楷體" w:eastAsia="標楷體" w:hAnsi="標楷體" w:hint="eastAsia"/>
                <w:szCs w:val="24"/>
              </w:rPr>
              <w:t>第4條</w:t>
            </w:r>
          </w:p>
        </w:tc>
        <w:tc>
          <w:tcPr>
            <w:tcW w:w="4519" w:type="pct"/>
            <w:shd w:val="clear" w:color="auto" w:fill="auto"/>
          </w:tcPr>
          <w:p w:rsidR="00792A93" w:rsidRPr="009D6C74" w:rsidRDefault="00792A93" w:rsidP="000E041F">
            <w:pPr>
              <w:spacing w:afterLines="30" w:line="240" w:lineRule="atLeast"/>
              <w:rPr>
                <w:rFonts w:ascii="標楷體" w:eastAsia="標楷體" w:hAnsi="標楷體"/>
                <w:szCs w:val="24"/>
              </w:rPr>
            </w:pPr>
            <w:r w:rsidRPr="009D6C74">
              <w:rPr>
                <w:rFonts w:ascii="標楷體" w:eastAsia="標楷體" w:hAnsi="標楷體" w:hint="eastAsia"/>
                <w:szCs w:val="24"/>
              </w:rPr>
              <w:t>職  責：</w:t>
            </w:r>
          </w:p>
          <w:p w:rsidR="00B37F56" w:rsidRPr="009D6C74" w:rsidRDefault="00B37F56" w:rsidP="000E041F">
            <w:pPr>
              <w:autoSpaceDE w:val="0"/>
              <w:autoSpaceDN w:val="0"/>
              <w:adjustRightInd w:val="0"/>
              <w:spacing w:afterLines="30" w:line="240" w:lineRule="atLeast"/>
              <w:rPr>
                <w:rFonts w:ascii="標楷體" w:eastAsia="標楷體" w:hAnsi="標楷體" w:cs="標楷體-WinCharSetFFFF-H"/>
                <w:kern w:val="0"/>
                <w:szCs w:val="24"/>
              </w:rPr>
            </w:pPr>
            <w:r w:rsidRPr="009D6C74">
              <w:rPr>
                <w:rFonts w:ascii="標楷體" w:eastAsia="標楷體" w:hAnsi="標楷體" w:cs="標楷體-WinCharSetFFFF-H" w:hint="eastAsia"/>
                <w:kern w:val="0"/>
                <w:szCs w:val="24"/>
              </w:rPr>
              <w:t>1.職業安全衛生室(以下</w:t>
            </w:r>
            <w:proofErr w:type="gramStart"/>
            <w:r w:rsidRPr="009D6C74">
              <w:rPr>
                <w:rFonts w:ascii="標楷體" w:eastAsia="標楷體" w:hAnsi="標楷體" w:cs="標楷體-WinCharSetFFFF-H" w:hint="eastAsia"/>
                <w:kern w:val="0"/>
                <w:szCs w:val="24"/>
              </w:rPr>
              <w:t>簡稱職安室</w:t>
            </w:r>
            <w:proofErr w:type="gramEnd"/>
            <w:r w:rsidRPr="009D6C74">
              <w:rPr>
                <w:rFonts w:ascii="標楷體" w:eastAsia="標楷體" w:hAnsi="標楷體" w:cs="標楷體-WinCharSetFFFF-H" w:hint="eastAsia"/>
                <w:kern w:val="0"/>
                <w:szCs w:val="24"/>
              </w:rPr>
              <w:t>)</w:t>
            </w:r>
          </w:p>
          <w:p w:rsidR="00B37F56" w:rsidRPr="009D6C74" w:rsidRDefault="00B37F56" w:rsidP="000E041F">
            <w:pPr>
              <w:autoSpaceDE w:val="0"/>
              <w:autoSpaceDN w:val="0"/>
              <w:adjustRightInd w:val="0"/>
              <w:spacing w:afterLines="30" w:line="240" w:lineRule="atLeast"/>
              <w:rPr>
                <w:rFonts w:ascii="標楷體" w:eastAsia="標楷體" w:hAnsi="標楷體" w:cs="標楷體-WinCharSetFFFF-H"/>
                <w:kern w:val="0"/>
                <w:szCs w:val="24"/>
              </w:rPr>
            </w:pPr>
            <w:r w:rsidRPr="009D6C74">
              <w:rPr>
                <w:rFonts w:ascii="標楷體" w:eastAsia="標楷體" w:hAnsi="標楷體" w:cs="標楷體-WinCharSetFFFF-H" w:hint="eastAsia"/>
                <w:kern w:val="0"/>
                <w:szCs w:val="24"/>
              </w:rPr>
              <w:t>（一）負責</w:t>
            </w:r>
            <w:r w:rsidRPr="009D6C74">
              <w:rPr>
                <w:rFonts w:ascii="標楷體" w:eastAsia="標楷體" w:hAnsi="標楷體" w:hint="eastAsia"/>
                <w:szCs w:val="24"/>
              </w:rPr>
              <w:t>計畫</w:t>
            </w:r>
            <w:r w:rsidRPr="009D6C74">
              <w:rPr>
                <w:rFonts w:ascii="標楷體" w:eastAsia="標楷體" w:hAnsi="標楷體" w:cs="標楷體-WinCharSetFFFF-H" w:hint="eastAsia"/>
                <w:kern w:val="0"/>
                <w:szCs w:val="24"/>
              </w:rPr>
              <w:t>之規劃、推動與執行。</w:t>
            </w:r>
          </w:p>
          <w:p w:rsidR="00B37F56" w:rsidRPr="009D6C74" w:rsidRDefault="00B37F56" w:rsidP="000E041F">
            <w:pPr>
              <w:autoSpaceDE w:val="0"/>
              <w:autoSpaceDN w:val="0"/>
              <w:adjustRightInd w:val="0"/>
              <w:spacing w:afterLines="30" w:line="240" w:lineRule="atLeast"/>
              <w:ind w:left="708" w:hangingChars="295" w:hanging="708"/>
              <w:jc w:val="both"/>
              <w:rPr>
                <w:rFonts w:ascii="標楷體" w:eastAsia="標楷體" w:hAnsi="標楷體"/>
                <w:szCs w:val="24"/>
              </w:rPr>
            </w:pPr>
            <w:r w:rsidRPr="009D6C74">
              <w:rPr>
                <w:rFonts w:ascii="標楷體" w:eastAsia="標楷體" w:hAnsi="標楷體" w:cs="標楷體-WinCharSetFFFF-H" w:hint="eastAsia"/>
                <w:kern w:val="0"/>
                <w:szCs w:val="24"/>
              </w:rPr>
              <w:t>（二）依計畫進行風險評估，視需要</w:t>
            </w:r>
            <w:r w:rsidRPr="009D6C74">
              <w:rPr>
                <w:rFonts w:ascii="標楷體" w:eastAsia="標楷體" w:hAnsi="標楷體" w:cs="標楷體-WinCharSetFFFF-H" w:hint="eastAsia"/>
                <w:szCs w:val="24"/>
              </w:rPr>
              <w:t>訪視工作環境現場，進行作業內容之</w:t>
            </w:r>
            <w:r w:rsidRPr="009D6C74">
              <w:rPr>
                <w:rFonts w:ascii="標楷體" w:eastAsia="標楷體" w:hAnsi="標楷體" w:cs="標楷體-WinCharSetFFFF-H" w:hint="eastAsia"/>
                <w:kern w:val="0"/>
                <w:szCs w:val="24"/>
              </w:rPr>
              <w:t>風險</w:t>
            </w:r>
            <w:r w:rsidRPr="009D6C74">
              <w:rPr>
                <w:rFonts w:ascii="標楷體" w:eastAsia="標楷體" w:hAnsi="標楷體" w:cs="標楷體-WinCharSetFFFF-H" w:hint="eastAsia"/>
                <w:szCs w:val="24"/>
              </w:rPr>
              <w:t>危害評估。</w:t>
            </w:r>
          </w:p>
          <w:p w:rsidR="00B37F56" w:rsidRPr="009D6C74" w:rsidRDefault="00B37F56" w:rsidP="000E041F">
            <w:pPr>
              <w:pStyle w:val="Default"/>
              <w:spacing w:afterLines="30" w:line="240" w:lineRule="atLeast"/>
              <w:ind w:left="758" w:hangingChars="316" w:hanging="758"/>
              <w:rPr>
                <w:rFonts w:hAnsi="標楷體" w:cs="標楷體-WinCharSetFFFF-H"/>
                <w:color w:val="auto"/>
              </w:rPr>
            </w:pPr>
            <w:r w:rsidRPr="009D6C74">
              <w:rPr>
                <w:rFonts w:hAnsi="標楷體" w:cs="標楷體-WinCharSetFFFF-H" w:hint="eastAsia"/>
                <w:color w:val="auto"/>
              </w:rPr>
              <w:t>（三）依風險評估結果，協助提供工作環境及作業現場改善措施之建議。</w:t>
            </w:r>
          </w:p>
          <w:p w:rsidR="00B37F56" w:rsidRPr="009D6C74" w:rsidRDefault="00B37F56" w:rsidP="000E041F">
            <w:pPr>
              <w:autoSpaceDE w:val="0"/>
              <w:autoSpaceDN w:val="0"/>
              <w:adjustRightInd w:val="0"/>
              <w:spacing w:afterLines="30" w:line="240" w:lineRule="atLeast"/>
              <w:rPr>
                <w:rFonts w:ascii="標楷體" w:eastAsia="標楷體" w:hAnsi="標楷體" w:cs="標楷體-WinCharSetFFFF-H"/>
                <w:kern w:val="0"/>
                <w:szCs w:val="24"/>
              </w:rPr>
            </w:pPr>
            <w:r w:rsidRPr="009D6C74">
              <w:rPr>
                <w:rFonts w:ascii="標楷體" w:eastAsia="標楷體" w:hAnsi="標楷體" w:cs="標楷體-WinCharSetFFFF-H" w:hint="eastAsia"/>
                <w:kern w:val="0"/>
                <w:szCs w:val="24"/>
              </w:rPr>
              <w:t>2.</w:t>
            </w:r>
            <w:r w:rsidR="00450609" w:rsidRPr="009D6C74">
              <w:rPr>
                <w:rFonts w:ascii="標楷體" w:eastAsia="標楷體" w:hAnsi="標楷體" w:cs="標楷體-WinCharSetFFFF-H" w:hint="eastAsia"/>
                <w:kern w:val="0"/>
                <w:szCs w:val="24"/>
              </w:rPr>
              <w:t>勞工</w:t>
            </w:r>
            <w:r w:rsidRPr="009D6C74">
              <w:rPr>
                <w:rFonts w:ascii="標楷體" w:eastAsia="標楷體" w:hAnsi="標楷體" w:cs="標楷體-WinCharSetFFFF-H" w:hint="eastAsia"/>
                <w:kern w:val="0"/>
                <w:szCs w:val="24"/>
              </w:rPr>
              <w:t>健康服務護理人員(以下</w:t>
            </w:r>
            <w:proofErr w:type="gramStart"/>
            <w:r w:rsidRPr="009D6C74">
              <w:rPr>
                <w:rFonts w:ascii="標楷體" w:eastAsia="標楷體" w:hAnsi="標楷體" w:cs="標楷體-WinCharSetFFFF-H" w:hint="eastAsia"/>
                <w:kern w:val="0"/>
                <w:szCs w:val="24"/>
              </w:rPr>
              <w:t>簡稱職護人員</w:t>
            </w:r>
            <w:proofErr w:type="gramEnd"/>
            <w:r w:rsidRPr="009D6C74">
              <w:rPr>
                <w:rFonts w:ascii="標楷體" w:eastAsia="標楷體" w:hAnsi="標楷體" w:cs="標楷體-WinCharSetFFFF-H" w:hint="eastAsia"/>
                <w:kern w:val="0"/>
                <w:szCs w:val="24"/>
              </w:rPr>
              <w:t>)</w:t>
            </w:r>
          </w:p>
          <w:p w:rsidR="00B37F56" w:rsidRPr="009D6C74" w:rsidRDefault="00B37F56" w:rsidP="000E041F">
            <w:pPr>
              <w:autoSpaceDE w:val="0"/>
              <w:autoSpaceDN w:val="0"/>
              <w:adjustRightInd w:val="0"/>
              <w:spacing w:afterLines="30" w:line="240" w:lineRule="atLeast"/>
              <w:rPr>
                <w:rFonts w:ascii="標楷體" w:eastAsia="標楷體" w:hAnsi="標楷體" w:cs="標楷體-WinCharSetFFFF-H"/>
                <w:kern w:val="0"/>
                <w:szCs w:val="24"/>
              </w:rPr>
            </w:pPr>
            <w:r w:rsidRPr="009D6C74">
              <w:rPr>
                <w:rFonts w:ascii="標楷體" w:eastAsia="標楷體" w:hAnsi="標楷體" w:cs="標楷體-WinCharSetFFFF-H" w:hint="eastAsia"/>
                <w:kern w:val="0"/>
                <w:szCs w:val="24"/>
              </w:rPr>
              <w:t>（一）參與並協助</w:t>
            </w:r>
            <w:r w:rsidRPr="009D6C74">
              <w:rPr>
                <w:rFonts w:ascii="標楷體" w:eastAsia="標楷體" w:hAnsi="標楷體" w:hint="eastAsia"/>
                <w:szCs w:val="24"/>
              </w:rPr>
              <w:t>計畫</w:t>
            </w:r>
            <w:r w:rsidRPr="009D6C74">
              <w:rPr>
                <w:rFonts w:ascii="標楷體" w:eastAsia="標楷體" w:hAnsi="標楷體" w:cs="標楷體-WinCharSetFFFF-H" w:hint="eastAsia"/>
                <w:kern w:val="0"/>
                <w:szCs w:val="24"/>
              </w:rPr>
              <w:t>之規劃、推動與執行。</w:t>
            </w:r>
          </w:p>
          <w:p w:rsidR="009D6C74" w:rsidRPr="009D6C74" w:rsidRDefault="00B37F56" w:rsidP="000E041F">
            <w:pPr>
              <w:autoSpaceDE w:val="0"/>
              <w:autoSpaceDN w:val="0"/>
              <w:adjustRightInd w:val="0"/>
              <w:spacing w:afterLines="30" w:line="240" w:lineRule="atLeast"/>
              <w:rPr>
                <w:rFonts w:ascii="標楷體" w:eastAsia="標楷體" w:hAnsi="標楷體" w:cs="夹发砰-WinCharSetFFFF-H"/>
                <w:kern w:val="0"/>
                <w:sz w:val="20"/>
                <w:szCs w:val="20"/>
              </w:rPr>
            </w:pPr>
            <w:r w:rsidRPr="009D6C74">
              <w:rPr>
                <w:rFonts w:ascii="標楷體" w:eastAsia="標楷體" w:hAnsi="標楷體" w:cs="標楷體-WinCharSetFFFF-H" w:hint="eastAsia"/>
              </w:rPr>
              <w:t>（二）</w:t>
            </w:r>
            <w:r w:rsidR="009D6C74" w:rsidRPr="009D6C74">
              <w:rPr>
                <w:rFonts w:ascii="標楷體" w:eastAsia="標楷體" w:hAnsi="標楷體" w:cs="Times New Roman" w:hint="eastAsia"/>
                <w:szCs w:val="24"/>
              </w:rPr>
              <w:t>過</w:t>
            </w:r>
            <w:proofErr w:type="gramStart"/>
            <w:r w:rsidR="009D6C74" w:rsidRPr="009D6C74">
              <w:rPr>
                <w:rFonts w:ascii="標楷體" w:eastAsia="標楷體" w:hAnsi="標楷體" w:cs="Times New Roman" w:hint="eastAsia"/>
                <w:szCs w:val="24"/>
              </w:rPr>
              <w:t>勞</w:t>
            </w:r>
            <w:proofErr w:type="gramEnd"/>
            <w:r w:rsidR="009D6C74" w:rsidRPr="009D6C74">
              <w:rPr>
                <w:rFonts w:ascii="標楷體" w:eastAsia="標楷體" w:hAnsi="標楷體" w:cs="Times New Roman" w:hint="eastAsia"/>
                <w:szCs w:val="24"/>
              </w:rPr>
              <w:t>與壓力</w:t>
            </w:r>
            <w:r w:rsidR="009D6C74" w:rsidRPr="009D6C74">
              <w:rPr>
                <w:rFonts w:ascii="標楷體" w:eastAsia="標楷體" w:hAnsi="標楷體" w:cs="夹发砰-WinCharSetFFFF-H" w:hint="eastAsia"/>
                <w:kern w:val="0"/>
                <w:szCs w:val="24"/>
              </w:rPr>
              <w:t>現況調查</w:t>
            </w:r>
            <w:r w:rsidR="009D6C74" w:rsidRPr="009D6C74">
              <w:rPr>
                <w:rFonts w:ascii="標楷體" w:eastAsia="標楷體" w:hAnsi="標楷體" w:cs="Arial"/>
                <w:kern w:val="0"/>
                <w:szCs w:val="24"/>
              </w:rPr>
              <w:t>(</w:t>
            </w:r>
            <w:r w:rsidR="009D6C74" w:rsidRPr="009D6C74">
              <w:rPr>
                <w:rFonts w:ascii="標楷體" w:eastAsia="標楷體" w:hAnsi="標楷體" w:cs="夹发砰-WinCharSetFFFF-H" w:hint="eastAsia"/>
                <w:kern w:val="0"/>
                <w:szCs w:val="24"/>
              </w:rPr>
              <w:t>含職業病案例、通報案例及就醫紀錄</w:t>
            </w:r>
            <w:r w:rsidR="009D6C74" w:rsidRPr="009D6C74">
              <w:rPr>
                <w:rFonts w:ascii="標楷體" w:eastAsia="標楷體" w:hAnsi="標楷體" w:cs="Arial"/>
                <w:kern w:val="0"/>
                <w:szCs w:val="24"/>
              </w:rPr>
              <w:t>)</w:t>
            </w:r>
            <w:r w:rsidR="009D6C74" w:rsidRPr="009D6C74">
              <w:rPr>
                <w:rFonts w:ascii="標楷體" w:eastAsia="標楷體" w:hAnsi="標楷體" w:cs="夹发砰-WinCharSetFFFF-H" w:hint="eastAsia"/>
                <w:kern w:val="0"/>
                <w:szCs w:val="24"/>
              </w:rPr>
              <w:t>列為優先改善單位。</w:t>
            </w:r>
          </w:p>
          <w:p w:rsidR="00B37F56" w:rsidRPr="009D6C74" w:rsidRDefault="009D6C74" w:rsidP="000E041F">
            <w:pPr>
              <w:pStyle w:val="Default"/>
              <w:spacing w:afterLines="30" w:line="240" w:lineRule="atLeast"/>
              <w:ind w:left="758" w:hangingChars="316" w:hanging="758"/>
              <w:rPr>
                <w:rFonts w:hAnsi="標楷體" w:cs="標楷體-WinCharSetFFFF-H"/>
                <w:color w:val="auto"/>
              </w:rPr>
            </w:pPr>
            <w:r w:rsidRPr="009D6C74">
              <w:rPr>
                <w:rFonts w:hAnsi="標楷體" w:cs="標楷體-WinCharSetFFFF-H" w:hint="eastAsia"/>
                <w:color w:val="auto"/>
              </w:rPr>
              <w:t>（三）</w:t>
            </w:r>
            <w:r w:rsidRPr="009D6C74">
              <w:rPr>
                <w:rFonts w:hAnsi="標楷體" w:cs="夹发砰-WinCharSetFFFF-H" w:hint="eastAsia"/>
              </w:rPr>
              <w:t>規劃安排</w:t>
            </w:r>
            <w:r w:rsidRPr="009D6C74">
              <w:rPr>
                <w:rFonts w:hAnsi="標楷體" w:cs="標楷體-WinCharSetFFFF-H" w:hint="eastAsia"/>
                <w:color w:val="auto"/>
              </w:rPr>
              <w:t>現場訪視，</w:t>
            </w:r>
            <w:r w:rsidR="00B37F56" w:rsidRPr="009D6C74">
              <w:rPr>
                <w:rFonts w:hAnsi="標楷體" w:cs="標楷體-WinCharSetFFFF-H" w:hint="eastAsia"/>
                <w:color w:val="auto"/>
              </w:rPr>
              <w:t>進行作業內容之健康風險危害評估。</w:t>
            </w:r>
          </w:p>
          <w:p w:rsidR="00B37F56" w:rsidRPr="009D6C74" w:rsidRDefault="009D6C74" w:rsidP="000E041F">
            <w:pPr>
              <w:pStyle w:val="Default"/>
              <w:spacing w:afterLines="30" w:line="240" w:lineRule="atLeast"/>
              <w:ind w:left="758" w:hangingChars="316" w:hanging="758"/>
              <w:rPr>
                <w:rFonts w:hAnsi="標楷體" w:cs="標楷體-WinCharSetFFFF-H"/>
                <w:color w:val="auto"/>
              </w:rPr>
            </w:pPr>
            <w:r w:rsidRPr="009D6C74">
              <w:rPr>
                <w:rFonts w:hAnsi="標楷體" w:cs="標楷體-WinCharSetFFFF-H" w:hint="eastAsia"/>
              </w:rPr>
              <w:t>（四）</w:t>
            </w:r>
            <w:r w:rsidR="00B37F56" w:rsidRPr="009D6C74">
              <w:rPr>
                <w:rFonts w:hAnsi="標楷體" w:cs="標楷體-WinCharSetFFFF-H" w:hint="eastAsia"/>
                <w:color w:val="auto"/>
              </w:rPr>
              <w:t>告知同仁健康風險評估結果及分級健康管理措施。</w:t>
            </w:r>
          </w:p>
          <w:p w:rsidR="00B37F56" w:rsidRPr="009D6C74" w:rsidRDefault="009D6C74" w:rsidP="000E041F">
            <w:pPr>
              <w:autoSpaceDE w:val="0"/>
              <w:autoSpaceDN w:val="0"/>
              <w:adjustRightInd w:val="0"/>
              <w:spacing w:afterLines="30" w:line="240" w:lineRule="atLeast"/>
              <w:rPr>
                <w:rFonts w:ascii="標楷體" w:eastAsia="標楷體" w:hAnsi="標楷體" w:cs="標楷體-WinCharSetFFFF-H"/>
                <w:kern w:val="0"/>
                <w:szCs w:val="24"/>
              </w:rPr>
            </w:pPr>
            <w:r w:rsidRPr="009D6C74">
              <w:rPr>
                <w:rFonts w:ascii="標楷體" w:eastAsia="標楷體" w:hAnsi="標楷體" w:cs="標楷體-WinCharSetFFFF-H" w:hint="eastAsia"/>
                <w:kern w:val="0"/>
                <w:szCs w:val="24"/>
              </w:rPr>
              <w:t>（五）</w:t>
            </w:r>
            <w:r w:rsidR="00B37F56" w:rsidRPr="009D6C74">
              <w:rPr>
                <w:rFonts w:ascii="標楷體" w:eastAsia="標楷體" w:hAnsi="標楷體" w:cs="標楷體-WinCharSetFFFF-H" w:hint="eastAsia"/>
                <w:kern w:val="0"/>
                <w:szCs w:val="24"/>
              </w:rPr>
              <w:t>依健康風險評估結果，協助健康保護措施之執行。</w:t>
            </w:r>
          </w:p>
          <w:p w:rsidR="00B37F56" w:rsidRPr="009D6C74" w:rsidRDefault="009D6C74" w:rsidP="000E041F">
            <w:pPr>
              <w:autoSpaceDE w:val="0"/>
              <w:autoSpaceDN w:val="0"/>
              <w:adjustRightInd w:val="0"/>
              <w:spacing w:afterLines="30" w:line="240" w:lineRule="atLeast"/>
              <w:ind w:left="742" w:hangingChars="309" w:hanging="742"/>
              <w:rPr>
                <w:rFonts w:ascii="標楷體" w:eastAsia="標楷體" w:hAnsi="標楷體" w:cs="標楷體-WinCharSetFFFF-H"/>
                <w:kern w:val="0"/>
                <w:szCs w:val="24"/>
              </w:rPr>
            </w:pPr>
            <w:r w:rsidRPr="008765D4">
              <w:rPr>
                <w:rFonts w:ascii="標楷體" w:eastAsia="標楷體" w:hAnsi="標楷體" w:cs="標楷體-WinCharSetFFFF-H" w:hint="eastAsia"/>
                <w:kern w:val="0"/>
                <w:szCs w:val="24"/>
              </w:rPr>
              <w:t>（</w:t>
            </w:r>
            <w:r>
              <w:rPr>
                <w:rFonts w:ascii="標楷體" w:eastAsia="標楷體" w:hAnsi="標楷體" w:cs="標楷體-WinCharSetFFFF-H" w:hint="eastAsia"/>
                <w:kern w:val="0"/>
                <w:szCs w:val="24"/>
              </w:rPr>
              <w:t>六</w:t>
            </w:r>
            <w:r w:rsidRPr="008765D4">
              <w:rPr>
                <w:rFonts w:ascii="標楷體" w:eastAsia="標楷體" w:hAnsi="標楷體" w:cs="標楷體-WinCharSetFFFF-H" w:hint="eastAsia"/>
                <w:kern w:val="0"/>
                <w:szCs w:val="24"/>
              </w:rPr>
              <w:t>）</w:t>
            </w:r>
            <w:r w:rsidR="00B37F56" w:rsidRPr="009D6C74">
              <w:rPr>
                <w:rFonts w:ascii="標楷體" w:eastAsia="標楷體" w:hAnsi="標楷體" w:cs="標楷體-WinCharSetFFFF-H" w:hint="eastAsia"/>
                <w:kern w:val="0"/>
                <w:szCs w:val="24"/>
              </w:rPr>
              <w:t>檢視計畫內容並報告執行現況</w:t>
            </w:r>
            <w:r w:rsidRPr="009D6C74">
              <w:rPr>
                <w:rFonts w:ascii="標楷體" w:eastAsia="標楷體" w:hAnsi="標楷體" w:cs="標楷體-WinCharSetFFFF-H" w:hint="eastAsia"/>
                <w:kern w:val="0"/>
                <w:szCs w:val="24"/>
              </w:rPr>
              <w:t>，</w:t>
            </w:r>
            <w:r w:rsidRPr="009D6C74">
              <w:rPr>
                <w:rFonts w:ascii="標楷體" w:eastAsia="標楷體" w:hAnsi="標楷體" w:cs="夹发砰-WinCharSetFFFF-H" w:hint="eastAsia"/>
                <w:kern w:val="0"/>
                <w:szCs w:val="24"/>
              </w:rPr>
              <w:t>管控</w:t>
            </w:r>
            <w:r w:rsidRPr="009D6C74">
              <w:rPr>
                <w:rFonts w:ascii="標楷體" w:eastAsia="標楷體" w:hAnsi="標楷體" w:cs="Times New Roman" w:hint="eastAsia"/>
                <w:szCs w:val="24"/>
              </w:rPr>
              <w:t>過</w:t>
            </w:r>
            <w:proofErr w:type="gramStart"/>
            <w:r w:rsidRPr="009D6C74">
              <w:rPr>
                <w:rFonts w:ascii="標楷體" w:eastAsia="標楷體" w:hAnsi="標楷體" w:cs="Times New Roman" w:hint="eastAsia"/>
                <w:szCs w:val="24"/>
              </w:rPr>
              <w:t>勞</w:t>
            </w:r>
            <w:proofErr w:type="gramEnd"/>
            <w:r w:rsidRPr="009D6C74">
              <w:rPr>
                <w:rFonts w:ascii="標楷體" w:eastAsia="標楷體" w:hAnsi="標楷體" w:cs="Times New Roman" w:hint="eastAsia"/>
                <w:szCs w:val="24"/>
              </w:rPr>
              <w:t>與壓力</w:t>
            </w:r>
            <w:r w:rsidRPr="009D6C74">
              <w:rPr>
                <w:rFonts w:ascii="標楷體" w:eastAsia="標楷體" w:hAnsi="標楷體" w:cs="夹发砰-WinCharSetFFFF-H" w:hint="eastAsia"/>
                <w:kern w:val="0"/>
                <w:szCs w:val="24"/>
              </w:rPr>
              <w:t>勞工之情形</w:t>
            </w:r>
            <w:r w:rsidR="00B37F56" w:rsidRPr="009D6C74">
              <w:rPr>
                <w:rFonts w:ascii="標楷體" w:eastAsia="標楷體" w:hAnsi="標楷體" w:cs="標楷體-WinCharSetFFFF-H" w:hint="eastAsia"/>
                <w:kern w:val="0"/>
                <w:szCs w:val="24"/>
              </w:rPr>
              <w:t>，確認計畫執行成效。</w:t>
            </w:r>
          </w:p>
          <w:p w:rsidR="009D6C74" w:rsidRPr="009D6C74" w:rsidRDefault="009D6C74" w:rsidP="000E041F">
            <w:pPr>
              <w:autoSpaceDE w:val="0"/>
              <w:autoSpaceDN w:val="0"/>
              <w:adjustRightInd w:val="0"/>
              <w:spacing w:afterLines="30" w:line="240" w:lineRule="atLeast"/>
              <w:rPr>
                <w:rFonts w:ascii="標楷體" w:eastAsia="標楷體" w:hAnsi="標楷體" w:cs="標楷體-WinCharSetFFFF-H"/>
                <w:kern w:val="0"/>
                <w:szCs w:val="24"/>
              </w:rPr>
            </w:pPr>
            <w:r>
              <w:rPr>
                <w:rFonts w:ascii="標楷體" w:eastAsia="標楷體" w:hAnsi="標楷體" w:cs="標楷體-WinCharSetFFFF-H" w:hint="eastAsia"/>
                <w:kern w:val="0"/>
                <w:szCs w:val="24"/>
              </w:rPr>
              <w:t>（七</w:t>
            </w:r>
            <w:r w:rsidRPr="008765D4">
              <w:rPr>
                <w:rFonts w:ascii="標楷體" w:eastAsia="標楷體" w:hAnsi="標楷體" w:cs="標楷體-WinCharSetFFFF-H" w:hint="eastAsia"/>
                <w:kern w:val="0"/>
                <w:szCs w:val="24"/>
              </w:rPr>
              <w:t>）</w:t>
            </w:r>
            <w:r w:rsidRPr="009D6C74">
              <w:rPr>
                <w:rFonts w:ascii="標楷體" w:eastAsia="標楷體" w:hAnsi="標楷體" w:cs="夹发砰-WinCharSetFFFF-H" w:hint="eastAsia"/>
                <w:kern w:val="0"/>
                <w:szCs w:val="24"/>
              </w:rPr>
              <w:t>辦理</w:t>
            </w:r>
            <w:r w:rsidRPr="009D6C74">
              <w:rPr>
                <w:rFonts w:ascii="標楷體" w:eastAsia="標楷體" w:hAnsi="標楷體" w:cs="Times New Roman" w:hint="eastAsia"/>
                <w:szCs w:val="24"/>
              </w:rPr>
              <w:t>過</w:t>
            </w:r>
            <w:proofErr w:type="gramStart"/>
            <w:r w:rsidRPr="009D6C74">
              <w:rPr>
                <w:rFonts w:ascii="標楷體" w:eastAsia="標楷體" w:hAnsi="標楷體" w:cs="Times New Roman" w:hint="eastAsia"/>
                <w:szCs w:val="24"/>
              </w:rPr>
              <w:t>勞</w:t>
            </w:r>
            <w:proofErr w:type="gramEnd"/>
            <w:r w:rsidRPr="009D6C74">
              <w:rPr>
                <w:rFonts w:ascii="標楷體" w:eastAsia="標楷體" w:hAnsi="標楷體" w:cs="Times New Roman" w:hint="eastAsia"/>
                <w:szCs w:val="24"/>
              </w:rPr>
              <w:t>與壓力</w:t>
            </w:r>
            <w:r w:rsidRPr="009D6C74">
              <w:rPr>
                <w:rFonts w:ascii="標楷體" w:eastAsia="標楷體" w:hAnsi="標楷體" w:hint="eastAsia"/>
                <w:szCs w:val="24"/>
              </w:rPr>
              <w:t>預防</w:t>
            </w:r>
            <w:r w:rsidRPr="009D6C74">
              <w:rPr>
                <w:rFonts w:ascii="標楷體" w:eastAsia="標楷體" w:hAnsi="標楷體" w:cs="夹发砰-WinCharSetFFFF-H" w:hint="eastAsia"/>
                <w:kern w:val="0"/>
                <w:szCs w:val="24"/>
              </w:rPr>
              <w:t>課程。</w:t>
            </w:r>
          </w:p>
          <w:p w:rsidR="00B37F56" w:rsidRPr="009D6C74" w:rsidRDefault="00B37F56" w:rsidP="000E041F">
            <w:pPr>
              <w:autoSpaceDE w:val="0"/>
              <w:autoSpaceDN w:val="0"/>
              <w:adjustRightInd w:val="0"/>
              <w:spacing w:afterLines="30" w:line="240" w:lineRule="atLeast"/>
              <w:rPr>
                <w:rFonts w:ascii="標楷體" w:eastAsia="標楷體" w:hAnsi="標楷體" w:cs="標楷體-WinCharSetFFFF-H"/>
                <w:kern w:val="0"/>
                <w:szCs w:val="24"/>
              </w:rPr>
            </w:pPr>
            <w:r w:rsidRPr="009D6C74">
              <w:rPr>
                <w:rFonts w:ascii="標楷體" w:eastAsia="標楷體" w:hAnsi="標楷體" w:cs="標楷體-WinCharSetFFFF-H" w:hint="eastAsia"/>
                <w:kern w:val="0"/>
                <w:szCs w:val="24"/>
              </w:rPr>
              <w:t>3.</w:t>
            </w:r>
            <w:r w:rsidR="00450609" w:rsidRPr="009D6C74">
              <w:rPr>
                <w:rFonts w:ascii="標楷體" w:eastAsia="標楷體" w:hAnsi="標楷體" w:cs="標楷體-WinCharSetFFFF-H" w:hint="eastAsia"/>
                <w:kern w:val="0"/>
                <w:szCs w:val="24"/>
              </w:rPr>
              <w:t>勞工</w:t>
            </w:r>
            <w:r w:rsidRPr="009D6C74">
              <w:rPr>
                <w:rFonts w:ascii="標楷體" w:eastAsia="標楷體" w:hAnsi="標楷體" w:cs="標楷體-WinCharSetFFFF-H" w:hint="eastAsia"/>
                <w:kern w:val="0"/>
                <w:szCs w:val="24"/>
              </w:rPr>
              <w:t>健康服務醫師(含職業醫學科醫師，以下簡稱職</w:t>
            </w:r>
            <w:proofErr w:type="gramStart"/>
            <w:r w:rsidRPr="009D6C74">
              <w:rPr>
                <w:rFonts w:ascii="標楷體" w:eastAsia="標楷體" w:hAnsi="標楷體" w:cs="標楷體-WinCharSetFFFF-H" w:hint="eastAsia"/>
                <w:kern w:val="0"/>
                <w:szCs w:val="24"/>
              </w:rPr>
              <w:t>醫</w:t>
            </w:r>
            <w:proofErr w:type="gramEnd"/>
            <w:r w:rsidRPr="009D6C74">
              <w:rPr>
                <w:rFonts w:ascii="標楷體" w:eastAsia="標楷體" w:hAnsi="標楷體" w:cs="標楷體-WinCharSetFFFF-H" w:hint="eastAsia"/>
                <w:kern w:val="0"/>
                <w:szCs w:val="24"/>
              </w:rPr>
              <w:t>人員)</w:t>
            </w:r>
          </w:p>
          <w:p w:rsidR="00B37F56" w:rsidRPr="009D6C74" w:rsidRDefault="00B37F56" w:rsidP="000E041F">
            <w:pPr>
              <w:autoSpaceDE w:val="0"/>
              <w:autoSpaceDN w:val="0"/>
              <w:adjustRightInd w:val="0"/>
              <w:spacing w:afterLines="30" w:line="240" w:lineRule="atLeast"/>
              <w:rPr>
                <w:rFonts w:ascii="標楷體" w:eastAsia="標楷體" w:hAnsi="標楷體" w:cs="標楷體-WinCharSetFFFF-H"/>
                <w:kern w:val="0"/>
                <w:szCs w:val="24"/>
              </w:rPr>
            </w:pPr>
            <w:r w:rsidRPr="009D6C74">
              <w:rPr>
                <w:rFonts w:ascii="標楷體" w:eastAsia="標楷體" w:hAnsi="標楷體" w:cs="標楷體-WinCharSetFFFF-H" w:hint="eastAsia"/>
                <w:kern w:val="0"/>
                <w:szCs w:val="24"/>
              </w:rPr>
              <w:t>（一）參與並協助</w:t>
            </w:r>
            <w:r w:rsidR="00F832D4" w:rsidRPr="009D6C74">
              <w:rPr>
                <w:rFonts w:ascii="標楷體" w:eastAsia="標楷體" w:hAnsi="標楷體" w:hint="eastAsia"/>
                <w:szCs w:val="24"/>
              </w:rPr>
              <w:t>計畫</w:t>
            </w:r>
            <w:r w:rsidRPr="009D6C74">
              <w:rPr>
                <w:rFonts w:ascii="標楷體" w:eastAsia="標楷體" w:hAnsi="標楷體" w:cs="標楷體-WinCharSetFFFF-H" w:hint="eastAsia"/>
                <w:kern w:val="0"/>
                <w:szCs w:val="24"/>
              </w:rPr>
              <w:t>之規劃、推動與執行。</w:t>
            </w:r>
          </w:p>
          <w:p w:rsidR="00F832D4" w:rsidRPr="009D6C74" w:rsidRDefault="00B37F56" w:rsidP="000E041F">
            <w:pPr>
              <w:pStyle w:val="Default"/>
              <w:spacing w:afterLines="30" w:line="240" w:lineRule="atLeast"/>
              <w:ind w:left="758" w:hangingChars="316" w:hanging="758"/>
              <w:rPr>
                <w:rFonts w:hAnsi="標楷體" w:cs="標楷體-WinCharSetFFFF-H"/>
                <w:color w:val="auto"/>
              </w:rPr>
            </w:pPr>
            <w:r w:rsidRPr="009D6C74">
              <w:rPr>
                <w:rFonts w:hAnsi="標楷體" w:cs="標楷體-WinCharSetFFFF-H" w:hint="eastAsia"/>
                <w:color w:val="auto"/>
              </w:rPr>
              <w:lastRenderedPageBreak/>
              <w:t>（二）</w:t>
            </w:r>
            <w:r w:rsidR="00F832D4" w:rsidRPr="009D6C74">
              <w:rPr>
                <w:rFonts w:hAnsi="標楷體" w:cs="標楷體-WinCharSetFFFF-H" w:hint="eastAsia"/>
              </w:rPr>
              <w:t>依計畫進行風險評估，視需要訪視工作環境現場，進行作業內容之風險危害評估。</w:t>
            </w:r>
          </w:p>
          <w:p w:rsidR="00B37F56" w:rsidRPr="009D6C74" w:rsidRDefault="00B37F56" w:rsidP="000E041F">
            <w:pPr>
              <w:pStyle w:val="Default"/>
              <w:spacing w:afterLines="30" w:line="240" w:lineRule="atLeast"/>
              <w:ind w:left="758" w:hangingChars="316" w:hanging="758"/>
              <w:jc w:val="both"/>
              <w:rPr>
                <w:rFonts w:hAnsi="標楷體" w:cs="標楷體-WinCharSetFFFF-H"/>
                <w:color w:val="auto"/>
              </w:rPr>
            </w:pPr>
            <w:r w:rsidRPr="009D6C74">
              <w:rPr>
                <w:rFonts w:hAnsi="標楷體" w:cs="標楷體-WinCharSetFFFF-H" w:hint="eastAsia"/>
                <w:color w:val="auto"/>
              </w:rPr>
              <w:t>（三）依風險評估結果，提出危害控制建議，</w:t>
            </w:r>
            <w:r w:rsidR="00F832D4" w:rsidRPr="009D6C74">
              <w:rPr>
                <w:rFonts w:hAnsi="標楷體" w:cs="標楷體-WinCharSetFFFF-H" w:hint="eastAsia"/>
                <w:color w:val="auto"/>
              </w:rPr>
              <w:t>(含</w:t>
            </w:r>
            <w:r w:rsidRPr="009D6C74">
              <w:rPr>
                <w:rFonts w:hAnsi="標楷體" w:cs="標楷體-WinCharSetFFFF-H" w:hint="eastAsia"/>
                <w:color w:val="auto"/>
              </w:rPr>
              <w:t>告知風險、健康</w:t>
            </w:r>
            <w:r w:rsidR="00F832D4" w:rsidRPr="009D6C74">
              <w:rPr>
                <w:rFonts w:hAnsi="標楷體" w:cs="標楷體-WinCharSetFFFF-H" w:hint="eastAsia"/>
                <w:color w:val="auto"/>
              </w:rPr>
              <w:t>指導</w:t>
            </w:r>
            <w:r w:rsidRPr="009D6C74">
              <w:rPr>
                <w:rFonts w:hAnsi="標楷體" w:cs="標楷體-WinCharSetFFFF-H" w:hint="eastAsia"/>
                <w:color w:val="auto"/>
              </w:rPr>
              <w:t>、教育訓練及工作調整</w:t>
            </w:r>
            <w:r w:rsidRPr="009D6C74">
              <w:rPr>
                <w:rFonts w:hAnsi="標楷體" w:cs="標楷體-WinCharSetFFFF-H"/>
                <w:color w:val="auto"/>
              </w:rPr>
              <w:t>(</w:t>
            </w:r>
            <w:r w:rsidRPr="009D6C74">
              <w:rPr>
                <w:rFonts w:hAnsi="標楷體" w:cs="標楷體-WinCharSetFFFF-H" w:hint="eastAsia"/>
                <w:color w:val="auto"/>
              </w:rPr>
              <w:t>調整工作情況、工作時數</w:t>
            </w:r>
            <w:r w:rsidRPr="009D6C74">
              <w:rPr>
                <w:rFonts w:hAnsi="標楷體" w:cs="標楷體-WinCharSetFFFF-H"/>
                <w:color w:val="auto"/>
              </w:rPr>
              <w:t>)</w:t>
            </w:r>
            <w:r w:rsidRPr="009D6C74">
              <w:rPr>
                <w:rFonts w:hAnsi="標楷體" w:cs="標楷體-WinCharSetFFFF-H" w:hint="eastAsia"/>
                <w:color w:val="auto"/>
              </w:rPr>
              <w:t>或更換等</w:t>
            </w:r>
            <w:r w:rsidR="00F832D4" w:rsidRPr="009D6C74">
              <w:rPr>
                <w:rFonts w:hAnsi="標楷體" w:cs="標楷體-WinCharSetFFFF-H" w:hint="eastAsia"/>
                <w:color w:val="auto"/>
              </w:rPr>
              <w:t>健康保護措施)</w:t>
            </w:r>
            <w:r w:rsidRPr="009D6C74">
              <w:rPr>
                <w:rFonts w:hAnsi="標楷體" w:cs="標楷體-WinCharSetFFFF-H" w:hint="eastAsia"/>
                <w:color w:val="auto"/>
              </w:rPr>
              <w:t>，給予健康保護措施之適性評估與建議。</w:t>
            </w:r>
          </w:p>
          <w:p w:rsidR="00B37F56" w:rsidRPr="009D6C74" w:rsidRDefault="00B37F56" w:rsidP="000E041F">
            <w:pPr>
              <w:autoSpaceDE w:val="0"/>
              <w:autoSpaceDN w:val="0"/>
              <w:adjustRightInd w:val="0"/>
              <w:spacing w:afterLines="30" w:line="240" w:lineRule="atLeast"/>
              <w:rPr>
                <w:rFonts w:ascii="標楷體" w:eastAsia="標楷體" w:hAnsi="標楷體" w:cs="標楷體-WinCharSetFFFF-H"/>
                <w:kern w:val="0"/>
                <w:szCs w:val="24"/>
              </w:rPr>
            </w:pPr>
            <w:r w:rsidRPr="009D6C74">
              <w:rPr>
                <w:rFonts w:ascii="標楷體" w:eastAsia="標楷體" w:hAnsi="標楷體" w:cs="標楷體-WinCharSetFFFF-H" w:hint="eastAsia"/>
                <w:kern w:val="0"/>
                <w:szCs w:val="24"/>
              </w:rPr>
              <w:t>（四）協助檢視計畫內容並報告計畫執行現況，</w:t>
            </w:r>
            <w:r w:rsidR="00F832D4" w:rsidRPr="009D6C74">
              <w:rPr>
                <w:rFonts w:ascii="標楷體" w:eastAsia="標楷體" w:hAnsi="標楷體" w:cs="標楷體-WinCharSetFFFF-H" w:hint="eastAsia"/>
                <w:kern w:val="0"/>
                <w:szCs w:val="24"/>
              </w:rPr>
              <w:t>協助</w:t>
            </w:r>
            <w:r w:rsidRPr="009D6C74">
              <w:rPr>
                <w:rFonts w:ascii="標楷體" w:eastAsia="標楷體" w:hAnsi="標楷體" w:cs="標楷體-WinCharSetFFFF-H" w:hint="eastAsia"/>
                <w:kern w:val="0"/>
                <w:szCs w:val="24"/>
              </w:rPr>
              <w:t>確認計畫執行績效。</w:t>
            </w:r>
          </w:p>
          <w:p w:rsidR="00B37F56" w:rsidRPr="009D6C74" w:rsidRDefault="00B37F56" w:rsidP="000E041F">
            <w:pPr>
              <w:pStyle w:val="Default"/>
              <w:spacing w:afterLines="30" w:line="240" w:lineRule="atLeast"/>
              <w:ind w:left="758" w:hangingChars="316" w:hanging="758"/>
              <w:rPr>
                <w:rFonts w:hAnsi="標楷體" w:cs="標楷體-WinCharSetFFFF-H"/>
                <w:color w:val="auto"/>
              </w:rPr>
            </w:pPr>
            <w:r w:rsidRPr="009D6C74">
              <w:rPr>
                <w:rFonts w:hAnsi="標楷體" w:cs="標楷體-WinCharSetFFFF-H" w:hint="eastAsia"/>
                <w:color w:val="auto"/>
              </w:rPr>
              <w:t>4.各單位部門主管</w:t>
            </w:r>
          </w:p>
          <w:p w:rsidR="00E20E64" w:rsidRPr="009D6C74" w:rsidRDefault="00E20E64" w:rsidP="000E041F">
            <w:pPr>
              <w:pStyle w:val="a8"/>
              <w:numPr>
                <w:ilvl w:val="0"/>
                <w:numId w:val="11"/>
              </w:numPr>
              <w:tabs>
                <w:tab w:val="left" w:pos="709"/>
              </w:tabs>
              <w:adjustRightInd w:val="0"/>
              <w:snapToGrid w:val="0"/>
              <w:spacing w:afterLines="30" w:line="240" w:lineRule="atLeast"/>
              <w:ind w:leftChars="0" w:left="709" w:rightChars="38" w:right="91" w:hanging="567"/>
              <w:jc w:val="both"/>
              <w:rPr>
                <w:rFonts w:ascii="標楷體" w:eastAsia="標楷體" w:hAnsi="標楷體" w:cs="標楷體"/>
                <w:szCs w:val="24"/>
              </w:rPr>
            </w:pPr>
            <w:r w:rsidRPr="009D6C74">
              <w:rPr>
                <w:rFonts w:ascii="標楷體" w:eastAsia="標楷體" w:hAnsi="標楷體" w:cs="標楷體-WinCharSetFFFF-H" w:hint="eastAsia"/>
                <w:kern w:val="0"/>
                <w:szCs w:val="24"/>
              </w:rPr>
              <w:t>參與並協助</w:t>
            </w:r>
            <w:r w:rsidRPr="009D6C74">
              <w:rPr>
                <w:rFonts w:ascii="標楷體" w:eastAsia="標楷體" w:hAnsi="標楷體" w:hint="eastAsia"/>
                <w:szCs w:val="24"/>
              </w:rPr>
              <w:t>計畫</w:t>
            </w:r>
            <w:r w:rsidR="00B37F56" w:rsidRPr="009D6C74">
              <w:rPr>
                <w:rFonts w:ascii="標楷體" w:eastAsia="標楷體" w:hAnsi="標楷體" w:cs="標楷體" w:hint="eastAsia"/>
                <w:szCs w:val="24"/>
              </w:rPr>
              <w:t>之推動與執行。</w:t>
            </w:r>
          </w:p>
          <w:p w:rsidR="00B37F56" w:rsidRPr="009D6C74" w:rsidRDefault="00B37F56" w:rsidP="000E041F">
            <w:pPr>
              <w:pStyle w:val="a8"/>
              <w:numPr>
                <w:ilvl w:val="0"/>
                <w:numId w:val="11"/>
              </w:numPr>
              <w:tabs>
                <w:tab w:val="left" w:pos="709"/>
              </w:tabs>
              <w:adjustRightInd w:val="0"/>
              <w:snapToGrid w:val="0"/>
              <w:spacing w:afterLines="30" w:line="240" w:lineRule="atLeast"/>
              <w:ind w:leftChars="0" w:left="709" w:rightChars="38" w:right="91" w:hanging="567"/>
              <w:jc w:val="both"/>
              <w:rPr>
                <w:rFonts w:ascii="標楷體" w:eastAsia="標楷體" w:hAnsi="標楷體" w:cs="標楷體"/>
                <w:szCs w:val="24"/>
              </w:rPr>
            </w:pPr>
            <w:r w:rsidRPr="009D6C74">
              <w:rPr>
                <w:rFonts w:ascii="標楷體" w:eastAsia="標楷體" w:hAnsi="標楷體" w:cs="標楷體" w:hint="eastAsia"/>
                <w:szCs w:val="24"/>
              </w:rPr>
              <w:t>參與工作環境現場訪視，協助作業內容之健康風險危害評估。</w:t>
            </w:r>
          </w:p>
          <w:p w:rsidR="00B37F56" w:rsidRPr="009D6C74" w:rsidRDefault="00B37F56" w:rsidP="000E041F">
            <w:pPr>
              <w:pStyle w:val="a8"/>
              <w:numPr>
                <w:ilvl w:val="0"/>
                <w:numId w:val="11"/>
              </w:numPr>
              <w:tabs>
                <w:tab w:val="left" w:pos="709"/>
              </w:tabs>
              <w:adjustRightInd w:val="0"/>
              <w:snapToGrid w:val="0"/>
              <w:spacing w:afterLines="30" w:line="240" w:lineRule="atLeast"/>
              <w:ind w:leftChars="0" w:left="709" w:rightChars="38" w:right="91" w:hanging="567"/>
              <w:jc w:val="both"/>
              <w:rPr>
                <w:rFonts w:ascii="標楷體" w:eastAsia="標楷體" w:hAnsi="標楷體" w:cs="標楷體"/>
                <w:szCs w:val="24"/>
              </w:rPr>
            </w:pPr>
            <w:r w:rsidRPr="009D6C74">
              <w:rPr>
                <w:rFonts w:ascii="標楷體" w:eastAsia="標楷體" w:hAnsi="標楷體" w:cs="標楷體" w:hint="eastAsia"/>
                <w:szCs w:val="24"/>
              </w:rPr>
              <w:t>配合計畫之工作調整(如：調整工作情況、工作時數)或更換，以及作業現場改善措施。</w:t>
            </w:r>
          </w:p>
          <w:p w:rsidR="00FA2D8D" w:rsidRPr="009D6C74" w:rsidRDefault="00B37F56" w:rsidP="000E041F">
            <w:pPr>
              <w:tabs>
                <w:tab w:val="left" w:pos="398"/>
              </w:tabs>
              <w:adjustRightInd w:val="0"/>
              <w:snapToGrid w:val="0"/>
              <w:spacing w:afterLines="30" w:line="240" w:lineRule="atLeast"/>
              <w:ind w:rightChars="38" w:right="91"/>
              <w:jc w:val="both"/>
              <w:rPr>
                <w:rFonts w:ascii="標楷體" w:eastAsia="標楷體" w:hAnsi="標楷體"/>
                <w:szCs w:val="24"/>
              </w:rPr>
            </w:pPr>
            <w:r w:rsidRPr="009D6C74">
              <w:rPr>
                <w:rFonts w:ascii="標楷體" w:eastAsia="標楷體" w:hAnsi="標楷體" w:hint="eastAsia"/>
                <w:szCs w:val="24"/>
              </w:rPr>
              <w:t>5.</w:t>
            </w:r>
            <w:r w:rsidR="00FA2D8D" w:rsidRPr="009D6C74">
              <w:rPr>
                <w:rFonts w:ascii="標楷體" w:eastAsia="標楷體" w:hAnsi="標楷體" w:hint="eastAsia"/>
                <w:szCs w:val="24"/>
              </w:rPr>
              <w:t>人事室</w:t>
            </w:r>
          </w:p>
          <w:p w:rsidR="00FA2D8D" w:rsidRPr="009D6C74" w:rsidRDefault="00FA2D8D" w:rsidP="000E041F">
            <w:pPr>
              <w:pStyle w:val="a8"/>
              <w:numPr>
                <w:ilvl w:val="0"/>
                <w:numId w:val="16"/>
              </w:numPr>
              <w:tabs>
                <w:tab w:val="left" w:pos="709"/>
              </w:tabs>
              <w:adjustRightInd w:val="0"/>
              <w:snapToGrid w:val="0"/>
              <w:spacing w:afterLines="30" w:line="240" w:lineRule="atLeast"/>
              <w:ind w:leftChars="0" w:left="709" w:rightChars="38" w:right="91" w:hanging="567"/>
              <w:jc w:val="both"/>
              <w:rPr>
                <w:rFonts w:ascii="標楷體" w:eastAsia="標楷體" w:hAnsi="標楷體" w:cs="標楷體"/>
                <w:szCs w:val="24"/>
              </w:rPr>
            </w:pPr>
            <w:r w:rsidRPr="009D6C74">
              <w:rPr>
                <w:rFonts w:ascii="標楷體" w:eastAsia="標楷體" w:hAnsi="標楷體" w:cs="標楷體" w:hint="eastAsia"/>
                <w:szCs w:val="24"/>
              </w:rPr>
              <w:t>參與並協助本計劃之規劃、推動與執行。</w:t>
            </w:r>
            <w:r w:rsidRPr="009D6C74">
              <w:rPr>
                <w:rFonts w:ascii="標楷體" w:eastAsia="標楷體" w:hAnsi="標楷體" w:cs="標楷體"/>
                <w:szCs w:val="24"/>
              </w:rPr>
              <w:t xml:space="preserve"> </w:t>
            </w:r>
          </w:p>
          <w:p w:rsidR="00FA2D8D" w:rsidRPr="009D6C74" w:rsidRDefault="000865DD" w:rsidP="000E041F">
            <w:pPr>
              <w:pStyle w:val="a8"/>
              <w:numPr>
                <w:ilvl w:val="0"/>
                <w:numId w:val="16"/>
              </w:numPr>
              <w:tabs>
                <w:tab w:val="left" w:pos="709"/>
              </w:tabs>
              <w:adjustRightInd w:val="0"/>
              <w:snapToGrid w:val="0"/>
              <w:spacing w:afterLines="30" w:line="240" w:lineRule="atLeast"/>
              <w:ind w:leftChars="0" w:left="709" w:rightChars="38" w:right="91" w:hanging="567"/>
              <w:jc w:val="both"/>
              <w:rPr>
                <w:rFonts w:ascii="標楷體" w:eastAsia="標楷體" w:hAnsi="標楷體" w:cs="標楷體"/>
                <w:szCs w:val="24"/>
              </w:rPr>
            </w:pPr>
            <w:r w:rsidRPr="009D6C74">
              <w:rPr>
                <w:rFonts w:ascii="標楷體" w:eastAsia="標楷體" w:hAnsi="標楷體" w:cs="標楷體" w:hint="eastAsia"/>
                <w:szCs w:val="24"/>
              </w:rPr>
              <w:t>協助提供同仁</w:t>
            </w:r>
            <w:r w:rsidR="00FA2D8D" w:rsidRPr="009D6C74">
              <w:rPr>
                <w:rFonts w:ascii="標楷體" w:eastAsia="標楷體" w:hAnsi="標楷體" w:cs="標楷體" w:hint="eastAsia"/>
                <w:szCs w:val="24"/>
              </w:rPr>
              <w:t>之出勤</w:t>
            </w:r>
            <w:r w:rsidR="00C378A4" w:rsidRPr="009D6C74">
              <w:rPr>
                <w:rFonts w:ascii="標楷體" w:eastAsia="標楷體" w:hAnsi="標楷體" w:cs="標楷體" w:hint="eastAsia"/>
                <w:szCs w:val="24"/>
              </w:rPr>
              <w:t>時數</w:t>
            </w:r>
            <w:r w:rsidR="00FA2D8D" w:rsidRPr="009D6C74">
              <w:rPr>
                <w:rFonts w:ascii="標楷體" w:eastAsia="標楷體" w:hAnsi="標楷體" w:cs="標楷體" w:hint="eastAsia"/>
                <w:szCs w:val="24"/>
              </w:rPr>
              <w:t>。</w:t>
            </w:r>
            <w:r w:rsidR="00FA2D8D" w:rsidRPr="009D6C74">
              <w:rPr>
                <w:rFonts w:ascii="標楷體" w:eastAsia="標楷體" w:hAnsi="標楷體" w:cs="標楷體"/>
                <w:szCs w:val="24"/>
              </w:rPr>
              <w:t xml:space="preserve"> </w:t>
            </w:r>
          </w:p>
          <w:p w:rsidR="00B37F56" w:rsidRPr="009D6C74" w:rsidRDefault="00FA2D8D" w:rsidP="000E041F">
            <w:pPr>
              <w:tabs>
                <w:tab w:val="left" w:pos="398"/>
              </w:tabs>
              <w:adjustRightInd w:val="0"/>
              <w:snapToGrid w:val="0"/>
              <w:spacing w:afterLines="30" w:line="240" w:lineRule="atLeast"/>
              <w:ind w:rightChars="38" w:right="91"/>
              <w:jc w:val="both"/>
              <w:rPr>
                <w:rFonts w:ascii="標楷體" w:eastAsia="標楷體" w:hAnsi="標楷體" w:cs="標楷體"/>
                <w:szCs w:val="24"/>
              </w:rPr>
            </w:pPr>
            <w:r w:rsidRPr="009D6C74">
              <w:rPr>
                <w:rFonts w:ascii="標楷體" w:eastAsia="標楷體" w:hAnsi="標楷體" w:hint="eastAsia"/>
                <w:szCs w:val="24"/>
              </w:rPr>
              <w:t>6.</w:t>
            </w:r>
            <w:r w:rsidR="00E20E64" w:rsidRPr="009D6C74">
              <w:rPr>
                <w:rFonts w:ascii="標楷體" w:eastAsia="標楷體" w:hAnsi="標楷體" w:hint="eastAsia"/>
                <w:szCs w:val="24"/>
              </w:rPr>
              <w:t>本院</w:t>
            </w:r>
            <w:r w:rsidR="00B37F56" w:rsidRPr="009D6C74">
              <w:rPr>
                <w:rFonts w:ascii="標楷體" w:eastAsia="標楷體" w:hAnsi="標楷體" w:cs="標楷體" w:hint="eastAsia"/>
                <w:szCs w:val="24"/>
              </w:rPr>
              <w:t>同仁</w:t>
            </w:r>
          </w:p>
          <w:p w:rsidR="004C5E98" w:rsidRPr="009D6C74" w:rsidRDefault="00B37F56" w:rsidP="000E041F">
            <w:pPr>
              <w:pStyle w:val="a8"/>
              <w:numPr>
                <w:ilvl w:val="0"/>
                <w:numId w:val="19"/>
              </w:numPr>
              <w:tabs>
                <w:tab w:val="left" w:pos="709"/>
              </w:tabs>
              <w:adjustRightInd w:val="0"/>
              <w:snapToGrid w:val="0"/>
              <w:spacing w:afterLines="30" w:line="240" w:lineRule="atLeast"/>
              <w:ind w:leftChars="0" w:left="709" w:rightChars="38" w:right="91" w:hanging="567"/>
              <w:jc w:val="both"/>
              <w:rPr>
                <w:rFonts w:ascii="標楷體" w:eastAsia="標楷體" w:hAnsi="標楷體"/>
                <w:szCs w:val="24"/>
              </w:rPr>
            </w:pPr>
            <w:r w:rsidRPr="009D6C74">
              <w:rPr>
                <w:rFonts w:ascii="標楷體" w:eastAsia="標楷體" w:hAnsi="標楷體" w:cs="標楷體" w:hint="eastAsia"/>
                <w:szCs w:val="24"/>
              </w:rPr>
              <w:t>配合計畫之執行及參與。</w:t>
            </w:r>
          </w:p>
          <w:p w:rsidR="00B37F56" w:rsidRPr="009D6C74" w:rsidRDefault="00B37F56" w:rsidP="000E041F">
            <w:pPr>
              <w:pStyle w:val="a8"/>
              <w:numPr>
                <w:ilvl w:val="0"/>
                <w:numId w:val="19"/>
              </w:numPr>
              <w:tabs>
                <w:tab w:val="left" w:pos="709"/>
              </w:tabs>
              <w:adjustRightInd w:val="0"/>
              <w:snapToGrid w:val="0"/>
              <w:spacing w:afterLines="30" w:line="240" w:lineRule="atLeast"/>
              <w:ind w:leftChars="0" w:left="709" w:rightChars="38" w:right="91" w:hanging="567"/>
              <w:jc w:val="both"/>
              <w:rPr>
                <w:rFonts w:ascii="標楷體" w:eastAsia="標楷體" w:hAnsi="標楷體"/>
                <w:szCs w:val="24"/>
              </w:rPr>
            </w:pPr>
            <w:r w:rsidRPr="009D6C74">
              <w:rPr>
                <w:rFonts w:ascii="標楷體" w:eastAsia="標楷體" w:hAnsi="標楷體" w:cs="標楷體" w:hint="eastAsia"/>
                <w:szCs w:val="24"/>
              </w:rPr>
              <w:t>計畫執行中之作業變更或健康狀況變化，應</w:t>
            </w:r>
            <w:proofErr w:type="gramStart"/>
            <w:r w:rsidRPr="009D6C74">
              <w:rPr>
                <w:rFonts w:ascii="標楷體" w:eastAsia="標楷體" w:hAnsi="標楷體" w:cs="標楷體" w:hint="eastAsia"/>
                <w:szCs w:val="24"/>
              </w:rPr>
              <w:t>告知</w:t>
            </w:r>
            <w:r w:rsidR="009B294F" w:rsidRPr="009D6C74">
              <w:rPr>
                <w:rFonts w:ascii="標楷體" w:eastAsia="標楷體" w:hAnsi="標楷體" w:cs="標楷體" w:hint="eastAsia"/>
                <w:szCs w:val="24"/>
              </w:rPr>
              <w:t>職護人員</w:t>
            </w:r>
            <w:proofErr w:type="gramEnd"/>
            <w:r w:rsidRPr="009D6C74">
              <w:rPr>
                <w:rFonts w:ascii="標楷體" w:eastAsia="標楷體" w:hAnsi="標楷體" w:cs="標楷體" w:hint="eastAsia"/>
                <w:szCs w:val="24"/>
              </w:rPr>
              <w:t>，以調整計畫之執行。</w:t>
            </w:r>
          </w:p>
        </w:tc>
      </w:tr>
      <w:tr w:rsidR="001A2E32" w:rsidRPr="000A1DB4" w:rsidTr="006C181F">
        <w:tc>
          <w:tcPr>
            <w:tcW w:w="481" w:type="pct"/>
            <w:vMerge w:val="restart"/>
            <w:shd w:val="clear" w:color="auto" w:fill="auto"/>
          </w:tcPr>
          <w:p w:rsidR="001A2E32" w:rsidRPr="000A1DB4" w:rsidRDefault="001A2E32" w:rsidP="000E041F">
            <w:pPr>
              <w:spacing w:afterLines="50" w:line="240" w:lineRule="atLeast"/>
              <w:rPr>
                <w:rFonts w:ascii="標楷體" w:eastAsia="標楷體" w:hAnsi="標楷體"/>
                <w:szCs w:val="24"/>
              </w:rPr>
            </w:pPr>
            <w:r w:rsidRPr="000A1DB4">
              <w:rPr>
                <w:rFonts w:ascii="標楷體" w:eastAsia="標楷體" w:hAnsi="標楷體" w:hint="eastAsia"/>
                <w:szCs w:val="24"/>
              </w:rPr>
              <w:lastRenderedPageBreak/>
              <w:t>第5條</w:t>
            </w:r>
          </w:p>
        </w:tc>
        <w:tc>
          <w:tcPr>
            <w:tcW w:w="4519" w:type="pct"/>
            <w:shd w:val="clear" w:color="auto" w:fill="auto"/>
          </w:tcPr>
          <w:p w:rsidR="001A2E32" w:rsidRPr="000A1DB4" w:rsidRDefault="001A2E32" w:rsidP="000E041F">
            <w:pPr>
              <w:spacing w:afterLines="50" w:line="240" w:lineRule="atLeast"/>
              <w:rPr>
                <w:rFonts w:ascii="標楷體" w:eastAsia="標楷體" w:hAnsi="標楷體"/>
                <w:szCs w:val="24"/>
              </w:rPr>
            </w:pPr>
            <w:r w:rsidRPr="000A1DB4">
              <w:rPr>
                <w:rFonts w:ascii="標楷體" w:eastAsia="標楷體" w:hAnsi="標楷體" w:hint="eastAsia"/>
                <w:szCs w:val="24"/>
              </w:rPr>
              <w:t>計畫實施流程：</w:t>
            </w:r>
          </w:p>
        </w:tc>
      </w:tr>
      <w:tr w:rsidR="001A2E32" w:rsidRPr="000A1DB4" w:rsidTr="006C181F">
        <w:trPr>
          <w:trHeight w:val="766"/>
        </w:trPr>
        <w:tc>
          <w:tcPr>
            <w:tcW w:w="481" w:type="pct"/>
            <w:vMerge/>
            <w:shd w:val="clear" w:color="auto" w:fill="auto"/>
          </w:tcPr>
          <w:p w:rsidR="001A2E32" w:rsidRPr="000A1DB4" w:rsidRDefault="001A2E32" w:rsidP="00DF6B2A">
            <w:pPr>
              <w:spacing w:line="240" w:lineRule="atLeast"/>
              <w:rPr>
                <w:rFonts w:ascii="標楷體" w:eastAsia="標楷體" w:hAnsi="標楷體"/>
                <w:szCs w:val="24"/>
              </w:rPr>
            </w:pPr>
          </w:p>
        </w:tc>
        <w:tc>
          <w:tcPr>
            <w:tcW w:w="4519" w:type="pct"/>
            <w:shd w:val="clear" w:color="auto" w:fill="auto"/>
          </w:tcPr>
          <w:p w:rsidR="001A2E32" w:rsidRPr="00A02E63" w:rsidRDefault="00AC0914" w:rsidP="000E041F">
            <w:pPr>
              <w:pStyle w:val="a8"/>
              <w:numPr>
                <w:ilvl w:val="0"/>
                <w:numId w:val="9"/>
              </w:numPr>
              <w:autoSpaceDE w:val="0"/>
              <w:autoSpaceDN w:val="0"/>
              <w:adjustRightInd w:val="0"/>
              <w:spacing w:afterLines="30" w:line="240" w:lineRule="atLeast"/>
              <w:ind w:leftChars="0" w:left="284" w:hanging="284"/>
              <w:rPr>
                <w:rFonts w:ascii="標楷體" w:eastAsia="標楷體" w:hAnsi="標楷體"/>
                <w:szCs w:val="24"/>
              </w:rPr>
            </w:pPr>
            <w:r w:rsidRPr="00A02E63">
              <w:rPr>
                <w:rFonts w:ascii="標楷體" w:eastAsia="標楷體" w:hAnsi="標楷體" w:hint="eastAsia"/>
                <w:szCs w:val="24"/>
              </w:rPr>
              <w:t>高風險群之辨識及評估</w:t>
            </w:r>
          </w:p>
          <w:p w:rsidR="00AC0914" w:rsidRPr="00A02E63" w:rsidRDefault="00AC0914" w:rsidP="000E041F">
            <w:pPr>
              <w:pStyle w:val="Default"/>
              <w:spacing w:afterLines="30" w:line="240" w:lineRule="atLeast"/>
              <w:rPr>
                <w:rFonts w:hAnsi="標楷體"/>
                <w:color w:val="auto"/>
              </w:rPr>
            </w:pPr>
            <w:r w:rsidRPr="00A02E63">
              <w:rPr>
                <w:rFonts w:hAnsi="標楷體" w:hint="eastAsia"/>
                <w:color w:val="auto"/>
              </w:rPr>
              <w:t>高風險群之辨識：</w:t>
            </w:r>
          </w:p>
          <w:p w:rsidR="004B2B51" w:rsidRPr="00A02E63" w:rsidRDefault="004B0AFA" w:rsidP="000E041F">
            <w:pPr>
              <w:pStyle w:val="a8"/>
              <w:numPr>
                <w:ilvl w:val="0"/>
                <w:numId w:val="21"/>
              </w:numPr>
              <w:tabs>
                <w:tab w:val="left" w:pos="709"/>
              </w:tabs>
              <w:adjustRightInd w:val="0"/>
              <w:snapToGrid w:val="0"/>
              <w:spacing w:afterLines="30" w:line="240" w:lineRule="atLeast"/>
              <w:ind w:leftChars="0" w:left="709" w:rightChars="38" w:right="91" w:hanging="569"/>
              <w:jc w:val="both"/>
              <w:rPr>
                <w:rFonts w:ascii="標楷體" w:eastAsia="標楷體" w:hAnsi="標楷體" w:cs="標楷體"/>
                <w:szCs w:val="24"/>
              </w:rPr>
            </w:pPr>
            <w:r w:rsidRPr="00A02E63">
              <w:rPr>
                <w:rFonts w:ascii="標楷體" w:eastAsia="標楷體" w:hAnsi="標楷體" w:cs="標楷體" w:hint="eastAsia"/>
                <w:szCs w:val="24"/>
              </w:rPr>
              <w:t>由全院</w:t>
            </w:r>
            <w:r w:rsidR="00EC4CF2" w:rsidRPr="00A02E63">
              <w:rPr>
                <w:rFonts w:ascii="標楷體" w:eastAsia="標楷體" w:hAnsi="標楷體" w:cs="標楷體" w:hint="eastAsia"/>
                <w:szCs w:val="24"/>
              </w:rPr>
              <w:t>同仁</w:t>
            </w:r>
            <w:r w:rsidRPr="00A02E63">
              <w:rPr>
                <w:rFonts w:ascii="標楷體" w:eastAsia="標楷體" w:hAnsi="標楷體" w:cs="標楷體" w:hint="eastAsia"/>
                <w:szCs w:val="24"/>
              </w:rPr>
              <w:t>填寫【表一</w:t>
            </w:r>
            <w:r w:rsidR="00D25C2F" w:rsidRPr="00A02E63">
              <w:rPr>
                <w:rFonts w:ascii="標楷體" w:eastAsia="標楷體" w:hAnsi="標楷體" w:cs="標楷體" w:hint="eastAsia"/>
                <w:szCs w:val="24"/>
              </w:rPr>
              <w:t xml:space="preserve"> </w:t>
            </w:r>
            <w:r w:rsidR="00D25C2F" w:rsidRPr="00A02E63">
              <w:rPr>
                <w:rFonts w:ascii="標楷體" w:eastAsia="標楷體" w:hAnsi="標楷體" w:cs="Calibri" w:hint="eastAsia"/>
                <w:szCs w:val="24"/>
              </w:rPr>
              <w:t>過勞評估量表</w:t>
            </w:r>
            <w:r w:rsidRPr="00A02E63">
              <w:rPr>
                <w:rFonts w:ascii="標楷體" w:eastAsia="標楷體" w:hAnsi="標楷體" w:cs="標楷體" w:hint="eastAsia"/>
                <w:szCs w:val="24"/>
              </w:rPr>
              <w:t>】</w:t>
            </w:r>
            <w:r w:rsidR="004B2B51" w:rsidRPr="00A02E63">
              <w:rPr>
                <w:rFonts w:ascii="標楷體" w:eastAsia="標楷體" w:hAnsi="標楷體" w:cs="標楷體" w:hint="eastAsia"/>
                <w:szCs w:val="24"/>
              </w:rPr>
              <w:t>，以辨識具有工作負荷因子之同仁，進行</w:t>
            </w:r>
            <w:r w:rsidR="004B2B51" w:rsidRPr="00A02E63">
              <w:rPr>
                <w:rFonts w:ascii="標楷體" w:eastAsia="標楷體" w:hAnsi="標楷體" w:hint="eastAsia"/>
                <w:szCs w:val="24"/>
              </w:rPr>
              <w:t>風險評估</w:t>
            </w:r>
            <w:r w:rsidR="004B2B51" w:rsidRPr="00A02E63">
              <w:rPr>
                <w:rFonts w:ascii="標楷體" w:eastAsia="標楷體" w:hAnsi="標楷體" w:cs="標楷體" w:hint="eastAsia"/>
                <w:szCs w:val="24"/>
              </w:rPr>
              <w:t>。</w:t>
            </w:r>
          </w:p>
          <w:p w:rsidR="004B2B51" w:rsidRPr="00A02E63" w:rsidRDefault="004B0AFA" w:rsidP="000E041F">
            <w:pPr>
              <w:pStyle w:val="a8"/>
              <w:numPr>
                <w:ilvl w:val="0"/>
                <w:numId w:val="21"/>
              </w:numPr>
              <w:tabs>
                <w:tab w:val="left" w:pos="709"/>
              </w:tabs>
              <w:adjustRightInd w:val="0"/>
              <w:snapToGrid w:val="0"/>
              <w:spacing w:afterLines="30" w:line="240" w:lineRule="atLeast"/>
              <w:ind w:leftChars="0" w:left="709" w:rightChars="38" w:right="91" w:hanging="569"/>
              <w:jc w:val="both"/>
              <w:rPr>
                <w:rFonts w:ascii="標楷體" w:eastAsia="標楷體" w:hAnsi="標楷體" w:cs="標楷體"/>
                <w:szCs w:val="24"/>
              </w:rPr>
            </w:pPr>
            <w:r w:rsidRPr="00A02E63">
              <w:rPr>
                <w:rFonts w:ascii="標楷體" w:eastAsia="標楷體" w:hAnsi="標楷體" w:cs="標楷體" w:hint="eastAsia"/>
                <w:szCs w:val="24"/>
              </w:rPr>
              <w:t>向人事室取得各單位同仁之工時</w:t>
            </w:r>
            <w:r w:rsidRPr="00A02E63">
              <w:rPr>
                <w:rFonts w:ascii="標楷體" w:eastAsia="標楷體" w:hAnsi="標楷體" w:cs="標楷體"/>
                <w:szCs w:val="24"/>
              </w:rPr>
              <w:t>(</w:t>
            </w:r>
            <w:r w:rsidRPr="00A02E63">
              <w:rPr>
                <w:rFonts w:ascii="標楷體" w:eastAsia="標楷體" w:hAnsi="標楷體" w:cs="標楷體" w:hint="eastAsia"/>
                <w:szCs w:val="24"/>
              </w:rPr>
              <w:t>含</w:t>
            </w:r>
            <w:r w:rsidR="009414ED" w:rsidRPr="00A02E63">
              <w:rPr>
                <w:rFonts w:ascii="標楷體" w:eastAsia="標楷體" w:hAnsi="標楷體" w:cs="標楷體" w:hint="eastAsia"/>
                <w:szCs w:val="24"/>
              </w:rPr>
              <w:t>前6個</w:t>
            </w:r>
            <w:r w:rsidR="009414ED" w:rsidRPr="00A02E63">
              <w:rPr>
                <w:rFonts w:ascii="標楷體" w:eastAsia="標楷體" w:hAnsi="標楷體" w:hint="eastAsia"/>
                <w:kern w:val="0"/>
                <w:szCs w:val="24"/>
              </w:rPr>
              <w:t>月</w:t>
            </w:r>
            <w:r w:rsidRPr="00A02E63">
              <w:rPr>
                <w:rFonts w:ascii="標楷體" w:eastAsia="標楷體" w:hAnsi="標楷體" w:cs="標楷體" w:hint="eastAsia"/>
                <w:szCs w:val="24"/>
              </w:rPr>
              <w:t>加班時數</w:t>
            </w:r>
            <w:r w:rsidRPr="00A02E63">
              <w:rPr>
                <w:rFonts w:ascii="標楷體" w:eastAsia="標楷體" w:hAnsi="標楷體" w:cs="標楷體"/>
                <w:szCs w:val="24"/>
              </w:rPr>
              <w:t>)</w:t>
            </w:r>
            <w:r w:rsidRPr="00A02E63">
              <w:rPr>
                <w:rFonts w:ascii="標楷體" w:eastAsia="標楷體" w:hAnsi="標楷體" w:cs="標楷體" w:hint="eastAsia"/>
                <w:szCs w:val="24"/>
              </w:rPr>
              <w:t>資料</w:t>
            </w:r>
            <w:r w:rsidR="004B2B51" w:rsidRPr="00A02E63">
              <w:rPr>
                <w:rFonts w:ascii="標楷體" w:eastAsia="標楷體" w:hAnsi="標楷體" w:cs="標楷體" w:hint="eastAsia"/>
                <w:szCs w:val="24"/>
              </w:rPr>
              <w:t>，以辨識具有工作負荷因子之同仁，進行</w:t>
            </w:r>
            <w:r w:rsidR="004B2B51" w:rsidRPr="00A02E63">
              <w:rPr>
                <w:rFonts w:ascii="標楷體" w:eastAsia="標楷體" w:hAnsi="標楷體" w:hint="eastAsia"/>
                <w:szCs w:val="24"/>
              </w:rPr>
              <w:t>風險評估</w:t>
            </w:r>
            <w:r w:rsidR="004B2B51" w:rsidRPr="00A02E63">
              <w:rPr>
                <w:rFonts w:ascii="標楷體" w:eastAsia="標楷體" w:hAnsi="標楷體" w:cs="標楷體" w:hint="eastAsia"/>
                <w:szCs w:val="24"/>
              </w:rPr>
              <w:t>。</w:t>
            </w:r>
          </w:p>
          <w:p w:rsidR="00AC0914" w:rsidRPr="00A02E63" w:rsidRDefault="00AC0914" w:rsidP="000E041F">
            <w:pPr>
              <w:pStyle w:val="Default"/>
              <w:spacing w:afterLines="30" w:line="240" w:lineRule="atLeast"/>
              <w:rPr>
                <w:rFonts w:hAnsi="標楷體"/>
                <w:color w:val="auto"/>
              </w:rPr>
            </w:pPr>
            <w:r w:rsidRPr="00A02E63">
              <w:rPr>
                <w:rFonts w:hAnsi="標楷體" w:hint="eastAsia"/>
                <w:color w:val="auto"/>
              </w:rPr>
              <w:t>高風險群之評估：</w:t>
            </w:r>
          </w:p>
          <w:p w:rsidR="00627C44" w:rsidRPr="00A02E63" w:rsidRDefault="00627C44" w:rsidP="000E041F">
            <w:pPr>
              <w:pStyle w:val="a8"/>
              <w:numPr>
                <w:ilvl w:val="0"/>
                <w:numId w:val="22"/>
              </w:numPr>
              <w:tabs>
                <w:tab w:val="left" w:pos="709"/>
              </w:tabs>
              <w:adjustRightInd w:val="0"/>
              <w:snapToGrid w:val="0"/>
              <w:spacing w:afterLines="30" w:line="240" w:lineRule="atLeast"/>
              <w:ind w:leftChars="0" w:left="709" w:rightChars="38" w:right="91" w:hanging="569"/>
              <w:jc w:val="both"/>
              <w:rPr>
                <w:rFonts w:ascii="標楷體" w:eastAsia="標楷體" w:hAnsi="標楷體" w:cs="標楷體"/>
                <w:szCs w:val="24"/>
              </w:rPr>
            </w:pPr>
            <w:proofErr w:type="gramStart"/>
            <w:r w:rsidRPr="00A02E63">
              <w:rPr>
                <w:rFonts w:ascii="標楷體" w:eastAsia="標楷體" w:hAnsi="標楷體" w:cs="標楷體" w:hint="eastAsia"/>
                <w:szCs w:val="24"/>
              </w:rPr>
              <w:t>由職護提供</w:t>
            </w:r>
            <w:proofErr w:type="gramEnd"/>
            <w:r w:rsidRPr="00A02E63">
              <w:rPr>
                <w:rFonts w:ascii="標楷體" w:eastAsia="標楷體" w:hAnsi="標楷體" w:cs="標楷體" w:hint="eastAsia"/>
                <w:szCs w:val="24"/>
              </w:rPr>
              <w:t>【表二 過負荷評估問卷】予被辨識為高風險之同仁填寫，以評估其身心負荷</w:t>
            </w:r>
            <w:proofErr w:type="gramStart"/>
            <w:r w:rsidRPr="00A02E63">
              <w:rPr>
                <w:rFonts w:ascii="標楷體" w:eastAsia="標楷體" w:hAnsi="標楷體" w:cs="標楷體" w:hint="eastAsia"/>
                <w:szCs w:val="24"/>
              </w:rPr>
              <w:t>況</w:t>
            </w:r>
            <w:proofErr w:type="gramEnd"/>
            <w:r w:rsidRPr="00A02E63">
              <w:rPr>
                <w:rFonts w:ascii="標楷體" w:eastAsia="標楷體" w:hAnsi="標楷體" w:cs="標楷體" w:hint="eastAsia"/>
                <w:szCs w:val="24"/>
              </w:rPr>
              <w:t>狀。</w:t>
            </w:r>
          </w:p>
          <w:p w:rsidR="004B0AFA" w:rsidRPr="00A02E63" w:rsidRDefault="0042049E" w:rsidP="000E041F">
            <w:pPr>
              <w:pStyle w:val="a8"/>
              <w:numPr>
                <w:ilvl w:val="0"/>
                <w:numId w:val="22"/>
              </w:numPr>
              <w:tabs>
                <w:tab w:val="left" w:pos="709"/>
              </w:tabs>
              <w:adjustRightInd w:val="0"/>
              <w:snapToGrid w:val="0"/>
              <w:spacing w:afterLines="30" w:line="240" w:lineRule="atLeast"/>
              <w:ind w:leftChars="0" w:left="709" w:rightChars="38" w:right="91" w:hanging="569"/>
              <w:jc w:val="both"/>
              <w:rPr>
                <w:rFonts w:ascii="標楷體" w:eastAsia="標楷體" w:hAnsi="標楷體" w:cs="SimSun"/>
                <w:kern w:val="0"/>
                <w:szCs w:val="24"/>
              </w:rPr>
            </w:pPr>
            <w:r w:rsidRPr="00A02E63">
              <w:rPr>
                <w:rFonts w:ascii="標楷體" w:eastAsia="標楷體" w:hAnsi="標楷體" w:cs="標楷體" w:hint="eastAsia"/>
                <w:szCs w:val="24"/>
              </w:rPr>
              <w:t>由</w:t>
            </w:r>
            <w:proofErr w:type="gramStart"/>
            <w:r w:rsidRPr="00A02E63">
              <w:rPr>
                <w:rFonts w:ascii="標楷體" w:eastAsia="標楷體" w:hAnsi="標楷體" w:cs="標楷體" w:hint="eastAsia"/>
                <w:szCs w:val="24"/>
              </w:rPr>
              <w:t>職護彙整</w:t>
            </w:r>
            <w:r w:rsidR="00C83912" w:rsidRPr="00A02E63">
              <w:rPr>
                <w:rFonts w:ascii="標楷體" w:eastAsia="標楷體" w:hAnsi="標楷體" w:cs="標楷體" w:hint="eastAsia"/>
                <w:szCs w:val="24"/>
              </w:rPr>
              <w:t>高</w:t>
            </w:r>
            <w:proofErr w:type="gramEnd"/>
            <w:r w:rsidR="00C83912" w:rsidRPr="00A02E63">
              <w:rPr>
                <w:rFonts w:ascii="標楷體" w:eastAsia="標楷體" w:hAnsi="標楷體" w:cs="標楷體" w:hint="eastAsia"/>
                <w:szCs w:val="24"/>
              </w:rPr>
              <w:t>風險</w:t>
            </w:r>
            <w:r w:rsidR="00914789" w:rsidRPr="00A02E63">
              <w:rPr>
                <w:rFonts w:ascii="標楷體" w:eastAsia="標楷體" w:hAnsi="標楷體" w:cs="標楷體" w:hint="eastAsia"/>
                <w:szCs w:val="24"/>
              </w:rPr>
              <w:t>同仁</w:t>
            </w:r>
            <w:r w:rsidR="00C83912" w:rsidRPr="00A02E63">
              <w:rPr>
                <w:rFonts w:ascii="標楷體" w:eastAsia="標楷體" w:hAnsi="標楷體" w:cs="標楷體" w:hint="eastAsia"/>
                <w:szCs w:val="24"/>
              </w:rPr>
              <w:t>之</w:t>
            </w:r>
            <w:r w:rsidRPr="00A02E63">
              <w:rPr>
                <w:rFonts w:ascii="標楷體" w:eastAsia="標楷體" w:hAnsi="標楷體" w:cs="標楷體" w:hint="eastAsia"/>
                <w:szCs w:val="24"/>
              </w:rPr>
              <w:t>【表一】</w:t>
            </w:r>
            <w:r w:rsidR="00914789" w:rsidRPr="00A02E63">
              <w:rPr>
                <w:rFonts w:ascii="標楷體" w:eastAsia="標楷體" w:hAnsi="標楷體" w:cs="標楷體" w:hint="eastAsia"/>
                <w:szCs w:val="24"/>
              </w:rPr>
              <w:t>、</w:t>
            </w:r>
            <w:r w:rsidRPr="00A02E63">
              <w:rPr>
                <w:rFonts w:ascii="標楷體" w:eastAsia="標楷體" w:hAnsi="標楷體" w:cs="標楷體" w:hint="eastAsia"/>
                <w:szCs w:val="24"/>
              </w:rPr>
              <w:t>【表二】</w:t>
            </w:r>
            <w:r w:rsidR="00914789" w:rsidRPr="00A02E63">
              <w:rPr>
                <w:rFonts w:ascii="標楷體" w:eastAsia="標楷體" w:hAnsi="標楷體" w:cs="標楷體" w:hint="eastAsia"/>
                <w:szCs w:val="24"/>
              </w:rPr>
              <w:t>、【表</w:t>
            </w:r>
            <w:r w:rsidR="00B460EC" w:rsidRPr="00A02E63">
              <w:rPr>
                <w:rFonts w:ascii="標楷體" w:eastAsia="標楷體" w:hAnsi="標楷體" w:cs="標楷體" w:hint="eastAsia"/>
                <w:szCs w:val="24"/>
              </w:rPr>
              <w:t>三</w:t>
            </w:r>
            <w:r w:rsidR="001026A7" w:rsidRPr="00A02E63">
              <w:rPr>
                <w:rFonts w:ascii="標楷體" w:eastAsia="標楷體" w:hAnsi="標楷體" w:cs="標楷體" w:hint="eastAsia"/>
                <w:szCs w:val="24"/>
              </w:rPr>
              <w:t xml:space="preserve"> 心力評量表</w:t>
            </w:r>
            <w:r w:rsidR="00914789" w:rsidRPr="00A02E63">
              <w:rPr>
                <w:rFonts w:ascii="標楷體" w:eastAsia="標楷體" w:hAnsi="標楷體" w:cs="標楷體" w:hint="eastAsia"/>
                <w:szCs w:val="24"/>
              </w:rPr>
              <w:t>】</w:t>
            </w:r>
            <w:r w:rsidR="00E02B86" w:rsidRPr="00A02E63">
              <w:rPr>
                <w:rFonts w:ascii="標楷體" w:eastAsia="標楷體" w:hAnsi="標楷體" w:cs="標楷體" w:hint="eastAsia"/>
                <w:szCs w:val="24"/>
              </w:rPr>
              <w:t>及</w:t>
            </w:r>
            <w:r w:rsidR="00914789" w:rsidRPr="00A02E63">
              <w:rPr>
                <w:rFonts w:ascii="標楷體" w:eastAsia="標楷體" w:hAnsi="標楷體" w:cs="標楷體" w:hint="eastAsia"/>
                <w:szCs w:val="24"/>
              </w:rPr>
              <w:t>前6個</w:t>
            </w:r>
            <w:r w:rsidR="00914789" w:rsidRPr="00A02E63">
              <w:rPr>
                <w:rFonts w:ascii="標楷體" w:eastAsia="標楷體" w:hAnsi="標楷體" w:hint="eastAsia"/>
                <w:kern w:val="0"/>
                <w:szCs w:val="24"/>
              </w:rPr>
              <w:t>月加班時數</w:t>
            </w:r>
            <w:r w:rsidRPr="00A02E63">
              <w:rPr>
                <w:rFonts w:ascii="標楷體" w:eastAsia="標楷體" w:hAnsi="標楷體" w:cs="標楷體" w:hint="eastAsia"/>
                <w:szCs w:val="24"/>
              </w:rPr>
              <w:t>資料予職</w:t>
            </w:r>
            <w:proofErr w:type="gramStart"/>
            <w:r w:rsidRPr="00A02E63">
              <w:rPr>
                <w:rFonts w:ascii="標楷體" w:eastAsia="標楷體" w:hAnsi="標楷體" w:cs="標楷體" w:hint="eastAsia"/>
                <w:szCs w:val="24"/>
              </w:rPr>
              <w:t>醫</w:t>
            </w:r>
            <w:proofErr w:type="gramEnd"/>
            <w:r w:rsidRPr="00A02E63">
              <w:rPr>
                <w:rFonts w:ascii="標楷體" w:eastAsia="標楷體" w:hAnsi="標楷體" w:cs="標楷體" w:hint="eastAsia"/>
                <w:szCs w:val="24"/>
              </w:rPr>
              <w:t>，</w:t>
            </w:r>
            <w:r w:rsidR="00AC3E66" w:rsidRPr="00A02E63">
              <w:rPr>
                <w:rFonts w:ascii="標楷體" w:eastAsia="標楷體" w:hAnsi="標楷體" w:cs="標楷體" w:hint="eastAsia"/>
                <w:szCs w:val="24"/>
              </w:rPr>
              <w:t>由職</w:t>
            </w:r>
            <w:proofErr w:type="gramStart"/>
            <w:r w:rsidR="00AC3E66" w:rsidRPr="00A02E63">
              <w:rPr>
                <w:rFonts w:ascii="標楷體" w:eastAsia="標楷體" w:hAnsi="標楷體" w:cs="標楷體" w:hint="eastAsia"/>
                <w:szCs w:val="24"/>
              </w:rPr>
              <w:t>醫</w:t>
            </w:r>
            <w:proofErr w:type="gramEnd"/>
            <w:r w:rsidRPr="00A02E63">
              <w:rPr>
                <w:rFonts w:ascii="標楷體" w:eastAsia="標楷體" w:hAnsi="標楷體" w:cs="標楷體" w:hint="eastAsia"/>
                <w:szCs w:val="24"/>
              </w:rPr>
              <w:t>依</w:t>
            </w:r>
            <w:r w:rsidR="00B460EC" w:rsidRPr="00A02E63">
              <w:rPr>
                <w:rFonts w:ascii="標楷體" w:eastAsia="標楷體" w:hAnsi="標楷體" w:cs="標楷體" w:hint="eastAsia"/>
                <w:szCs w:val="24"/>
              </w:rPr>
              <w:t xml:space="preserve">【表四 </w:t>
            </w:r>
            <w:r w:rsidR="00B460EC" w:rsidRPr="00A02E63">
              <w:rPr>
                <w:rFonts w:ascii="標楷體" w:eastAsia="標楷體" w:hAnsi="標楷體" w:cs="SimSun" w:hint="eastAsia"/>
                <w:kern w:val="0"/>
                <w:szCs w:val="24"/>
              </w:rPr>
              <w:t>判定是否接受過負荷</w:t>
            </w:r>
            <w:r w:rsidR="00B460EC" w:rsidRPr="00A02E63">
              <w:rPr>
                <w:rFonts w:ascii="標楷體" w:eastAsia="標楷體" w:hAnsi="標楷體" w:cs="標楷體" w:hint="eastAsia"/>
                <w:szCs w:val="24"/>
              </w:rPr>
              <w:t>面談</w:t>
            </w:r>
            <w:r w:rsidR="00B460EC" w:rsidRPr="00A02E63">
              <w:rPr>
                <w:rFonts w:ascii="標楷體" w:eastAsia="標楷體" w:hAnsi="標楷體" w:cs="SimSun" w:hint="eastAsia"/>
                <w:kern w:val="0"/>
                <w:szCs w:val="24"/>
              </w:rPr>
              <w:t>表</w:t>
            </w:r>
            <w:r w:rsidR="00B460EC" w:rsidRPr="00A02E63">
              <w:rPr>
                <w:rFonts w:ascii="標楷體" w:eastAsia="標楷體" w:hAnsi="標楷體" w:cs="標楷體" w:hint="eastAsia"/>
                <w:szCs w:val="24"/>
              </w:rPr>
              <w:t>】</w:t>
            </w:r>
            <w:r w:rsidR="006E6EA6" w:rsidRPr="00A02E63">
              <w:rPr>
                <w:rFonts w:ascii="標楷體" w:eastAsia="標楷體" w:hAnsi="標楷體" w:cs="標楷體" w:hint="eastAsia"/>
                <w:szCs w:val="24"/>
              </w:rPr>
              <w:t>進行風險</w:t>
            </w:r>
            <w:r w:rsidR="006632A4" w:rsidRPr="00A02E63">
              <w:rPr>
                <w:rFonts w:ascii="標楷體" w:eastAsia="標楷體" w:hAnsi="標楷體" w:cs="標楷體" w:hint="eastAsia"/>
                <w:szCs w:val="24"/>
              </w:rPr>
              <w:t>評估及</w:t>
            </w:r>
            <w:r w:rsidR="006E6EA6" w:rsidRPr="00A02E63">
              <w:rPr>
                <w:rFonts w:ascii="標楷體" w:eastAsia="標楷體" w:hAnsi="標楷體" w:cs="標楷體" w:hint="eastAsia"/>
                <w:szCs w:val="24"/>
              </w:rPr>
              <w:t>分級</w:t>
            </w:r>
            <w:r w:rsidRPr="00A02E63">
              <w:rPr>
                <w:rFonts w:ascii="標楷體" w:eastAsia="標楷體" w:hAnsi="標楷體" w:cs="標楷體" w:hint="eastAsia"/>
                <w:szCs w:val="24"/>
              </w:rPr>
              <w:t>。</w:t>
            </w:r>
          </w:p>
        </w:tc>
      </w:tr>
      <w:tr w:rsidR="00EE6779" w:rsidRPr="000A1DB4" w:rsidTr="006C181F">
        <w:trPr>
          <w:trHeight w:val="841"/>
        </w:trPr>
        <w:tc>
          <w:tcPr>
            <w:tcW w:w="481" w:type="pct"/>
            <w:vMerge/>
            <w:shd w:val="clear" w:color="auto" w:fill="auto"/>
          </w:tcPr>
          <w:p w:rsidR="00EE6779" w:rsidRPr="000A1DB4" w:rsidRDefault="00EE6779" w:rsidP="00DF6B2A">
            <w:pPr>
              <w:spacing w:line="240" w:lineRule="atLeast"/>
              <w:rPr>
                <w:rFonts w:ascii="標楷體" w:eastAsia="標楷體" w:hAnsi="標楷體"/>
                <w:szCs w:val="24"/>
              </w:rPr>
            </w:pPr>
          </w:p>
        </w:tc>
        <w:tc>
          <w:tcPr>
            <w:tcW w:w="4519" w:type="pct"/>
            <w:shd w:val="clear" w:color="auto" w:fill="auto"/>
          </w:tcPr>
          <w:p w:rsidR="00EE6779" w:rsidRPr="00A02E63" w:rsidRDefault="00EE6779" w:rsidP="000E041F">
            <w:pPr>
              <w:pStyle w:val="a8"/>
              <w:numPr>
                <w:ilvl w:val="0"/>
                <w:numId w:val="9"/>
              </w:numPr>
              <w:autoSpaceDE w:val="0"/>
              <w:autoSpaceDN w:val="0"/>
              <w:adjustRightInd w:val="0"/>
              <w:spacing w:afterLines="30" w:line="240" w:lineRule="atLeast"/>
              <w:ind w:leftChars="0" w:left="284" w:hanging="284"/>
              <w:rPr>
                <w:rFonts w:ascii="標楷體" w:eastAsia="標楷體" w:hAnsi="標楷體"/>
                <w:szCs w:val="24"/>
              </w:rPr>
            </w:pPr>
            <w:r w:rsidRPr="00A02E63">
              <w:rPr>
                <w:rFonts w:ascii="標楷體" w:eastAsia="標楷體" w:hAnsi="標楷體" w:hint="eastAsia"/>
                <w:szCs w:val="24"/>
              </w:rPr>
              <w:t>醫師面談及健康指導</w:t>
            </w:r>
          </w:p>
          <w:p w:rsidR="00EE6779" w:rsidRPr="00A02E63" w:rsidRDefault="00EE6779" w:rsidP="000E041F">
            <w:pPr>
              <w:pStyle w:val="a8"/>
              <w:numPr>
                <w:ilvl w:val="0"/>
                <w:numId w:val="25"/>
              </w:numPr>
              <w:tabs>
                <w:tab w:val="left" w:pos="709"/>
              </w:tabs>
              <w:adjustRightInd w:val="0"/>
              <w:snapToGrid w:val="0"/>
              <w:spacing w:afterLines="30" w:line="240" w:lineRule="atLeast"/>
              <w:ind w:leftChars="0" w:left="709" w:rightChars="38" w:right="91" w:hanging="569"/>
              <w:jc w:val="both"/>
              <w:rPr>
                <w:rFonts w:ascii="標楷體" w:eastAsia="標楷體" w:hAnsi="標楷體"/>
                <w:szCs w:val="24"/>
              </w:rPr>
            </w:pPr>
            <w:r w:rsidRPr="00A02E63">
              <w:rPr>
                <w:rFonts w:ascii="標楷體" w:eastAsia="標楷體" w:hAnsi="標楷體" w:cs="標楷體" w:hint="eastAsia"/>
                <w:szCs w:val="24"/>
              </w:rPr>
              <w:t>由職</w:t>
            </w:r>
            <w:proofErr w:type="gramStart"/>
            <w:r w:rsidRPr="00A02E63">
              <w:rPr>
                <w:rFonts w:ascii="標楷體" w:eastAsia="標楷體" w:hAnsi="標楷體" w:cs="標楷體" w:hint="eastAsia"/>
                <w:szCs w:val="24"/>
              </w:rPr>
              <w:t>醫</w:t>
            </w:r>
            <w:proofErr w:type="gramEnd"/>
            <w:r w:rsidRPr="00A02E63">
              <w:rPr>
                <w:rFonts w:ascii="標楷體" w:eastAsia="標楷體" w:hAnsi="標楷體" w:cs="標楷體" w:hint="eastAsia"/>
                <w:szCs w:val="24"/>
              </w:rPr>
              <w:t>依風險分級</w:t>
            </w:r>
            <w:r w:rsidR="0021773C" w:rsidRPr="00A02E63">
              <w:rPr>
                <w:rFonts w:ascii="標楷體" w:eastAsia="標楷體" w:hAnsi="標楷體" w:cs="標楷體" w:hint="eastAsia"/>
                <w:szCs w:val="24"/>
              </w:rPr>
              <w:t>判定</w:t>
            </w:r>
            <w:r w:rsidRPr="00A02E63">
              <w:rPr>
                <w:rFonts w:ascii="標楷體" w:eastAsia="標楷體" w:hAnsi="標楷體" w:cs="標楷體" w:hint="eastAsia"/>
                <w:szCs w:val="24"/>
              </w:rPr>
              <w:t>不需要面談、建議面談、需要面談之三類同仁，</w:t>
            </w:r>
            <w:r w:rsidR="00DA7906" w:rsidRPr="00A02E63">
              <w:rPr>
                <w:rFonts w:ascii="標楷體" w:eastAsia="標楷體" w:hAnsi="標楷體" w:cs="標楷體" w:hint="eastAsia"/>
                <w:szCs w:val="24"/>
              </w:rPr>
              <w:t>以</w:t>
            </w:r>
            <w:proofErr w:type="gramStart"/>
            <w:r w:rsidR="00967324" w:rsidRPr="00A02E63">
              <w:rPr>
                <w:rFonts w:ascii="標楷體" w:eastAsia="標楷體" w:hAnsi="標楷體" w:cs="標楷體" w:hint="eastAsia"/>
                <w:szCs w:val="24"/>
              </w:rPr>
              <w:t>俾</w:t>
            </w:r>
            <w:proofErr w:type="gramEnd"/>
            <w:r w:rsidRPr="00A02E63">
              <w:rPr>
                <w:rFonts w:ascii="標楷體" w:eastAsia="標楷體" w:hAnsi="標楷體" w:cs="標楷體" w:hint="eastAsia"/>
                <w:szCs w:val="24"/>
              </w:rPr>
              <w:t>進行</w:t>
            </w:r>
            <w:r w:rsidR="00DA7906" w:rsidRPr="00A02E63">
              <w:rPr>
                <w:rFonts w:ascii="標楷體" w:eastAsia="標楷體" w:hAnsi="標楷體" w:hint="eastAsia"/>
                <w:szCs w:val="24"/>
              </w:rPr>
              <w:t>面談及</w:t>
            </w:r>
            <w:r w:rsidRPr="00A02E63">
              <w:rPr>
                <w:rFonts w:ascii="標楷體" w:eastAsia="標楷體" w:hAnsi="標楷體" w:cs="標楷體" w:hint="eastAsia"/>
                <w:szCs w:val="24"/>
              </w:rPr>
              <w:t>健康指導。</w:t>
            </w:r>
          </w:p>
          <w:p w:rsidR="00EE6779" w:rsidRPr="00A02E63" w:rsidRDefault="00EE6779" w:rsidP="000E041F">
            <w:pPr>
              <w:pStyle w:val="a8"/>
              <w:widowControl/>
              <w:numPr>
                <w:ilvl w:val="0"/>
                <w:numId w:val="25"/>
              </w:numPr>
              <w:tabs>
                <w:tab w:val="left" w:pos="709"/>
              </w:tabs>
              <w:adjustRightInd w:val="0"/>
              <w:snapToGrid w:val="0"/>
              <w:spacing w:afterLines="30" w:line="240" w:lineRule="atLeast"/>
              <w:ind w:leftChars="0" w:left="709" w:rightChars="38" w:right="91" w:hanging="569"/>
              <w:jc w:val="both"/>
              <w:rPr>
                <w:rFonts w:ascii="標楷體" w:eastAsia="標楷體" w:hAnsi="標楷體" w:cs="標楷體"/>
                <w:szCs w:val="24"/>
              </w:rPr>
            </w:pPr>
            <w:r w:rsidRPr="00A02E63">
              <w:rPr>
                <w:rFonts w:ascii="標楷體" w:eastAsia="標楷體" w:hAnsi="標楷體" w:cs="標楷體" w:hint="eastAsia"/>
                <w:szCs w:val="24"/>
              </w:rPr>
              <w:lastRenderedPageBreak/>
              <w:t>職</w:t>
            </w:r>
            <w:proofErr w:type="gramStart"/>
            <w:r w:rsidRPr="00A02E63">
              <w:rPr>
                <w:rFonts w:ascii="標楷體" w:eastAsia="標楷體" w:hAnsi="標楷體" w:cs="標楷體" w:hint="eastAsia"/>
                <w:szCs w:val="24"/>
              </w:rPr>
              <w:t>醫</w:t>
            </w:r>
            <w:proofErr w:type="gramEnd"/>
            <w:r w:rsidRPr="00A02E63">
              <w:rPr>
                <w:rFonts w:ascii="標楷體" w:eastAsia="標楷體" w:hAnsi="標楷體" w:cs="標楷體" w:hint="eastAsia"/>
                <w:szCs w:val="24"/>
              </w:rPr>
              <w:t>於同仁面談後應提出面談結果【表</w:t>
            </w:r>
            <w:r w:rsidR="00BF5B1E" w:rsidRPr="00A02E63">
              <w:rPr>
                <w:rFonts w:ascii="標楷體" w:eastAsia="標楷體" w:hAnsi="標楷體" w:cs="標楷體" w:hint="eastAsia"/>
                <w:szCs w:val="24"/>
              </w:rPr>
              <w:t>五</w:t>
            </w:r>
            <w:r w:rsidRPr="00A02E63">
              <w:rPr>
                <w:rFonts w:ascii="標楷體" w:eastAsia="標楷體" w:hAnsi="標楷體" w:cs="標楷體" w:hint="eastAsia"/>
                <w:szCs w:val="24"/>
              </w:rPr>
              <w:t xml:space="preserve"> 面談結果及採行措施建議書】，</w:t>
            </w:r>
            <w:r w:rsidRPr="00A02E63">
              <w:rPr>
                <w:rFonts w:ascii="標楷體" w:eastAsia="標楷體" w:hAnsi="標楷體" w:cs="標楷體"/>
                <w:szCs w:val="24"/>
              </w:rPr>
              <w:t>並且保存三年；該面談結果可將之依「診斷」、「指導」及「工作」區分為三類。</w:t>
            </w:r>
          </w:p>
          <w:p w:rsidR="00EE6779" w:rsidRPr="00A02E63" w:rsidRDefault="00EE6779" w:rsidP="000E041F">
            <w:pPr>
              <w:pStyle w:val="031"/>
              <w:spacing w:afterLines="30" w:line="240" w:lineRule="atLeast"/>
              <w:ind w:leftChars="294" w:left="1560" w:hangingChars="356" w:hanging="854"/>
              <w:jc w:val="left"/>
              <w:rPr>
                <w:rFonts w:ascii="標楷體" w:eastAsia="標楷體" w:hAnsi="標楷體"/>
                <w:sz w:val="24"/>
                <w:lang w:eastAsia="zh-TW"/>
              </w:rPr>
            </w:pPr>
            <w:r w:rsidRPr="00A02E63">
              <w:rPr>
                <w:rFonts w:ascii="標楷體" w:eastAsia="標楷體" w:hAnsi="標楷體"/>
                <w:sz w:val="24"/>
                <w:lang w:eastAsia="zh-TW"/>
              </w:rPr>
              <w:sym w:font="Wingdings" w:char="F081"/>
            </w:r>
            <w:r w:rsidRPr="00A02E63">
              <w:rPr>
                <w:rFonts w:ascii="標楷體" w:eastAsia="標楷體" w:hAnsi="標楷體"/>
                <w:sz w:val="24"/>
                <w:lang w:eastAsia="zh-TW"/>
              </w:rPr>
              <w:t>診斷區分：可分為</w:t>
            </w:r>
            <w:r w:rsidR="00E435D2" w:rsidRPr="00A02E63">
              <w:rPr>
                <w:rFonts w:ascii="標楷體" w:eastAsia="標楷體" w:hAnsi="標楷體" w:cs="標楷體"/>
              </w:rPr>
              <w:t>「</w:t>
            </w:r>
            <w:r w:rsidRPr="00A02E63">
              <w:rPr>
                <w:rFonts w:ascii="標楷體" w:eastAsia="標楷體" w:hAnsi="標楷體"/>
                <w:sz w:val="24"/>
                <w:lang w:eastAsia="zh-TW"/>
              </w:rPr>
              <w:t>無異常</w:t>
            </w:r>
            <w:r w:rsidR="00E435D2" w:rsidRPr="00A02E63">
              <w:rPr>
                <w:rFonts w:ascii="標楷體" w:eastAsia="標楷體" w:hAnsi="標楷體" w:cs="標楷體"/>
              </w:rPr>
              <w:t>」</w:t>
            </w:r>
            <w:r w:rsidRPr="00A02E63">
              <w:rPr>
                <w:rFonts w:ascii="標楷體" w:eastAsia="標楷體" w:hAnsi="標楷體"/>
                <w:sz w:val="24"/>
                <w:lang w:eastAsia="zh-TW"/>
              </w:rPr>
              <w:t>、</w:t>
            </w:r>
            <w:r w:rsidR="00E435D2" w:rsidRPr="00A02E63">
              <w:rPr>
                <w:rFonts w:ascii="標楷體" w:eastAsia="標楷體" w:hAnsi="標楷體" w:cs="標楷體"/>
              </w:rPr>
              <w:t>「</w:t>
            </w:r>
            <w:r w:rsidRPr="00A02E63">
              <w:rPr>
                <w:rFonts w:ascii="標楷體" w:eastAsia="標楷體" w:hAnsi="標楷體"/>
                <w:sz w:val="24"/>
                <w:lang w:eastAsia="zh-TW"/>
              </w:rPr>
              <w:t>需觀察或進一步追蹤檢查</w:t>
            </w:r>
            <w:r w:rsidR="00E435D2" w:rsidRPr="00A02E63">
              <w:rPr>
                <w:rFonts w:ascii="標楷體" w:eastAsia="標楷體" w:hAnsi="標楷體" w:cs="標楷體"/>
              </w:rPr>
              <w:t>」</w:t>
            </w:r>
            <w:r w:rsidRPr="00A02E63">
              <w:rPr>
                <w:rFonts w:ascii="標楷體" w:eastAsia="標楷體" w:hAnsi="標楷體"/>
                <w:sz w:val="24"/>
                <w:lang w:eastAsia="zh-TW"/>
              </w:rPr>
              <w:t>及</w:t>
            </w:r>
            <w:r w:rsidR="00E435D2" w:rsidRPr="00A02E63">
              <w:rPr>
                <w:rFonts w:ascii="標楷體" w:eastAsia="標楷體" w:hAnsi="標楷體" w:cs="標楷體"/>
              </w:rPr>
              <w:t>「</w:t>
            </w:r>
            <w:r w:rsidRPr="00A02E63">
              <w:rPr>
                <w:rFonts w:ascii="標楷體" w:eastAsia="標楷體" w:hAnsi="標楷體"/>
                <w:sz w:val="24"/>
                <w:lang w:eastAsia="zh-TW"/>
              </w:rPr>
              <w:t>需進行醫療</w:t>
            </w:r>
            <w:r w:rsidR="00E435D2" w:rsidRPr="00A02E63">
              <w:rPr>
                <w:rFonts w:ascii="標楷體" w:eastAsia="標楷體" w:hAnsi="標楷體" w:cs="標楷體"/>
              </w:rPr>
              <w:t>」</w:t>
            </w:r>
            <w:r w:rsidRPr="00A02E63">
              <w:rPr>
                <w:rFonts w:ascii="標楷體" w:eastAsia="標楷體" w:hAnsi="標楷體"/>
                <w:sz w:val="24"/>
                <w:lang w:eastAsia="zh-TW"/>
              </w:rPr>
              <w:t>。</w:t>
            </w:r>
          </w:p>
          <w:p w:rsidR="00EE6779" w:rsidRPr="00A02E63" w:rsidRDefault="00EE6779" w:rsidP="000E041F">
            <w:pPr>
              <w:pStyle w:val="a8"/>
              <w:numPr>
                <w:ilvl w:val="0"/>
                <w:numId w:val="26"/>
              </w:numPr>
              <w:spacing w:afterLines="30" w:line="240" w:lineRule="atLeast"/>
              <w:ind w:leftChars="0" w:left="1418" w:hanging="425"/>
              <w:rPr>
                <w:rFonts w:ascii="標楷體" w:eastAsia="標楷體" w:hAnsi="標楷體"/>
                <w:szCs w:val="24"/>
              </w:rPr>
            </w:pPr>
            <w:r w:rsidRPr="00A02E63">
              <w:rPr>
                <w:rFonts w:ascii="標楷體" w:eastAsia="標楷體" w:hAnsi="標楷體"/>
                <w:b/>
                <w:szCs w:val="24"/>
              </w:rPr>
              <w:t>無異常</w:t>
            </w:r>
            <w:r w:rsidRPr="00A02E63">
              <w:rPr>
                <w:rFonts w:ascii="標楷體" w:eastAsia="標楷體" w:hAnsi="標楷體"/>
                <w:szCs w:val="24"/>
              </w:rPr>
              <w:t>：</w:t>
            </w:r>
            <w:r w:rsidR="00F66D04" w:rsidRPr="00A02E63">
              <w:rPr>
                <w:rFonts w:ascii="標楷體" w:eastAsia="標楷體" w:hAnsi="標楷體"/>
                <w:szCs w:val="24"/>
              </w:rPr>
              <w:t>同仁</w:t>
            </w:r>
            <w:r w:rsidRPr="00A02E63">
              <w:rPr>
                <w:rFonts w:ascii="標楷體" w:eastAsia="標楷體" w:hAnsi="標楷體"/>
                <w:szCs w:val="24"/>
              </w:rPr>
              <w:t>自覺加班時間非常多，未出現生理與心理自覺症狀，及檢查結果全部在正常範圍內，且其可自我調整因過度工作造成之生理與心理的壓力。</w:t>
            </w:r>
          </w:p>
          <w:p w:rsidR="00EE6779" w:rsidRPr="00A02E63" w:rsidRDefault="00EE6779" w:rsidP="000E041F">
            <w:pPr>
              <w:pStyle w:val="a8"/>
              <w:numPr>
                <w:ilvl w:val="0"/>
                <w:numId w:val="26"/>
              </w:numPr>
              <w:spacing w:afterLines="30" w:line="240" w:lineRule="atLeast"/>
              <w:ind w:leftChars="0" w:left="1418" w:hanging="425"/>
              <w:rPr>
                <w:rFonts w:ascii="標楷體" w:eastAsia="標楷體" w:hAnsi="標楷體"/>
                <w:szCs w:val="24"/>
              </w:rPr>
            </w:pPr>
            <w:r w:rsidRPr="00A02E63">
              <w:rPr>
                <w:rFonts w:ascii="標楷體" w:eastAsia="標楷體" w:hAnsi="標楷體"/>
                <w:b/>
                <w:szCs w:val="24"/>
              </w:rPr>
              <w:t>需觀察或進一步追蹤檢查</w:t>
            </w:r>
            <w:r w:rsidRPr="00A02E63">
              <w:rPr>
                <w:rFonts w:ascii="標楷體" w:eastAsia="標楷體" w:hAnsi="標楷體"/>
                <w:szCs w:val="24"/>
              </w:rPr>
              <w:t>：針對</w:t>
            </w:r>
            <w:r w:rsidR="001472F8" w:rsidRPr="00A02E63">
              <w:rPr>
                <w:rFonts w:ascii="標楷體" w:eastAsia="標楷體" w:hAnsi="標楷體"/>
                <w:szCs w:val="24"/>
              </w:rPr>
              <w:t>同仁</w:t>
            </w:r>
            <w:r w:rsidRPr="00A02E63">
              <w:rPr>
                <w:rFonts w:ascii="標楷體" w:eastAsia="標楷體" w:hAnsi="標楷體"/>
                <w:szCs w:val="24"/>
              </w:rPr>
              <w:t>自覺加班時間非常多，未出現生理與心理自覺症狀，雖檢查結果出現輕度異常值，惟其個人瞭解異常之原因，且</w:t>
            </w:r>
            <w:r w:rsidR="00F66D04" w:rsidRPr="00A02E63">
              <w:rPr>
                <w:rFonts w:ascii="標楷體" w:eastAsia="標楷體" w:hAnsi="標楷體"/>
                <w:szCs w:val="24"/>
              </w:rPr>
              <w:t>同仁</w:t>
            </w:r>
            <w:r w:rsidRPr="00A02E63">
              <w:rPr>
                <w:rFonts w:ascii="標楷體" w:eastAsia="標楷體" w:hAnsi="標楷體"/>
                <w:szCs w:val="24"/>
              </w:rPr>
              <w:t>可自我調整因過度工作造成之生理與心理的壓力者，可再予觀察；若已出現生理與心理自覺症狀，且檢查結果有1</w:t>
            </w:r>
            <w:r w:rsidRPr="00A02E63">
              <w:rPr>
                <w:rFonts w:ascii="標楷體" w:eastAsia="標楷體" w:hAnsi="標楷體" w:hint="eastAsia"/>
                <w:szCs w:val="24"/>
              </w:rPr>
              <w:t>至</w:t>
            </w:r>
            <w:r w:rsidRPr="00A02E63">
              <w:rPr>
                <w:rFonts w:ascii="標楷體" w:eastAsia="標楷體" w:hAnsi="標楷體"/>
                <w:szCs w:val="24"/>
              </w:rPr>
              <w:t>2項目輕度至中度的異常情形，則需進一步</w:t>
            </w:r>
            <w:proofErr w:type="gramStart"/>
            <w:r w:rsidRPr="00A02E63">
              <w:rPr>
                <w:rFonts w:ascii="標楷體" w:eastAsia="標楷體" w:hAnsi="標楷體"/>
                <w:szCs w:val="24"/>
              </w:rPr>
              <w:t>複</w:t>
            </w:r>
            <w:proofErr w:type="gramEnd"/>
            <w:r w:rsidRPr="00A02E63">
              <w:rPr>
                <w:rFonts w:ascii="標楷體" w:eastAsia="標楷體" w:hAnsi="標楷體"/>
                <w:szCs w:val="24"/>
              </w:rPr>
              <w:t>檢。</w:t>
            </w:r>
          </w:p>
          <w:p w:rsidR="00EE6779" w:rsidRPr="00A02E63" w:rsidRDefault="00EE6779" w:rsidP="000E041F">
            <w:pPr>
              <w:pStyle w:val="a8"/>
              <w:numPr>
                <w:ilvl w:val="0"/>
                <w:numId w:val="26"/>
              </w:numPr>
              <w:spacing w:afterLines="30" w:line="240" w:lineRule="atLeast"/>
              <w:ind w:leftChars="0" w:left="1418" w:hanging="425"/>
              <w:rPr>
                <w:rFonts w:ascii="標楷體" w:eastAsia="標楷體" w:hAnsi="標楷體"/>
                <w:szCs w:val="24"/>
              </w:rPr>
            </w:pPr>
            <w:r w:rsidRPr="00A02E63">
              <w:rPr>
                <w:rFonts w:ascii="標楷體" w:eastAsia="標楷體" w:hAnsi="標楷體"/>
                <w:b/>
                <w:szCs w:val="24"/>
              </w:rPr>
              <w:t>需進行醫療</w:t>
            </w:r>
            <w:r w:rsidRPr="00A02E63">
              <w:rPr>
                <w:rFonts w:ascii="標楷體" w:eastAsia="標楷體" w:hAnsi="標楷體"/>
                <w:szCs w:val="24"/>
              </w:rPr>
              <w:t>：</w:t>
            </w:r>
            <w:r w:rsidR="00F66D04" w:rsidRPr="00A02E63">
              <w:rPr>
                <w:rFonts w:ascii="標楷體" w:eastAsia="標楷體" w:hAnsi="標楷體"/>
                <w:szCs w:val="24"/>
              </w:rPr>
              <w:t>同仁</w:t>
            </w:r>
            <w:r w:rsidRPr="00A02E63">
              <w:rPr>
                <w:rFonts w:ascii="標楷體" w:eastAsia="標楷體" w:hAnsi="標楷體"/>
                <w:szCs w:val="24"/>
              </w:rPr>
              <w:t>自覺生理與心理慢性</w:t>
            </w:r>
            <w:proofErr w:type="gramStart"/>
            <w:r w:rsidRPr="00A02E63">
              <w:rPr>
                <w:rFonts w:ascii="標楷體" w:eastAsia="標楷體" w:hAnsi="標楷體"/>
                <w:szCs w:val="24"/>
              </w:rPr>
              <w:t>疲勞，</w:t>
            </w:r>
            <w:proofErr w:type="gramEnd"/>
            <w:r w:rsidRPr="00A02E63">
              <w:rPr>
                <w:rFonts w:ascii="標楷體" w:eastAsia="標楷體" w:hAnsi="標楷體"/>
                <w:szCs w:val="24"/>
              </w:rPr>
              <w:t>且出現明顯疾病惡化之情形。</w:t>
            </w:r>
          </w:p>
          <w:p w:rsidR="00EE6779" w:rsidRPr="00A02E63" w:rsidRDefault="00EE6779" w:rsidP="000E041F">
            <w:pPr>
              <w:spacing w:afterLines="30" w:line="240" w:lineRule="atLeast"/>
              <w:ind w:leftChars="296" w:left="1041" w:hangingChars="138" w:hanging="331"/>
              <w:rPr>
                <w:rFonts w:ascii="標楷體" w:eastAsia="標楷體" w:hAnsi="標楷體"/>
                <w:szCs w:val="24"/>
              </w:rPr>
            </w:pPr>
            <w:r w:rsidRPr="00A02E63">
              <w:rPr>
                <w:rFonts w:ascii="標楷體" w:eastAsia="標楷體" w:hAnsi="標楷體"/>
                <w:szCs w:val="24"/>
              </w:rPr>
              <w:sym w:font="Wingdings" w:char="F082"/>
            </w:r>
            <w:r w:rsidRPr="00A02E63">
              <w:rPr>
                <w:rFonts w:ascii="標楷體" w:eastAsia="標楷體" w:hAnsi="標楷體"/>
                <w:szCs w:val="24"/>
              </w:rPr>
              <w:t>指導區分：可分為「不需指導」、「需進行健康指導」、「需進行醫療指導」。</w:t>
            </w:r>
          </w:p>
          <w:p w:rsidR="00EE6779" w:rsidRPr="00A02E63" w:rsidRDefault="00EE6779" w:rsidP="000E041F">
            <w:pPr>
              <w:pStyle w:val="a8"/>
              <w:numPr>
                <w:ilvl w:val="0"/>
                <w:numId w:val="27"/>
              </w:numPr>
              <w:spacing w:afterLines="30" w:line="240" w:lineRule="atLeast"/>
              <w:ind w:leftChars="0" w:left="1418" w:hanging="425"/>
              <w:rPr>
                <w:rFonts w:ascii="標楷體" w:eastAsia="標楷體" w:hAnsi="標楷體"/>
                <w:szCs w:val="24"/>
              </w:rPr>
            </w:pPr>
            <w:r w:rsidRPr="00A02E63">
              <w:rPr>
                <w:rFonts w:ascii="標楷體" w:eastAsia="標楷體" w:hAnsi="標楷體"/>
                <w:b/>
                <w:szCs w:val="24"/>
              </w:rPr>
              <w:t>不需指導</w:t>
            </w:r>
            <w:r w:rsidRPr="00A02E63">
              <w:rPr>
                <w:rFonts w:ascii="標楷體" w:eastAsia="標楷體" w:hAnsi="標楷體"/>
                <w:szCs w:val="24"/>
              </w:rPr>
              <w:t>：基本上</w:t>
            </w:r>
            <w:r w:rsidR="00F66D04" w:rsidRPr="00A02E63">
              <w:rPr>
                <w:rFonts w:ascii="標楷體" w:eastAsia="標楷體" w:hAnsi="標楷體"/>
                <w:szCs w:val="24"/>
              </w:rPr>
              <w:t>同仁</w:t>
            </w:r>
            <w:r w:rsidRPr="00A02E63">
              <w:rPr>
                <w:rFonts w:ascii="標楷體" w:eastAsia="標楷體" w:hAnsi="標楷體"/>
                <w:szCs w:val="24"/>
              </w:rPr>
              <w:t>仍需自主積極地改善睡眠、飲食等不良之生活習慣、長時間勞動等作業習慣，以實施促進健康的活動。</w:t>
            </w:r>
          </w:p>
          <w:p w:rsidR="00EE6779" w:rsidRPr="00A02E63" w:rsidRDefault="00EE6779" w:rsidP="000E041F">
            <w:pPr>
              <w:pStyle w:val="a8"/>
              <w:numPr>
                <w:ilvl w:val="0"/>
                <w:numId w:val="27"/>
              </w:numPr>
              <w:spacing w:afterLines="30" w:line="240" w:lineRule="atLeast"/>
              <w:ind w:leftChars="0" w:left="1418" w:hanging="425"/>
              <w:rPr>
                <w:rFonts w:ascii="標楷體" w:eastAsia="標楷體" w:hAnsi="標楷體"/>
                <w:szCs w:val="24"/>
              </w:rPr>
            </w:pPr>
            <w:r w:rsidRPr="00A02E63">
              <w:rPr>
                <w:rFonts w:ascii="標楷體" w:eastAsia="標楷體" w:hAnsi="標楷體"/>
                <w:b/>
                <w:szCs w:val="24"/>
              </w:rPr>
              <w:t>需進行健康指導</w:t>
            </w:r>
            <w:r w:rsidRPr="00A02E63">
              <w:rPr>
                <w:rFonts w:ascii="標楷體" w:eastAsia="標楷體" w:hAnsi="標楷體"/>
                <w:szCs w:val="24"/>
              </w:rPr>
              <w:t>：其目的為疾病之預防，需指導</w:t>
            </w:r>
            <w:r w:rsidR="00F66D04" w:rsidRPr="00A02E63">
              <w:rPr>
                <w:rFonts w:ascii="標楷體" w:eastAsia="標楷體" w:hAnsi="標楷體"/>
                <w:szCs w:val="24"/>
              </w:rPr>
              <w:t>同仁</w:t>
            </w:r>
            <w:r w:rsidRPr="00A02E63">
              <w:rPr>
                <w:rFonts w:ascii="標楷體" w:eastAsia="標楷體" w:hAnsi="標楷體"/>
                <w:szCs w:val="24"/>
              </w:rPr>
              <w:t>透過確立生活步調與改善生活習慣，</w:t>
            </w:r>
            <w:proofErr w:type="gramStart"/>
            <w:r w:rsidRPr="00A02E63">
              <w:rPr>
                <w:rFonts w:ascii="標楷體" w:eastAsia="標楷體" w:hAnsi="標楷體"/>
                <w:szCs w:val="24"/>
              </w:rPr>
              <w:t>改善腦心血管</w:t>
            </w:r>
            <w:proofErr w:type="gramEnd"/>
            <w:r w:rsidRPr="00A02E63">
              <w:rPr>
                <w:rFonts w:ascii="標楷體" w:eastAsia="標楷體" w:hAnsi="標楷體"/>
                <w:szCs w:val="24"/>
              </w:rPr>
              <w:t>疾病，或是心理健康失調等相關現象。</w:t>
            </w:r>
          </w:p>
          <w:p w:rsidR="00EE6779" w:rsidRPr="00A02E63" w:rsidRDefault="00EE6779" w:rsidP="000E041F">
            <w:pPr>
              <w:pStyle w:val="a8"/>
              <w:numPr>
                <w:ilvl w:val="0"/>
                <w:numId w:val="27"/>
              </w:numPr>
              <w:spacing w:afterLines="30" w:line="240" w:lineRule="atLeast"/>
              <w:ind w:leftChars="0" w:left="1418" w:hanging="425"/>
              <w:rPr>
                <w:rFonts w:ascii="標楷體" w:eastAsia="標楷體" w:hAnsi="標楷體"/>
                <w:szCs w:val="24"/>
              </w:rPr>
            </w:pPr>
            <w:r w:rsidRPr="00A02E63">
              <w:rPr>
                <w:rFonts w:ascii="標楷體" w:eastAsia="標楷體" w:hAnsi="標楷體"/>
                <w:b/>
                <w:szCs w:val="24"/>
              </w:rPr>
              <w:t>需進行醫療指導</w:t>
            </w:r>
            <w:r w:rsidRPr="00A02E63">
              <w:rPr>
                <w:rFonts w:ascii="標楷體" w:eastAsia="標楷體" w:hAnsi="標楷體"/>
                <w:szCs w:val="24"/>
              </w:rPr>
              <w:t>：其目的為避免疾病惡化，當一般定期健康檢查項目</w:t>
            </w:r>
            <w:proofErr w:type="gramStart"/>
            <w:r w:rsidRPr="00A02E63">
              <w:rPr>
                <w:rFonts w:ascii="標楷體" w:eastAsia="標楷體" w:hAnsi="標楷體"/>
                <w:szCs w:val="24"/>
              </w:rPr>
              <w:t>（</w:t>
            </w:r>
            <w:proofErr w:type="gramEnd"/>
            <w:r w:rsidRPr="00A02E63">
              <w:rPr>
                <w:rFonts w:ascii="標楷體" w:eastAsia="標楷體" w:hAnsi="標楷體"/>
                <w:szCs w:val="24"/>
              </w:rPr>
              <w:t>血壓、體重、膽固醇、血糖値）持續異常，必須以藥物等方式進行治療者。尤其針對可能出現因症狀減輕就擅自遵守用藥指示之</w:t>
            </w:r>
            <w:r w:rsidR="00F66D04" w:rsidRPr="00A02E63">
              <w:rPr>
                <w:rFonts w:ascii="標楷體" w:eastAsia="標楷體" w:hAnsi="標楷體"/>
                <w:szCs w:val="24"/>
              </w:rPr>
              <w:t>同仁</w:t>
            </w:r>
            <w:r w:rsidRPr="00A02E63">
              <w:rPr>
                <w:rFonts w:ascii="標楷體" w:eastAsia="標楷體" w:hAnsi="標楷體"/>
                <w:szCs w:val="24"/>
              </w:rPr>
              <w:t>，應實施醫療及遵守用藥的指導。</w:t>
            </w:r>
          </w:p>
          <w:p w:rsidR="00EE6779" w:rsidRPr="00A02E63" w:rsidRDefault="00EE6779" w:rsidP="000E041F">
            <w:pPr>
              <w:spacing w:afterLines="30" w:line="240" w:lineRule="atLeast"/>
              <w:ind w:left="708" w:hangingChars="295" w:hanging="708"/>
              <w:rPr>
                <w:rFonts w:ascii="標楷體" w:eastAsia="標楷體" w:hAnsi="標楷體"/>
                <w:szCs w:val="24"/>
              </w:rPr>
            </w:pPr>
            <w:r w:rsidRPr="00A02E63">
              <w:rPr>
                <w:rFonts w:ascii="標楷體" w:eastAsia="標楷體" w:hAnsi="標楷體" w:hint="eastAsia"/>
                <w:szCs w:val="24"/>
              </w:rPr>
              <w:t xml:space="preserve">      </w:t>
            </w:r>
            <w:r w:rsidRPr="00A02E63">
              <w:rPr>
                <w:rFonts w:ascii="標楷體" w:eastAsia="標楷體" w:hAnsi="標楷體"/>
                <w:szCs w:val="24"/>
              </w:rPr>
              <w:sym w:font="Wingdings" w:char="F083"/>
            </w:r>
            <w:r w:rsidRPr="00A02E63">
              <w:rPr>
                <w:rFonts w:ascii="標楷體" w:eastAsia="標楷體" w:hAnsi="標楷體"/>
                <w:szCs w:val="24"/>
              </w:rPr>
              <w:t>工作區分：可分為「一般工作」、「工作限制」及「需休假」。</w:t>
            </w:r>
          </w:p>
          <w:p w:rsidR="00EE6779" w:rsidRPr="00A02E63" w:rsidRDefault="00EE6779" w:rsidP="000E041F">
            <w:pPr>
              <w:pStyle w:val="a8"/>
              <w:numPr>
                <w:ilvl w:val="0"/>
                <w:numId w:val="28"/>
              </w:numPr>
              <w:spacing w:afterLines="30" w:line="240" w:lineRule="atLeast"/>
              <w:ind w:leftChars="0" w:left="1418" w:hanging="425"/>
              <w:rPr>
                <w:rFonts w:ascii="標楷體" w:eastAsia="標楷體" w:hAnsi="標楷體"/>
                <w:szCs w:val="24"/>
              </w:rPr>
            </w:pPr>
            <w:r w:rsidRPr="00A02E63">
              <w:rPr>
                <w:rFonts w:ascii="標楷體" w:eastAsia="標楷體" w:hAnsi="標楷體"/>
                <w:b/>
                <w:szCs w:val="24"/>
              </w:rPr>
              <w:t>一般工作</w:t>
            </w:r>
            <w:r w:rsidRPr="00A02E63">
              <w:rPr>
                <w:rFonts w:ascii="標楷體" w:eastAsia="標楷體" w:hAnsi="標楷體"/>
                <w:szCs w:val="24"/>
              </w:rPr>
              <w:t>：適用於各種檢查無異常現象或是出現輕度檢查值異常，但可透過治療妥善控制疾病的</w:t>
            </w:r>
            <w:r w:rsidR="00F66D04" w:rsidRPr="00A02E63">
              <w:rPr>
                <w:rFonts w:ascii="標楷體" w:eastAsia="標楷體" w:hAnsi="標楷體"/>
                <w:szCs w:val="24"/>
              </w:rPr>
              <w:t>同仁</w:t>
            </w:r>
            <w:r w:rsidRPr="00A02E63">
              <w:rPr>
                <w:rFonts w:ascii="標楷體" w:eastAsia="標楷體" w:hAnsi="標楷體"/>
                <w:szCs w:val="24"/>
              </w:rPr>
              <w:t>，其並未有工作時間之限制，可從事原工作。</w:t>
            </w:r>
          </w:p>
          <w:p w:rsidR="00EE6779" w:rsidRPr="00A02E63" w:rsidRDefault="00EE6779" w:rsidP="000E041F">
            <w:pPr>
              <w:pStyle w:val="a8"/>
              <w:numPr>
                <w:ilvl w:val="0"/>
                <w:numId w:val="28"/>
              </w:numPr>
              <w:spacing w:afterLines="30" w:line="240" w:lineRule="atLeast"/>
              <w:ind w:leftChars="0" w:left="1418" w:hanging="425"/>
              <w:rPr>
                <w:rFonts w:ascii="標楷體" w:eastAsia="標楷體" w:hAnsi="標楷體"/>
                <w:szCs w:val="24"/>
              </w:rPr>
            </w:pPr>
            <w:r w:rsidRPr="00A02E63">
              <w:rPr>
                <w:rFonts w:ascii="標楷體" w:eastAsia="標楷體" w:hAnsi="標楷體"/>
                <w:b/>
                <w:szCs w:val="24"/>
              </w:rPr>
              <w:t>工作限制</w:t>
            </w:r>
            <w:r w:rsidRPr="00A02E63">
              <w:rPr>
                <w:rFonts w:ascii="標楷體" w:eastAsia="標楷體" w:hAnsi="標楷體"/>
                <w:szCs w:val="24"/>
              </w:rPr>
              <w:t>：針對需觀察或進一步追蹤檢查之</w:t>
            </w:r>
            <w:r w:rsidR="00F66D04" w:rsidRPr="00A02E63">
              <w:rPr>
                <w:rFonts w:ascii="標楷體" w:eastAsia="標楷體" w:hAnsi="標楷體"/>
                <w:szCs w:val="24"/>
              </w:rPr>
              <w:t>同仁</w:t>
            </w:r>
            <w:r w:rsidRPr="00A02E63">
              <w:rPr>
                <w:rFonts w:ascii="標楷體" w:eastAsia="標楷體" w:hAnsi="標楷體"/>
                <w:szCs w:val="24"/>
              </w:rPr>
              <w:t>，需限制</w:t>
            </w:r>
            <w:r w:rsidR="00F66D04" w:rsidRPr="00A02E63">
              <w:rPr>
                <w:rFonts w:ascii="標楷體" w:eastAsia="標楷體" w:hAnsi="標楷體"/>
                <w:szCs w:val="24"/>
              </w:rPr>
              <w:t>同仁</w:t>
            </w:r>
            <w:r w:rsidRPr="00A02E63">
              <w:rPr>
                <w:rFonts w:ascii="標楷體" w:eastAsia="標楷體" w:hAnsi="標楷體"/>
                <w:szCs w:val="24"/>
              </w:rPr>
              <w:t>之工作時間，含縮短工作時間、限制出差、限制加班、限制工作負擔、轉換作業、工作場所的變更、減少夜班次數、轉換夜間工作等。</w:t>
            </w:r>
          </w:p>
          <w:p w:rsidR="00807B79" w:rsidRPr="00A02E63" w:rsidRDefault="00EE6779" w:rsidP="000E041F">
            <w:pPr>
              <w:pStyle w:val="a8"/>
              <w:numPr>
                <w:ilvl w:val="0"/>
                <w:numId w:val="28"/>
              </w:numPr>
              <w:spacing w:afterLines="30" w:line="240" w:lineRule="atLeast"/>
              <w:ind w:leftChars="0" w:left="1418" w:hanging="425"/>
              <w:rPr>
                <w:rFonts w:ascii="標楷體" w:eastAsia="標楷體" w:hAnsi="標楷體"/>
                <w:szCs w:val="24"/>
              </w:rPr>
            </w:pPr>
            <w:r w:rsidRPr="00A02E63">
              <w:rPr>
                <w:rFonts w:ascii="標楷體" w:eastAsia="標楷體" w:hAnsi="標楷體"/>
                <w:b/>
                <w:szCs w:val="24"/>
              </w:rPr>
              <w:t>需休假</w:t>
            </w:r>
            <w:r w:rsidRPr="00A02E63">
              <w:rPr>
                <w:rFonts w:ascii="標楷體" w:eastAsia="標楷體" w:hAnsi="標楷體"/>
                <w:szCs w:val="24"/>
              </w:rPr>
              <w:t>：其係以療養為目的給予</w:t>
            </w:r>
            <w:r w:rsidR="00F66D04" w:rsidRPr="00A02E63">
              <w:rPr>
                <w:rFonts w:ascii="標楷體" w:eastAsia="標楷體" w:hAnsi="標楷體"/>
                <w:szCs w:val="24"/>
              </w:rPr>
              <w:t>同仁</w:t>
            </w:r>
            <w:r w:rsidRPr="00A02E63">
              <w:rPr>
                <w:rFonts w:ascii="標楷體" w:eastAsia="標楷體" w:hAnsi="標楷體"/>
                <w:szCs w:val="24"/>
              </w:rPr>
              <w:t>休假與停職等，在一定期間內</w:t>
            </w:r>
            <w:proofErr w:type="gramStart"/>
            <w:r w:rsidRPr="00A02E63">
              <w:rPr>
                <w:rFonts w:ascii="標楷體" w:eastAsia="標楷體" w:hAnsi="標楷體"/>
                <w:szCs w:val="24"/>
              </w:rPr>
              <w:t>不</w:t>
            </w:r>
            <w:proofErr w:type="gramEnd"/>
            <w:r w:rsidRPr="00A02E63">
              <w:rPr>
                <w:rFonts w:ascii="標楷體" w:eastAsia="標楷體" w:hAnsi="標楷體"/>
                <w:szCs w:val="24"/>
              </w:rPr>
              <w:t>指派工作。當</w:t>
            </w:r>
            <w:r w:rsidR="00F66D04" w:rsidRPr="00A02E63">
              <w:rPr>
                <w:rFonts w:ascii="標楷體" w:eastAsia="標楷體" w:hAnsi="標楷體"/>
                <w:szCs w:val="24"/>
              </w:rPr>
              <w:t>同仁</w:t>
            </w:r>
            <w:r w:rsidRPr="00A02E63">
              <w:rPr>
                <w:rFonts w:ascii="標楷體" w:eastAsia="標楷體" w:hAnsi="標楷體"/>
                <w:szCs w:val="24"/>
              </w:rPr>
              <w:t>已明顯感受慢性疲勞感等自覺症狀、喪失工作意願，且出現睡眠不足、飲食習慣改變、體重增減等現象及檢查結果出現明顯異常或疾病出現急速惡化的趨勢，必須住院治療時，應予休假休養。</w:t>
            </w:r>
          </w:p>
        </w:tc>
      </w:tr>
      <w:tr w:rsidR="001A2E32" w:rsidRPr="000A1DB4" w:rsidTr="006C181F">
        <w:trPr>
          <w:trHeight w:val="766"/>
        </w:trPr>
        <w:tc>
          <w:tcPr>
            <w:tcW w:w="481" w:type="pct"/>
            <w:vMerge/>
            <w:shd w:val="clear" w:color="auto" w:fill="auto"/>
          </w:tcPr>
          <w:p w:rsidR="001A2E32" w:rsidRPr="000A1DB4" w:rsidRDefault="001A2E32" w:rsidP="00DF6B2A">
            <w:pPr>
              <w:spacing w:line="240" w:lineRule="atLeast"/>
              <w:rPr>
                <w:rFonts w:ascii="標楷體" w:eastAsia="標楷體" w:hAnsi="標楷體"/>
                <w:szCs w:val="24"/>
              </w:rPr>
            </w:pPr>
          </w:p>
        </w:tc>
        <w:tc>
          <w:tcPr>
            <w:tcW w:w="4519" w:type="pct"/>
            <w:shd w:val="clear" w:color="auto" w:fill="auto"/>
          </w:tcPr>
          <w:p w:rsidR="001A2E32" w:rsidRDefault="001A2E32" w:rsidP="00CF7C80">
            <w:pPr>
              <w:pStyle w:val="a8"/>
              <w:numPr>
                <w:ilvl w:val="0"/>
                <w:numId w:val="9"/>
              </w:numPr>
              <w:autoSpaceDE w:val="0"/>
              <w:autoSpaceDN w:val="0"/>
              <w:adjustRightInd w:val="0"/>
              <w:ind w:leftChars="0" w:left="284" w:hanging="284"/>
              <w:rPr>
                <w:rFonts w:ascii="標楷體" w:eastAsia="標楷體" w:hAnsi="標楷體"/>
                <w:szCs w:val="24"/>
              </w:rPr>
            </w:pPr>
            <w:r w:rsidRPr="000A1DB4">
              <w:rPr>
                <w:rFonts w:ascii="標楷體" w:eastAsia="標楷體" w:hAnsi="標楷體" w:hint="eastAsia"/>
                <w:szCs w:val="24"/>
              </w:rPr>
              <w:t>工作時間調整或縮短及工作內容更換之措施。</w:t>
            </w:r>
          </w:p>
          <w:p w:rsidR="008B14D2" w:rsidRDefault="00E435D2" w:rsidP="000E041F">
            <w:pPr>
              <w:pStyle w:val="a8"/>
              <w:numPr>
                <w:ilvl w:val="0"/>
                <w:numId w:val="29"/>
              </w:numPr>
              <w:tabs>
                <w:tab w:val="left" w:pos="709"/>
              </w:tabs>
              <w:adjustRightInd w:val="0"/>
              <w:snapToGrid w:val="0"/>
              <w:spacing w:afterLines="30" w:line="240" w:lineRule="atLeast"/>
              <w:ind w:leftChars="0" w:left="709" w:rightChars="38" w:right="91" w:hanging="569"/>
              <w:jc w:val="both"/>
              <w:rPr>
                <w:rFonts w:ascii="標楷體" w:eastAsia="標楷體" w:hAnsi="標楷體" w:cs="標楷體"/>
                <w:szCs w:val="24"/>
              </w:rPr>
            </w:pPr>
            <w:r w:rsidRPr="00E435D2">
              <w:rPr>
                <w:rFonts w:ascii="標楷體" w:eastAsia="標楷體" w:hAnsi="標楷體" w:cs="標楷體" w:hint="eastAsia"/>
                <w:szCs w:val="24"/>
              </w:rPr>
              <w:t>針對經職</w:t>
            </w:r>
            <w:proofErr w:type="gramStart"/>
            <w:r w:rsidRPr="00E435D2">
              <w:rPr>
                <w:rFonts w:ascii="標楷體" w:eastAsia="標楷體" w:hAnsi="標楷體" w:cs="標楷體" w:hint="eastAsia"/>
                <w:szCs w:val="24"/>
              </w:rPr>
              <w:t>醫</w:t>
            </w:r>
            <w:proofErr w:type="gramEnd"/>
            <w:r w:rsidRPr="00E435D2">
              <w:rPr>
                <w:rFonts w:ascii="標楷體" w:eastAsia="標楷體" w:hAnsi="標楷體" w:cs="標楷體" w:hint="eastAsia"/>
                <w:szCs w:val="24"/>
              </w:rPr>
              <w:t>判定為</w:t>
            </w:r>
            <w:r w:rsidRPr="00E435D2">
              <w:rPr>
                <w:rFonts w:ascii="標楷體" w:eastAsia="標楷體" w:hAnsi="標楷體" w:cs="標楷體"/>
                <w:szCs w:val="24"/>
              </w:rPr>
              <w:t>「需進行健康指導」、「需進行醫療指導」</w:t>
            </w:r>
            <w:r w:rsidRPr="00E435D2">
              <w:rPr>
                <w:rFonts w:ascii="標楷體" w:eastAsia="標楷體" w:hAnsi="標楷體" w:cs="標楷體" w:hint="eastAsia"/>
                <w:szCs w:val="24"/>
              </w:rPr>
              <w:t>的同仁來實施，因其生活習慣受到嚴重擾亂或是出現強烈的疲勞感等自覺症狀時，出現高血壓、糖尿病</w:t>
            </w:r>
            <w:proofErr w:type="gramStart"/>
            <w:r w:rsidRPr="00E435D2">
              <w:rPr>
                <w:rFonts w:ascii="標楷體" w:eastAsia="標楷體" w:hAnsi="標楷體" w:cs="標楷體" w:hint="eastAsia"/>
                <w:szCs w:val="24"/>
              </w:rPr>
              <w:t>等腦心</w:t>
            </w:r>
            <w:proofErr w:type="gramEnd"/>
            <w:r w:rsidRPr="00E435D2">
              <w:rPr>
                <w:rFonts w:ascii="標楷體" w:eastAsia="標楷體" w:hAnsi="標楷體" w:cs="標楷體" w:hint="eastAsia"/>
                <w:szCs w:val="24"/>
              </w:rPr>
              <w:t>血管疾病引起的疾病惡化情形，經醫師判定需改善工作條件。</w:t>
            </w:r>
          </w:p>
          <w:p w:rsidR="008B14D2" w:rsidRPr="008B14D2" w:rsidRDefault="008B14D2" w:rsidP="000E041F">
            <w:pPr>
              <w:pStyle w:val="a8"/>
              <w:numPr>
                <w:ilvl w:val="0"/>
                <w:numId w:val="29"/>
              </w:numPr>
              <w:tabs>
                <w:tab w:val="left" w:pos="709"/>
              </w:tabs>
              <w:adjustRightInd w:val="0"/>
              <w:snapToGrid w:val="0"/>
              <w:spacing w:afterLines="30" w:line="240" w:lineRule="atLeast"/>
              <w:ind w:leftChars="0" w:left="709" w:rightChars="38" w:right="91" w:hanging="569"/>
              <w:jc w:val="both"/>
              <w:rPr>
                <w:rFonts w:ascii="標楷體" w:eastAsia="標楷體" w:hAnsi="標楷體" w:cs="標楷體"/>
                <w:szCs w:val="24"/>
              </w:rPr>
            </w:pPr>
            <w:r w:rsidRPr="008B14D2">
              <w:rPr>
                <w:rFonts w:ascii="標楷體" w:eastAsia="標楷體" w:hAnsi="標楷體" w:cs="SimSun" w:hint="eastAsia"/>
                <w:kern w:val="0"/>
                <w:szCs w:val="24"/>
              </w:rPr>
              <w:t>當接受指導的同仁經由職</w:t>
            </w:r>
            <w:proofErr w:type="gramStart"/>
            <w:r w:rsidRPr="008B14D2">
              <w:rPr>
                <w:rFonts w:ascii="標楷體" w:eastAsia="標楷體" w:hAnsi="標楷體" w:cs="SimSun" w:hint="eastAsia"/>
                <w:kern w:val="0"/>
                <w:szCs w:val="24"/>
              </w:rPr>
              <w:t>醫</w:t>
            </w:r>
            <w:proofErr w:type="gramEnd"/>
            <w:r w:rsidRPr="008B14D2">
              <w:rPr>
                <w:rFonts w:ascii="標楷體" w:eastAsia="標楷體" w:hAnsi="標楷體" w:cs="SimSun" w:hint="eastAsia"/>
                <w:kern w:val="0"/>
                <w:szCs w:val="24"/>
              </w:rPr>
              <w:t>/</w:t>
            </w:r>
            <w:proofErr w:type="gramStart"/>
            <w:r w:rsidRPr="008B14D2">
              <w:rPr>
                <w:rFonts w:ascii="標楷體" w:eastAsia="標楷體" w:hAnsi="標楷體" w:cs="SimSun" w:hint="eastAsia"/>
                <w:kern w:val="0"/>
                <w:szCs w:val="24"/>
              </w:rPr>
              <w:t>職護人員</w:t>
            </w:r>
            <w:proofErr w:type="gramEnd"/>
            <w:r w:rsidRPr="008B14D2">
              <w:rPr>
                <w:rFonts w:ascii="標楷體" w:eastAsia="標楷體" w:hAnsi="標楷體" w:cs="SimSun" w:hint="eastAsia"/>
                <w:kern w:val="0"/>
                <w:szCs w:val="24"/>
              </w:rPr>
              <w:t>實施生活保健及就醫上的具體指導後</w:t>
            </w:r>
            <w:r w:rsidRPr="008B14D2">
              <w:rPr>
                <w:rFonts w:ascii="標楷體" w:eastAsia="標楷體" w:hAnsi="標楷體" w:cs="Batang" w:hint="eastAsia"/>
                <w:kern w:val="0"/>
                <w:szCs w:val="24"/>
              </w:rPr>
              <w:t>，</w:t>
            </w:r>
            <w:r w:rsidRPr="008B14D2">
              <w:rPr>
                <w:rFonts w:ascii="標楷體" w:eastAsia="標楷體" w:hAnsi="標楷體" w:cs="SimSun" w:hint="eastAsia"/>
                <w:kern w:val="0"/>
                <w:szCs w:val="24"/>
              </w:rPr>
              <w:t>仍無法有效改善時</w:t>
            </w:r>
            <w:r w:rsidRPr="008B14D2">
              <w:rPr>
                <w:rFonts w:ascii="標楷體" w:eastAsia="標楷體" w:hAnsi="標楷體" w:cs="Batang" w:hint="eastAsia"/>
                <w:kern w:val="0"/>
                <w:szCs w:val="24"/>
              </w:rPr>
              <w:t>，</w:t>
            </w:r>
            <w:r w:rsidRPr="008B14D2">
              <w:rPr>
                <w:rFonts w:ascii="標楷體" w:eastAsia="標楷體" w:hAnsi="標楷體" w:cs="SimSun" w:hint="eastAsia"/>
                <w:kern w:val="0"/>
                <w:szCs w:val="24"/>
              </w:rPr>
              <w:t>需採取工作時間調整或內容變更之措施</w:t>
            </w:r>
            <w:r w:rsidRPr="008B14D2">
              <w:rPr>
                <w:rFonts w:ascii="標楷體" w:eastAsia="標楷體" w:hAnsi="標楷體" w:cs="Batang" w:hint="eastAsia"/>
                <w:kern w:val="0"/>
                <w:szCs w:val="24"/>
              </w:rPr>
              <w:t>，</w:t>
            </w:r>
            <w:r w:rsidRPr="008B14D2">
              <w:rPr>
                <w:rFonts w:ascii="標楷體" w:eastAsia="標楷體" w:hAnsi="標楷體" w:cs="SimSun" w:hint="eastAsia"/>
                <w:kern w:val="0"/>
                <w:szCs w:val="24"/>
              </w:rPr>
              <w:t>並須把握下列原則實施</w:t>
            </w:r>
            <w:r w:rsidRPr="008B14D2">
              <w:rPr>
                <w:rFonts w:ascii="標楷體" w:eastAsia="標楷體" w:hAnsi="標楷體" w:cs="Batang" w:hint="eastAsia"/>
                <w:kern w:val="0"/>
                <w:szCs w:val="24"/>
              </w:rPr>
              <w:t>：</w:t>
            </w:r>
          </w:p>
          <w:p w:rsidR="008B14D2" w:rsidRPr="008B14D2" w:rsidRDefault="00B8255C" w:rsidP="00B8255C">
            <w:pPr>
              <w:autoSpaceDE w:val="0"/>
              <w:autoSpaceDN w:val="0"/>
              <w:adjustRightInd w:val="0"/>
              <w:ind w:firstLineChars="309" w:firstLine="742"/>
              <w:rPr>
                <w:rFonts w:ascii="標楷體" w:eastAsia="標楷體" w:hAnsi="標楷體" w:cs="SimSun"/>
                <w:kern w:val="0"/>
                <w:szCs w:val="24"/>
              </w:rPr>
            </w:pPr>
            <w:r w:rsidRPr="000A1DB4">
              <w:rPr>
                <w:rFonts w:ascii="標楷體" w:eastAsia="標楷體" w:hAnsi="標楷體"/>
                <w:color w:val="000000"/>
              </w:rPr>
              <w:sym w:font="Wingdings" w:char="F081"/>
            </w:r>
            <w:r w:rsidR="008B14D2" w:rsidRPr="008B14D2">
              <w:rPr>
                <w:rFonts w:ascii="標楷體" w:eastAsia="標楷體" w:hAnsi="標楷體" w:cs="SimSun" w:hint="eastAsia"/>
                <w:kern w:val="0"/>
                <w:szCs w:val="24"/>
              </w:rPr>
              <w:t>先與接受指導同仁、該同仁單位主管、人事室溝通後</w:t>
            </w:r>
            <w:r w:rsidR="008B14D2" w:rsidRPr="008B14D2">
              <w:rPr>
                <w:rFonts w:ascii="標楷體" w:eastAsia="標楷體" w:hAnsi="標楷體" w:cs="Batang" w:hint="eastAsia"/>
                <w:kern w:val="0"/>
                <w:szCs w:val="24"/>
              </w:rPr>
              <w:t>，</w:t>
            </w:r>
            <w:r w:rsidR="008B14D2" w:rsidRPr="008B14D2">
              <w:rPr>
                <w:rFonts w:ascii="標楷體" w:eastAsia="標楷體" w:hAnsi="標楷體" w:cs="SimSun" w:hint="eastAsia"/>
                <w:kern w:val="0"/>
                <w:szCs w:val="24"/>
              </w:rPr>
              <w:t>再提出建議指導。</w:t>
            </w:r>
          </w:p>
          <w:p w:rsidR="008B14D2" w:rsidRPr="008B14D2" w:rsidRDefault="00B8255C" w:rsidP="00B8255C">
            <w:pPr>
              <w:autoSpaceDE w:val="0"/>
              <w:autoSpaceDN w:val="0"/>
              <w:adjustRightInd w:val="0"/>
              <w:ind w:firstLineChars="309" w:firstLine="742"/>
              <w:rPr>
                <w:rFonts w:ascii="標楷體" w:eastAsia="標楷體" w:hAnsi="標楷體" w:cs="SimSun"/>
                <w:kern w:val="0"/>
                <w:szCs w:val="24"/>
              </w:rPr>
            </w:pPr>
            <w:r w:rsidRPr="000A1DB4">
              <w:rPr>
                <w:rFonts w:ascii="標楷體" w:eastAsia="標楷體" w:hAnsi="標楷體"/>
                <w:szCs w:val="24"/>
              </w:rPr>
              <w:sym w:font="Wingdings" w:char="F082"/>
            </w:r>
            <w:r w:rsidR="008B14D2" w:rsidRPr="008B14D2">
              <w:rPr>
                <w:rFonts w:ascii="標楷體" w:eastAsia="標楷體" w:hAnsi="標楷體" w:cs="SimSun" w:hint="eastAsia"/>
                <w:kern w:val="0"/>
                <w:szCs w:val="24"/>
              </w:rPr>
              <w:t>必要時於一個月後再次進行諮詢</w:t>
            </w:r>
            <w:r w:rsidR="008B14D2" w:rsidRPr="008B14D2">
              <w:rPr>
                <w:rFonts w:ascii="標楷體" w:eastAsia="標楷體" w:hAnsi="標楷體" w:cs="Batang" w:hint="eastAsia"/>
                <w:kern w:val="0"/>
                <w:szCs w:val="24"/>
              </w:rPr>
              <w:t>，</w:t>
            </w:r>
            <w:r w:rsidR="008B14D2" w:rsidRPr="008B14D2">
              <w:rPr>
                <w:rFonts w:ascii="標楷體" w:eastAsia="標楷體" w:hAnsi="標楷體" w:cs="SimSun" w:hint="eastAsia"/>
                <w:kern w:val="0"/>
                <w:szCs w:val="24"/>
              </w:rPr>
              <w:t>重新判定是否限制工作。</w:t>
            </w:r>
          </w:p>
          <w:p w:rsidR="00E435D2" w:rsidRPr="008B14D2" w:rsidRDefault="00B8255C" w:rsidP="00B8255C">
            <w:pPr>
              <w:autoSpaceDE w:val="0"/>
              <w:autoSpaceDN w:val="0"/>
              <w:adjustRightInd w:val="0"/>
              <w:ind w:leftChars="310" w:left="1025" w:hangingChars="117" w:hanging="281"/>
              <w:jc w:val="both"/>
              <w:rPr>
                <w:rFonts w:ascii="標楷體" w:eastAsia="標楷體" w:hAnsi="標楷體"/>
                <w:szCs w:val="24"/>
              </w:rPr>
            </w:pPr>
            <w:r w:rsidRPr="000A1DB4">
              <w:rPr>
                <w:rFonts w:ascii="標楷體" w:eastAsia="標楷體" w:hAnsi="標楷體"/>
                <w:szCs w:val="24"/>
              </w:rPr>
              <w:sym w:font="Wingdings" w:char="F083"/>
            </w:r>
            <w:r w:rsidR="008B14D2" w:rsidRPr="008B14D2">
              <w:rPr>
                <w:rFonts w:ascii="標楷體" w:eastAsia="標楷體" w:hAnsi="標楷體" w:cs="SimSun" w:hint="eastAsia"/>
                <w:kern w:val="0"/>
                <w:szCs w:val="24"/>
              </w:rPr>
              <w:t>當工作造成心理健康失調</w:t>
            </w:r>
            <w:r w:rsidR="008B14D2">
              <w:rPr>
                <w:rFonts w:ascii="標楷體" w:eastAsia="標楷體" w:hAnsi="標楷體" w:cs="SimSun" w:hint="eastAsia"/>
                <w:kern w:val="0"/>
                <w:szCs w:val="24"/>
              </w:rPr>
              <w:t>/</w:t>
            </w:r>
            <w:r w:rsidR="008B14D2" w:rsidRPr="008B14D2">
              <w:rPr>
                <w:rFonts w:ascii="標楷體" w:eastAsia="標楷體" w:hAnsi="標楷體" w:cs="SimSun" w:hint="eastAsia"/>
                <w:kern w:val="0"/>
                <w:szCs w:val="24"/>
              </w:rPr>
              <w:t>惡化情形、疲勞與壓力累積或憂鬱狀況時</w:t>
            </w:r>
            <w:r w:rsidR="008B14D2" w:rsidRPr="008B14D2">
              <w:rPr>
                <w:rFonts w:ascii="標楷體" w:eastAsia="標楷體" w:hAnsi="標楷體" w:cs="Batang" w:hint="eastAsia"/>
                <w:kern w:val="0"/>
                <w:szCs w:val="24"/>
              </w:rPr>
              <w:t>，</w:t>
            </w:r>
            <w:r>
              <w:rPr>
                <w:rFonts w:ascii="標楷體" w:eastAsia="標楷體" w:hAnsi="標楷體" w:cs="Batang" w:hint="eastAsia"/>
                <w:kern w:val="0"/>
                <w:szCs w:val="24"/>
              </w:rPr>
              <w:t xml:space="preserve">     </w:t>
            </w:r>
            <w:r w:rsidR="008B14D2" w:rsidRPr="008B14D2">
              <w:rPr>
                <w:rFonts w:ascii="標楷體" w:eastAsia="標楷體" w:hAnsi="標楷體" w:cs="SimSun" w:hint="eastAsia"/>
                <w:kern w:val="0"/>
                <w:szCs w:val="24"/>
              </w:rPr>
              <w:t>需考量實施</w:t>
            </w:r>
            <w:r w:rsidR="008B14D2" w:rsidRPr="008B14D2">
              <w:rPr>
                <w:rFonts w:ascii="標楷體" w:eastAsia="標楷體" w:hAnsi="標楷體" w:cs="Times New Roman" w:hint="eastAsia"/>
                <w:kern w:val="0"/>
                <w:szCs w:val="24"/>
              </w:rPr>
              <w:t>工作限制或作業內容等</w:t>
            </w:r>
            <w:r w:rsidR="008B14D2" w:rsidRPr="008B14D2">
              <w:rPr>
                <w:rFonts w:ascii="標楷體" w:eastAsia="標楷體" w:hAnsi="標楷體" w:cs="SimSun" w:hint="eastAsia"/>
                <w:kern w:val="0"/>
                <w:szCs w:val="24"/>
              </w:rPr>
              <w:t>之工作改善措施。</w:t>
            </w:r>
          </w:p>
        </w:tc>
      </w:tr>
      <w:tr w:rsidR="001A2E32" w:rsidRPr="00E02B86" w:rsidTr="006C181F">
        <w:trPr>
          <w:trHeight w:val="766"/>
        </w:trPr>
        <w:tc>
          <w:tcPr>
            <w:tcW w:w="481" w:type="pct"/>
            <w:vMerge/>
            <w:shd w:val="clear" w:color="auto" w:fill="auto"/>
          </w:tcPr>
          <w:p w:rsidR="001A2E32" w:rsidRPr="00E02B86" w:rsidRDefault="001A2E32" w:rsidP="00DF6B2A">
            <w:pPr>
              <w:spacing w:line="240" w:lineRule="atLeast"/>
              <w:rPr>
                <w:rFonts w:ascii="標楷體" w:eastAsia="標楷體" w:hAnsi="標楷體"/>
                <w:szCs w:val="24"/>
              </w:rPr>
            </w:pPr>
          </w:p>
        </w:tc>
        <w:tc>
          <w:tcPr>
            <w:tcW w:w="4519" w:type="pct"/>
            <w:shd w:val="clear" w:color="auto" w:fill="auto"/>
          </w:tcPr>
          <w:p w:rsidR="001A2E32" w:rsidRPr="00E02B86" w:rsidRDefault="005866CF" w:rsidP="00CF7C80">
            <w:pPr>
              <w:pStyle w:val="a8"/>
              <w:numPr>
                <w:ilvl w:val="0"/>
                <w:numId w:val="9"/>
              </w:numPr>
              <w:autoSpaceDE w:val="0"/>
              <w:autoSpaceDN w:val="0"/>
              <w:adjustRightInd w:val="0"/>
              <w:ind w:leftChars="0" w:left="284" w:hanging="284"/>
              <w:rPr>
                <w:rFonts w:ascii="標楷體" w:eastAsia="標楷體" w:hAnsi="標楷體"/>
                <w:szCs w:val="24"/>
              </w:rPr>
            </w:pPr>
            <w:r>
              <w:rPr>
                <w:rFonts w:ascii="標楷體" w:eastAsia="標楷體" w:hAnsi="標楷體" w:hint="eastAsia"/>
                <w:szCs w:val="24"/>
              </w:rPr>
              <w:t>實施</w:t>
            </w:r>
            <w:r w:rsidR="001A2E32" w:rsidRPr="00E02B86">
              <w:rPr>
                <w:rFonts w:ascii="標楷體" w:eastAsia="標楷體" w:hAnsi="標楷體" w:hint="eastAsia"/>
                <w:szCs w:val="24"/>
              </w:rPr>
              <w:t>健康檢查、管理及促進</w:t>
            </w:r>
          </w:p>
          <w:p w:rsidR="00DC6995" w:rsidRPr="00E02B86" w:rsidRDefault="00DC6995" w:rsidP="000E041F">
            <w:pPr>
              <w:pStyle w:val="a8"/>
              <w:numPr>
                <w:ilvl w:val="0"/>
                <w:numId w:val="31"/>
              </w:numPr>
              <w:tabs>
                <w:tab w:val="left" w:pos="709"/>
              </w:tabs>
              <w:adjustRightInd w:val="0"/>
              <w:snapToGrid w:val="0"/>
              <w:spacing w:afterLines="30" w:line="240" w:lineRule="atLeast"/>
              <w:ind w:leftChars="0" w:left="709" w:rightChars="38" w:right="91" w:hanging="569"/>
              <w:jc w:val="both"/>
              <w:rPr>
                <w:rFonts w:ascii="標楷體" w:eastAsia="標楷體" w:hAnsi="標楷體" w:cs="標楷體"/>
                <w:szCs w:val="24"/>
              </w:rPr>
            </w:pPr>
            <w:r w:rsidRPr="00E02B86">
              <w:rPr>
                <w:rFonts w:ascii="標楷體" w:eastAsia="標楷體" w:hAnsi="標楷體" w:cs="標楷體" w:hint="eastAsia"/>
                <w:szCs w:val="24"/>
              </w:rPr>
              <w:t>依據每年實施健康檢查時，篩檢出過負荷潛在族群，並進行</w:t>
            </w:r>
            <w:proofErr w:type="gramStart"/>
            <w:r w:rsidRPr="00E02B86">
              <w:rPr>
                <w:rFonts w:ascii="標楷體" w:eastAsia="標楷體" w:hAnsi="標楷體" w:cs="標楷體" w:hint="eastAsia"/>
                <w:szCs w:val="24"/>
              </w:rPr>
              <w:t>上述第1</w:t>
            </w:r>
            <w:proofErr w:type="gramEnd"/>
            <w:r w:rsidRPr="00E02B86">
              <w:rPr>
                <w:rFonts w:ascii="標楷體" w:eastAsia="標楷體" w:hAnsi="標楷體" w:cs="標楷體" w:hint="eastAsia"/>
                <w:szCs w:val="24"/>
              </w:rPr>
              <w:t>~3項之措施。</w:t>
            </w:r>
          </w:p>
          <w:p w:rsidR="00733DA6" w:rsidRPr="00E02B86" w:rsidRDefault="00733DA6" w:rsidP="000E041F">
            <w:pPr>
              <w:pStyle w:val="a8"/>
              <w:widowControl/>
              <w:numPr>
                <w:ilvl w:val="0"/>
                <w:numId w:val="30"/>
              </w:numPr>
              <w:tabs>
                <w:tab w:val="left" w:pos="709"/>
              </w:tabs>
              <w:adjustRightInd w:val="0"/>
              <w:snapToGrid w:val="0"/>
              <w:spacing w:afterLines="30" w:line="240" w:lineRule="atLeast"/>
              <w:ind w:leftChars="0" w:left="709" w:rightChars="38" w:right="91" w:hanging="569"/>
              <w:jc w:val="both"/>
              <w:rPr>
                <w:rFonts w:ascii="標楷體" w:eastAsia="標楷體" w:hAnsi="標楷體" w:cs="標楷體"/>
                <w:szCs w:val="24"/>
              </w:rPr>
            </w:pPr>
            <w:r w:rsidRPr="00E02B86">
              <w:rPr>
                <w:rFonts w:ascii="標楷體" w:eastAsia="標楷體" w:hAnsi="標楷體" w:cs="標楷體" w:hint="eastAsia"/>
                <w:szCs w:val="24"/>
              </w:rPr>
              <w:t>若評估結果同仁屬於</w:t>
            </w:r>
            <w:r w:rsidR="00B03A1A" w:rsidRPr="00E02B86">
              <w:rPr>
                <w:rFonts w:ascii="標楷體" w:eastAsia="標楷體" w:hAnsi="標楷體" w:cs="標楷體" w:hint="eastAsia"/>
                <w:szCs w:val="24"/>
              </w:rPr>
              <w:t>「</w:t>
            </w:r>
            <w:r w:rsidRPr="00E02B86">
              <w:rPr>
                <w:rFonts w:ascii="標楷體" w:eastAsia="標楷體" w:hAnsi="標楷體" w:cs="標楷體" w:hint="eastAsia"/>
                <w:szCs w:val="24"/>
              </w:rPr>
              <w:t>中度過負荷危害風險</w:t>
            </w:r>
            <w:r w:rsidR="00B03A1A" w:rsidRPr="00E02B86">
              <w:rPr>
                <w:rFonts w:ascii="標楷體" w:eastAsia="標楷體" w:hAnsi="標楷體" w:cs="標楷體" w:hint="eastAsia"/>
                <w:szCs w:val="24"/>
              </w:rPr>
              <w:t>」</w:t>
            </w:r>
            <w:r w:rsidRPr="00E02B86">
              <w:rPr>
                <w:rFonts w:ascii="標楷體" w:eastAsia="標楷體" w:hAnsi="標楷體" w:cs="標楷體" w:hint="eastAsia"/>
                <w:szCs w:val="24"/>
              </w:rPr>
              <w:t>，但本身不願意參與相關健康諮詢，則由</w:t>
            </w:r>
            <w:proofErr w:type="gramStart"/>
            <w:r w:rsidR="00976C0C" w:rsidRPr="00E02B86">
              <w:rPr>
                <w:rFonts w:ascii="標楷體" w:eastAsia="標楷體" w:hAnsi="標楷體" w:cs="標楷體" w:hint="eastAsia"/>
                <w:szCs w:val="24"/>
              </w:rPr>
              <w:t>職護</w:t>
            </w:r>
            <w:r w:rsidRPr="00E02B86">
              <w:rPr>
                <w:rFonts w:ascii="標楷體" w:eastAsia="標楷體" w:hAnsi="標楷體" w:cs="標楷體" w:hint="eastAsia"/>
                <w:szCs w:val="24"/>
              </w:rPr>
              <w:t>依</w:t>
            </w:r>
            <w:proofErr w:type="gramEnd"/>
            <w:r w:rsidR="008A7B0D" w:rsidRPr="00E02B86">
              <w:rPr>
                <w:rFonts w:ascii="標楷體" w:eastAsia="標楷體" w:hAnsi="標楷體" w:cs="標楷體" w:hint="eastAsia"/>
                <w:szCs w:val="24"/>
              </w:rPr>
              <w:t>『</w:t>
            </w:r>
            <w:r w:rsidRPr="00E02B86">
              <w:rPr>
                <w:rFonts w:ascii="標楷體" w:eastAsia="標楷體" w:hAnsi="標楷體" w:cs="標楷體" w:hint="eastAsia"/>
                <w:szCs w:val="24"/>
              </w:rPr>
              <w:t>過負荷風險分級之健康管理措施</w:t>
            </w:r>
            <w:r w:rsidR="008A7B0D" w:rsidRPr="00E02B86">
              <w:rPr>
                <w:rFonts w:ascii="標楷體" w:eastAsia="標楷體" w:hAnsi="標楷體" w:cs="標楷體" w:hint="eastAsia"/>
                <w:szCs w:val="24"/>
              </w:rPr>
              <w:t>』</w:t>
            </w:r>
            <w:r w:rsidRPr="00E02B86">
              <w:rPr>
                <w:rFonts w:ascii="標楷體" w:eastAsia="標楷體" w:hAnsi="標楷體" w:cs="標楷體" w:hint="eastAsia"/>
                <w:szCs w:val="24"/>
              </w:rPr>
              <w:t>定期追蹤</w:t>
            </w:r>
            <w:r w:rsidR="00896B88" w:rsidRPr="00E02B86">
              <w:rPr>
                <w:rFonts w:ascii="標楷體" w:eastAsia="標楷體" w:hAnsi="標楷體" w:cs="標楷體" w:hint="eastAsia"/>
                <w:szCs w:val="24"/>
              </w:rPr>
              <w:t>，</w:t>
            </w:r>
            <w:r w:rsidRPr="00E02B86">
              <w:rPr>
                <w:rFonts w:ascii="標楷體" w:eastAsia="標楷體" w:hAnsi="標楷體" w:cs="標楷體" w:hint="eastAsia"/>
                <w:szCs w:val="24"/>
              </w:rPr>
              <w:t>提供促進健康相關資訊</w:t>
            </w:r>
            <w:r w:rsidR="00896B88" w:rsidRPr="00E02B86">
              <w:rPr>
                <w:rFonts w:ascii="標楷體" w:eastAsia="標楷體" w:hAnsi="標楷體" w:cs="標楷體" w:hint="eastAsia"/>
                <w:szCs w:val="24"/>
              </w:rPr>
              <w:t>並填寫</w:t>
            </w:r>
            <w:r w:rsidR="00896B88" w:rsidRPr="00E02B86">
              <w:rPr>
                <w:rFonts w:ascii="標楷體" w:eastAsia="標楷體" w:hAnsi="標楷體" w:hint="eastAsia"/>
                <w:szCs w:val="24"/>
              </w:rPr>
              <w:t>【表</w:t>
            </w:r>
            <w:r w:rsidR="0069042F" w:rsidRPr="00E02B86">
              <w:rPr>
                <w:rFonts w:ascii="標楷體" w:eastAsia="標楷體" w:hAnsi="標楷體" w:hint="eastAsia"/>
                <w:szCs w:val="24"/>
              </w:rPr>
              <w:t>六</w:t>
            </w:r>
            <w:r w:rsidR="00896B88" w:rsidRPr="00E02B86">
              <w:rPr>
                <w:rFonts w:ascii="標楷體" w:eastAsia="標楷體" w:hAnsi="標楷體" w:hint="eastAsia"/>
                <w:szCs w:val="24"/>
              </w:rPr>
              <w:t xml:space="preserve"> </w:t>
            </w:r>
            <w:r w:rsidR="00896B88" w:rsidRPr="00E02B86">
              <w:rPr>
                <w:rFonts w:ascii="標楷體" w:eastAsia="標楷體" w:hAnsi="標楷體" w:cs="TT898o00" w:hint="eastAsia"/>
                <w:kern w:val="0"/>
                <w:szCs w:val="24"/>
              </w:rPr>
              <w:t>健康服務執行</w:t>
            </w:r>
            <w:r w:rsidR="00896B88" w:rsidRPr="00E02B86">
              <w:rPr>
                <w:rFonts w:ascii="標楷體" w:eastAsia="標楷體" w:hAnsi="標楷體" w:cs="TT898o01" w:hint="eastAsia"/>
                <w:kern w:val="0"/>
                <w:szCs w:val="24"/>
              </w:rPr>
              <w:t>紀錄</w:t>
            </w:r>
            <w:r w:rsidR="00896B88" w:rsidRPr="00E02B86">
              <w:rPr>
                <w:rFonts w:ascii="標楷體" w:eastAsia="標楷體" w:hAnsi="標楷體" w:cs="TT898o00" w:hint="eastAsia"/>
                <w:kern w:val="0"/>
                <w:szCs w:val="24"/>
              </w:rPr>
              <w:t>表</w:t>
            </w:r>
            <w:r w:rsidR="00896B88" w:rsidRPr="00E02B86">
              <w:rPr>
                <w:rFonts w:ascii="標楷體" w:eastAsia="標楷體" w:hAnsi="標楷體" w:hint="eastAsia"/>
                <w:szCs w:val="24"/>
              </w:rPr>
              <w:t>】</w:t>
            </w:r>
            <w:r w:rsidRPr="00E02B86">
              <w:rPr>
                <w:rFonts w:ascii="標楷體" w:eastAsia="標楷體" w:hAnsi="標楷體" w:cs="標楷體" w:hint="eastAsia"/>
                <w:szCs w:val="24"/>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51"/>
              <w:gridCol w:w="600"/>
              <w:gridCol w:w="6527"/>
            </w:tblGrid>
            <w:tr w:rsidR="00F50685" w:rsidRPr="00E02B86" w:rsidTr="00D116EC">
              <w:tc>
                <w:tcPr>
                  <w:tcW w:w="5000" w:type="pct"/>
                  <w:gridSpan w:val="3"/>
                  <w:shd w:val="clear" w:color="auto" w:fill="auto"/>
                </w:tcPr>
                <w:p w:rsidR="00F50685" w:rsidRPr="00E02B86" w:rsidRDefault="00F50685" w:rsidP="00F50685">
                  <w:pPr>
                    <w:spacing w:line="400" w:lineRule="exact"/>
                    <w:jc w:val="distribute"/>
                    <w:rPr>
                      <w:rFonts w:ascii="標楷體" w:eastAsia="標楷體" w:hAnsi="標楷體"/>
                      <w:szCs w:val="24"/>
                    </w:rPr>
                  </w:pPr>
                  <w:r w:rsidRPr="00E02B86">
                    <w:rPr>
                      <w:rFonts w:ascii="標楷體" w:eastAsia="標楷體" w:hAnsi="標楷體" w:cs="標楷體" w:hint="eastAsia"/>
                      <w:szCs w:val="24"/>
                    </w:rPr>
                    <w:t>過負荷風險分級之健康管理措施</w:t>
                  </w:r>
                </w:p>
              </w:tc>
            </w:tr>
            <w:tr w:rsidR="00976C0C" w:rsidRPr="00E02B86" w:rsidTr="00D116EC">
              <w:tc>
                <w:tcPr>
                  <w:tcW w:w="1282" w:type="pct"/>
                  <w:gridSpan w:val="2"/>
                  <w:shd w:val="clear" w:color="auto" w:fill="auto"/>
                </w:tcPr>
                <w:p w:rsidR="00976C0C" w:rsidRPr="00E02B86" w:rsidRDefault="00976C0C" w:rsidP="00976C0C">
                  <w:pPr>
                    <w:spacing w:line="400" w:lineRule="exact"/>
                    <w:jc w:val="center"/>
                    <w:rPr>
                      <w:rFonts w:ascii="標楷體" w:eastAsia="標楷體" w:hAnsi="標楷體"/>
                      <w:szCs w:val="24"/>
                    </w:rPr>
                  </w:pPr>
                  <w:r w:rsidRPr="00E02B86">
                    <w:rPr>
                      <w:rFonts w:ascii="標楷體" w:eastAsia="標楷體" w:hAnsi="標楷體" w:hint="eastAsia"/>
                      <w:szCs w:val="24"/>
                    </w:rPr>
                    <w:t>風險等級</w:t>
                  </w:r>
                </w:p>
              </w:tc>
              <w:tc>
                <w:tcPr>
                  <w:tcW w:w="3718" w:type="pct"/>
                  <w:shd w:val="clear" w:color="auto" w:fill="auto"/>
                  <w:vAlign w:val="center"/>
                </w:tcPr>
                <w:p w:rsidR="00976C0C" w:rsidRPr="00E02B86" w:rsidRDefault="00976C0C" w:rsidP="00193FEB">
                  <w:pPr>
                    <w:spacing w:line="400" w:lineRule="exact"/>
                    <w:jc w:val="center"/>
                    <w:rPr>
                      <w:rFonts w:ascii="標楷體" w:eastAsia="標楷體" w:hAnsi="標楷體"/>
                      <w:szCs w:val="24"/>
                    </w:rPr>
                  </w:pPr>
                  <w:r w:rsidRPr="00E02B86">
                    <w:rPr>
                      <w:rFonts w:ascii="標楷體" w:eastAsia="標楷體" w:hAnsi="標楷體" w:hint="eastAsia"/>
                      <w:szCs w:val="24"/>
                    </w:rPr>
                    <w:t>健康管理措施</w:t>
                  </w:r>
                </w:p>
              </w:tc>
            </w:tr>
            <w:tr w:rsidR="00976C0C" w:rsidRPr="00E02B86" w:rsidTr="00D116EC">
              <w:tc>
                <w:tcPr>
                  <w:tcW w:w="940" w:type="pct"/>
                  <w:shd w:val="clear" w:color="auto" w:fill="auto"/>
                  <w:vAlign w:val="center"/>
                </w:tcPr>
                <w:p w:rsidR="00976C0C" w:rsidRPr="00E02B86" w:rsidRDefault="00976C0C" w:rsidP="00FC31FD">
                  <w:pPr>
                    <w:spacing w:line="400" w:lineRule="exact"/>
                    <w:jc w:val="center"/>
                    <w:rPr>
                      <w:rFonts w:ascii="標楷體" w:eastAsia="標楷體" w:hAnsi="標楷體"/>
                      <w:szCs w:val="24"/>
                    </w:rPr>
                  </w:pPr>
                  <w:r w:rsidRPr="00E02B86">
                    <w:rPr>
                      <w:rFonts w:ascii="標楷體" w:eastAsia="標楷體" w:hAnsi="標楷體" w:hint="eastAsia"/>
                      <w:szCs w:val="24"/>
                    </w:rPr>
                    <w:t>低度風險</w:t>
                  </w:r>
                </w:p>
              </w:tc>
              <w:tc>
                <w:tcPr>
                  <w:tcW w:w="342" w:type="pct"/>
                  <w:shd w:val="clear" w:color="auto" w:fill="auto"/>
                  <w:vAlign w:val="center"/>
                </w:tcPr>
                <w:p w:rsidR="00976C0C" w:rsidRPr="00E02B86" w:rsidRDefault="00976C0C" w:rsidP="00FC31FD">
                  <w:pPr>
                    <w:spacing w:line="400" w:lineRule="exact"/>
                    <w:jc w:val="center"/>
                    <w:rPr>
                      <w:rFonts w:ascii="標楷體" w:eastAsia="標楷體" w:hAnsi="標楷體"/>
                      <w:szCs w:val="24"/>
                    </w:rPr>
                  </w:pPr>
                  <w:r w:rsidRPr="00E02B86">
                    <w:rPr>
                      <w:rFonts w:ascii="標楷體" w:eastAsia="標楷體" w:hAnsi="標楷體"/>
                      <w:szCs w:val="24"/>
                    </w:rPr>
                    <w:t>0</w:t>
                  </w:r>
                </w:p>
              </w:tc>
              <w:tc>
                <w:tcPr>
                  <w:tcW w:w="3718" w:type="pct"/>
                  <w:shd w:val="clear" w:color="auto" w:fill="auto"/>
                </w:tcPr>
                <w:p w:rsidR="00976C0C" w:rsidRPr="00E02B86" w:rsidRDefault="00976C0C" w:rsidP="00193FEB">
                  <w:pPr>
                    <w:spacing w:line="400" w:lineRule="exact"/>
                    <w:rPr>
                      <w:rFonts w:ascii="標楷體" w:eastAsia="標楷體" w:hAnsi="標楷體"/>
                      <w:szCs w:val="24"/>
                    </w:rPr>
                  </w:pPr>
                  <w:r w:rsidRPr="00E02B86">
                    <w:rPr>
                      <w:rFonts w:ascii="標楷體" w:eastAsia="標楷體" w:hAnsi="標楷體" w:hint="eastAsia"/>
                      <w:szCs w:val="24"/>
                    </w:rPr>
                    <w:t>不需處理，可從事一般工作。</w:t>
                  </w:r>
                </w:p>
              </w:tc>
            </w:tr>
            <w:tr w:rsidR="00976C0C" w:rsidRPr="00E02B86" w:rsidTr="00D116EC">
              <w:tc>
                <w:tcPr>
                  <w:tcW w:w="940" w:type="pct"/>
                  <w:vMerge w:val="restart"/>
                  <w:shd w:val="clear" w:color="auto" w:fill="auto"/>
                  <w:vAlign w:val="center"/>
                </w:tcPr>
                <w:p w:rsidR="00976C0C" w:rsidRPr="00E02B86" w:rsidRDefault="00976C0C" w:rsidP="00FC31FD">
                  <w:pPr>
                    <w:spacing w:line="400" w:lineRule="exact"/>
                    <w:jc w:val="center"/>
                    <w:rPr>
                      <w:rFonts w:ascii="標楷體" w:eastAsia="標楷體" w:hAnsi="標楷體"/>
                      <w:szCs w:val="24"/>
                    </w:rPr>
                  </w:pPr>
                  <w:r w:rsidRPr="00E02B86">
                    <w:rPr>
                      <w:rFonts w:ascii="標楷體" w:eastAsia="標楷體" w:hAnsi="標楷體" w:hint="eastAsia"/>
                      <w:szCs w:val="24"/>
                    </w:rPr>
                    <w:t>中度風險</w:t>
                  </w:r>
                </w:p>
              </w:tc>
              <w:tc>
                <w:tcPr>
                  <w:tcW w:w="342" w:type="pct"/>
                  <w:shd w:val="clear" w:color="auto" w:fill="auto"/>
                  <w:vAlign w:val="center"/>
                </w:tcPr>
                <w:p w:rsidR="00976C0C" w:rsidRPr="00E02B86" w:rsidRDefault="00976C0C" w:rsidP="00FC31FD">
                  <w:pPr>
                    <w:spacing w:line="400" w:lineRule="exact"/>
                    <w:jc w:val="center"/>
                    <w:rPr>
                      <w:rFonts w:ascii="標楷體" w:eastAsia="標楷體" w:hAnsi="標楷體"/>
                      <w:szCs w:val="24"/>
                    </w:rPr>
                  </w:pPr>
                  <w:r w:rsidRPr="00E02B86">
                    <w:rPr>
                      <w:rFonts w:ascii="標楷體" w:eastAsia="標楷體" w:hAnsi="標楷體"/>
                      <w:szCs w:val="24"/>
                    </w:rPr>
                    <w:t>1</w:t>
                  </w:r>
                </w:p>
              </w:tc>
              <w:tc>
                <w:tcPr>
                  <w:tcW w:w="3718" w:type="pct"/>
                  <w:shd w:val="clear" w:color="auto" w:fill="auto"/>
                </w:tcPr>
                <w:p w:rsidR="00976C0C" w:rsidRPr="00E02B86" w:rsidRDefault="00976C0C" w:rsidP="00193FEB">
                  <w:pPr>
                    <w:spacing w:line="400" w:lineRule="exact"/>
                    <w:rPr>
                      <w:rFonts w:ascii="標楷體" w:eastAsia="標楷體" w:hAnsi="標楷體"/>
                      <w:szCs w:val="24"/>
                    </w:rPr>
                  </w:pPr>
                  <w:r w:rsidRPr="00E02B86">
                    <w:rPr>
                      <w:rFonts w:ascii="標楷體" w:eastAsia="標楷體" w:hAnsi="標楷體" w:hint="eastAsia"/>
                      <w:szCs w:val="24"/>
                    </w:rPr>
                    <w:t>建議改變生活型態，注意工時的調整，至少每年追蹤一次。</w:t>
                  </w:r>
                </w:p>
              </w:tc>
            </w:tr>
            <w:tr w:rsidR="00976C0C" w:rsidRPr="00E02B86" w:rsidTr="00D116EC">
              <w:tc>
                <w:tcPr>
                  <w:tcW w:w="940" w:type="pct"/>
                  <w:vMerge/>
                  <w:shd w:val="clear" w:color="auto" w:fill="auto"/>
                  <w:vAlign w:val="center"/>
                </w:tcPr>
                <w:p w:rsidR="00976C0C" w:rsidRPr="00E02B86" w:rsidRDefault="00976C0C" w:rsidP="00FC31FD">
                  <w:pPr>
                    <w:spacing w:line="400" w:lineRule="exact"/>
                    <w:jc w:val="center"/>
                    <w:rPr>
                      <w:rFonts w:ascii="標楷體" w:eastAsia="標楷體" w:hAnsi="標楷體"/>
                      <w:szCs w:val="24"/>
                    </w:rPr>
                  </w:pPr>
                </w:p>
              </w:tc>
              <w:tc>
                <w:tcPr>
                  <w:tcW w:w="342" w:type="pct"/>
                  <w:shd w:val="clear" w:color="auto" w:fill="auto"/>
                  <w:vAlign w:val="center"/>
                </w:tcPr>
                <w:p w:rsidR="00976C0C" w:rsidRPr="00E02B86" w:rsidRDefault="00976C0C" w:rsidP="00FC31FD">
                  <w:pPr>
                    <w:spacing w:line="400" w:lineRule="exact"/>
                    <w:jc w:val="center"/>
                    <w:rPr>
                      <w:rFonts w:ascii="標楷體" w:eastAsia="標楷體" w:hAnsi="標楷體"/>
                      <w:szCs w:val="24"/>
                    </w:rPr>
                  </w:pPr>
                  <w:r w:rsidRPr="00E02B86">
                    <w:rPr>
                      <w:rFonts w:ascii="標楷體" w:eastAsia="標楷體" w:hAnsi="標楷體"/>
                      <w:szCs w:val="24"/>
                    </w:rPr>
                    <w:t>2</w:t>
                  </w:r>
                </w:p>
              </w:tc>
              <w:tc>
                <w:tcPr>
                  <w:tcW w:w="3718" w:type="pct"/>
                  <w:shd w:val="clear" w:color="auto" w:fill="auto"/>
                </w:tcPr>
                <w:p w:rsidR="00976C0C" w:rsidRPr="00E02B86" w:rsidRDefault="00976C0C" w:rsidP="00193FEB">
                  <w:pPr>
                    <w:spacing w:line="400" w:lineRule="exact"/>
                    <w:rPr>
                      <w:rFonts w:ascii="標楷體" w:eastAsia="標楷體" w:hAnsi="標楷體"/>
                      <w:szCs w:val="24"/>
                    </w:rPr>
                  </w:pPr>
                  <w:r w:rsidRPr="00E02B86">
                    <w:rPr>
                      <w:rFonts w:ascii="標楷體" w:eastAsia="標楷體" w:hAnsi="標楷體" w:hint="eastAsia"/>
                      <w:szCs w:val="24"/>
                    </w:rPr>
                    <w:t>建議改變生活型態，考慮醫療協助，調整工作型態，至少每半年追蹤一次。</w:t>
                  </w:r>
                </w:p>
              </w:tc>
            </w:tr>
            <w:tr w:rsidR="00976C0C" w:rsidRPr="00E02B86" w:rsidTr="00D116EC">
              <w:tc>
                <w:tcPr>
                  <w:tcW w:w="940" w:type="pct"/>
                  <w:vMerge w:val="restart"/>
                  <w:shd w:val="clear" w:color="auto" w:fill="auto"/>
                  <w:vAlign w:val="center"/>
                </w:tcPr>
                <w:p w:rsidR="00976C0C" w:rsidRPr="00E02B86" w:rsidRDefault="00976C0C" w:rsidP="00FC31FD">
                  <w:pPr>
                    <w:spacing w:line="400" w:lineRule="exact"/>
                    <w:jc w:val="center"/>
                    <w:rPr>
                      <w:rFonts w:ascii="標楷體" w:eastAsia="標楷體" w:hAnsi="標楷體"/>
                      <w:szCs w:val="24"/>
                    </w:rPr>
                  </w:pPr>
                  <w:r w:rsidRPr="00E02B86">
                    <w:rPr>
                      <w:rFonts w:ascii="標楷體" w:eastAsia="標楷體" w:hAnsi="標楷體" w:hint="eastAsia"/>
                      <w:szCs w:val="24"/>
                    </w:rPr>
                    <w:t>高度風險</w:t>
                  </w:r>
                </w:p>
              </w:tc>
              <w:tc>
                <w:tcPr>
                  <w:tcW w:w="342" w:type="pct"/>
                  <w:shd w:val="clear" w:color="auto" w:fill="auto"/>
                  <w:vAlign w:val="center"/>
                </w:tcPr>
                <w:p w:rsidR="00976C0C" w:rsidRPr="00E02B86" w:rsidRDefault="00976C0C" w:rsidP="00FC31FD">
                  <w:pPr>
                    <w:spacing w:line="400" w:lineRule="exact"/>
                    <w:jc w:val="center"/>
                    <w:rPr>
                      <w:rFonts w:ascii="標楷體" w:eastAsia="標楷體" w:hAnsi="標楷體"/>
                      <w:szCs w:val="24"/>
                    </w:rPr>
                  </w:pPr>
                  <w:r w:rsidRPr="00E02B86">
                    <w:rPr>
                      <w:rFonts w:ascii="標楷體" w:eastAsia="標楷體" w:hAnsi="標楷體"/>
                      <w:szCs w:val="24"/>
                    </w:rPr>
                    <w:t>3</w:t>
                  </w:r>
                </w:p>
              </w:tc>
              <w:tc>
                <w:tcPr>
                  <w:tcW w:w="3718" w:type="pct"/>
                  <w:shd w:val="clear" w:color="auto" w:fill="auto"/>
                </w:tcPr>
                <w:p w:rsidR="00976C0C" w:rsidRPr="00E02B86" w:rsidRDefault="00976C0C" w:rsidP="00193FEB">
                  <w:pPr>
                    <w:spacing w:line="400" w:lineRule="exact"/>
                    <w:rPr>
                      <w:rFonts w:ascii="標楷體" w:eastAsia="標楷體" w:hAnsi="標楷體"/>
                      <w:szCs w:val="24"/>
                    </w:rPr>
                  </w:pPr>
                  <w:r w:rsidRPr="00E02B86">
                    <w:rPr>
                      <w:rFonts w:ascii="標楷體" w:eastAsia="標楷體" w:hAnsi="標楷體" w:hint="eastAsia"/>
                      <w:szCs w:val="24"/>
                    </w:rPr>
                    <w:t>建議尋求醫療協助及改變生活型態，需工作限制，至少每三</w:t>
                  </w:r>
                  <w:proofErr w:type="gramStart"/>
                  <w:r w:rsidRPr="00E02B86">
                    <w:rPr>
                      <w:rFonts w:ascii="標楷體" w:eastAsia="標楷體" w:hAnsi="標楷體" w:hint="eastAsia"/>
                      <w:szCs w:val="24"/>
                    </w:rPr>
                    <w:t>個</w:t>
                  </w:r>
                  <w:proofErr w:type="gramEnd"/>
                  <w:r w:rsidRPr="00E02B86">
                    <w:rPr>
                      <w:rFonts w:ascii="標楷體" w:eastAsia="標楷體" w:hAnsi="標楷體" w:hint="eastAsia"/>
                      <w:szCs w:val="24"/>
                    </w:rPr>
                    <w:t>月追蹤一次。</w:t>
                  </w:r>
                </w:p>
              </w:tc>
            </w:tr>
            <w:tr w:rsidR="00976C0C" w:rsidRPr="00E02B86" w:rsidTr="00D116EC">
              <w:tc>
                <w:tcPr>
                  <w:tcW w:w="940" w:type="pct"/>
                  <w:vMerge/>
                  <w:shd w:val="clear" w:color="auto" w:fill="auto"/>
                  <w:vAlign w:val="center"/>
                </w:tcPr>
                <w:p w:rsidR="00976C0C" w:rsidRPr="00E02B86" w:rsidRDefault="00976C0C" w:rsidP="00FC31FD">
                  <w:pPr>
                    <w:spacing w:line="400" w:lineRule="exact"/>
                    <w:jc w:val="center"/>
                    <w:rPr>
                      <w:rFonts w:ascii="標楷體" w:eastAsia="標楷體" w:hAnsi="標楷體"/>
                      <w:szCs w:val="24"/>
                    </w:rPr>
                  </w:pPr>
                </w:p>
              </w:tc>
              <w:tc>
                <w:tcPr>
                  <w:tcW w:w="342" w:type="pct"/>
                  <w:shd w:val="clear" w:color="auto" w:fill="auto"/>
                  <w:vAlign w:val="center"/>
                </w:tcPr>
                <w:p w:rsidR="00976C0C" w:rsidRPr="00E02B86" w:rsidRDefault="00976C0C" w:rsidP="00FC31FD">
                  <w:pPr>
                    <w:spacing w:line="400" w:lineRule="exact"/>
                    <w:jc w:val="center"/>
                    <w:rPr>
                      <w:rFonts w:ascii="標楷體" w:eastAsia="標楷體" w:hAnsi="標楷體"/>
                      <w:szCs w:val="24"/>
                    </w:rPr>
                  </w:pPr>
                  <w:r w:rsidRPr="00E02B86">
                    <w:rPr>
                      <w:rFonts w:ascii="標楷體" w:eastAsia="標楷體" w:hAnsi="標楷體"/>
                      <w:szCs w:val="24"/>
                    </w:rPr>
                    <w:t>4</w:t>
                  </w:r>
                </w:p>
              </w:tc>
              <w:tc>
                <w:tcPr>
                  <w:tcW w:w="3718" w:type="pct"/>
                  <w:shd w:val="clear" w:color="auto" w:fill="auto"/>
                </w:tcPr>
                <w:p w:rsidR="00976C0C" w:rsidRPr="00E02B86" w:rsidRDefault="00976C0C" w:rsidP="00193FEB">
                  <w:pPr>
                    <w:spacing w:line="400" w:lineRule="exact"/>
                    <w:rPr>
                      <w:rFonts w:ascii="標楷體" w:eastAsia="標楷體" w:hAnsi="標楷體"/>
                      <w:szCs w:val="24"/>
                    </w:rPr>
                  </w:pPr>
                  <w:r w:rsidRPr="00E02B86">
                    <w:rPr>
                      <w:rFonts w:ascii="標楷體" w:eastAsia="標楷體" w:hAnsi="標楷體" w:hint="eastAsia"/>
                      <w:szCs w:val="24"/>
                    </w:rPr>
                    <w:t>建議尋求醫療協助及改變生活型態，需工作限定，至少每一至三個月追蹤一次。</w:t>
                  </w:r>
                </w:p>
              </w:tc>
            </w:tr>
          </w:tbl>
          <w:p w:rsidR="00733DA6" w:rsidRPr="00E02B86" w:rsidRDefault="00733DA6" w:rsidP="000E041F">
            <w:pPr>
              <w:pStyle w:val="a8"/>
              <w:widowControl/>
              <w:numPr>
                <w:ilvl w:val="0"/>
                <w:numId w:val="30"/>
              </w:numPr>
              <w:tabs>
                <w:tab w:val="left" w:pos="709"/>
              </w:tabs>
              <w:adjustRightInd w:val="0"/>
              <w:snapToGrid w:val="0"/>
              <w:spacing w:beforeLines="50" w:afterLines="30" w:line="240" w:lineRule="atLeast"/>
              <w:ind w:leftChars="0" w:left="709" w:rightChars="38" w:right="91" w:hanging="567"/>
              <w:jc w:val="both"/>
              <w:rPr>
                <w:rFonts w:ascii="標楷體" w:eastAsia="標楷體" w:hAnsi="標楷體" w:cs="標楷體"/>
                <w:szCs w:val="24"/>
              </w:rPr>
            </w:pPr>
            <w:r w:rsidRPr="00E02B86">
              <w:rPr>
                <w:rFonts w:ascii="標楷體" w:eastAsia="標楷體" w:hAnsi="標楷體" w:cs="標楷體" w:hint="eastAsia"/>
                <w:szCs w:val="24"/>
              </w:rPr>
              <w:t>若評估結果同仁屬於</w:t>
            </w:r>
            <w:r w:rsidR="00B03A1A" w:rsidRPr="00E02B86">
              <w:rPr>
                <w:rFonts w:ascii="標楷體" w:eastAsia="標楷體" w:hAnsi="標楷體" w:cs="標楷體" w:hint="eastAsia"/>
                <w:szCs w:val="24"/>
              </w:rPr>
              <w:t>「</w:t>
            </w:r>
            <w:r w:rsidRPr="00E02B86">
              <w:rPr>
                <w:rFonts w:ascii="標楷體" w:eastAsia="標楷體" w:hAnsi="標楷體" w:cs="標楷體" w:hint="eastAsia"/>
                <w:szCs w:val="24"/>
              </w:rPr>
              <w:t>高度過負荷危害風險</w:t>
            </w:r>
            <w:r w:rsidR="00B03A1A" w:rsidRPr="00E02B86">
              <w:rPr>
                <w:rFonts w:ascii="標楷體" w:eastAsia="標楷體" w:hAnsi="標楷體" w:cs="標楷體" w:hint="eastAsia"/>
                <w:szCs w:val="24"/>
              </w:rPr>
              <w:t>」</w:t>
            </w:r>
            <w:r w:rsidRPr="00E02B86">
              <w:rPr>
                <w:rFonts w:ascii="標楷體" w:eastAsia="標楷體" w:hAnsi="標楷體" w:cs="標楷體" w:hint="eastAsia"/>
                <w:szCs w:val="24"/>
              </w:rPr>
              <w:t>，則由</w:t>
            </w:r>
            <w:r w:rsidR="00976C0C" w:rsidRPr="00E02B86">
              <w:rPr>
                <w:rFonts w:ascii="標楷體" w:eastAsia="標楷體" w:hAnsi="標楷體" w:cs="標楷體" w:hint="eastAsia"/>
                <w:szCs w:val="24"/>
              </w:rPr>
              <w:t>職</w:t>
            </w:r>
            <w:proofErr w:type="gramStart"/>
            <w:r w:rsidRPr="00E02B86">
              <w:rPr>
                <w:rFonts w:ascii="標楷體" w:eastAsia="標楷體" w:hAnsi="標楷體" w:cs="標楷體" w:hint="eastAsia"/>
                <w:szCs w:val="24"/>
              </w:rPr>
              <w:t>醫</w:t>
            </w:r>
            <w:proofErr w:type="gramEnd"/>
            <w:r w:rsidRPr="00E02B86">
              <w:rPr>
                <w:rFonts w:ascii="標楷體" w:eastAsia="標楷體" w:hAnsi="標楷體" w:cs="標楷體" w:hint="eastAsia"/>
                <w:szCs w:val="24"/>
              </w:rPr>
              <w:t>提供諮詢與指導，</w:t>
            </w:r>
            <w:r w:rsidR="00AA7908" w:rsidRPr="00E02B86">
              <w:rPr>
                <w:rFonts w:ascii="標楷體" w:eastAsia="標楷體" w:hAnsi="標楷體" w:cs="標楷體" w:hint="eastAsia"/>
                <w:szCs w:val="24"/>
              </w:rPr>
              <w:t xml:space="preserve">   </w:t>
            </w:r>
            <w:r w:rsidRPr="00E02B86">
              <w:rPr>
                <w:rFonts w:ascii="標楷體" w:eastAsia="標楷體" w:hAnsi="標楷體" w:cs="標楷體" w:hint="eastAsia"/>
                <w:szCs w:val="24"/>
              </w:rPr>
              <w:t>並</w:t>
            </w:r>
            <w:r w:rsidR="00B03A1A" w:rsidRPr="00E02B86">
              <w:rPr>
                <w:rFonts w:ascii="標楷體" w:eastAsia="標楷體" w:hAnsi="標楷體" w:cs="標楷體" w:hint="eastAsia"/>
                <w:szCs w:val="24"/>
              </w:rPr>
              <w:t>紀錄面談</w:t>
            </w:r>
            <w:r w:rsidRPr="00E02B86">
              <w:rPr>
                <w:rFonts w:ascii="標楷體" w:eastAsia="標楷體" w:hAnsi="標楷體" w:cs="標楷體" w:hint="eastAsia"/>
                <w:szCs w:val="24"/>
              </w:rPr>
              <w:t>結果</w:t>
            </w:r>
            <w:r w:rsidR="006E5544" w:rsidRPr="00E02B86">
              <w:rPr>
                <w:rFonts w:ascii="標楷體" w:eastAsia="標楷體" w:hAnsi="標楷體" w:cs="標楷體" w:hint="eastAsia"/>
                <w:szCs w:val="24"/>
              </w:rPr>
              <w:t>【表五】</w:t>
            </w:r>
            <w:r w:rsidRPr="00E02B86">
              <w:rPr>
                <w:rFonts w:ascii="標楷體" w:eastAsia="標楷體" w:hAnsi="標楷體" w:cs="標楷體" w:hint="eastAsia"/>
                <w:szCs w:val="24"/>
              </w:rPr>
              <w:t>，對同仁實施生活</w:t>
            </w:r>
            <w:r w:rsidR="00B03A1A" w:rsidRPr="00E02B86">
              <w:rPr>
                <w:rFonts w:ascii="標楷體" w:eastAsia="標楷體" w:hAnsi="標楷體" w:cs="標楷體" w:hint="eastAsia"/>
                <w:szCs w:val="24"/>
              </w:rPr>
              <w:t>、</w:t>
            </w:r>
            <w:r w:rsidRPr="00E02B86">
              <w:rPr>
                <w:rFonts w:ascii="標楷體" w:eastAsia="標楷體" w:hAnsi="標楷體" w:cs="標楷體" w:hint="eastAsia"/>
                <w:szCs w:val="24"/>
              </w:rPr>
              <w:t>保健及就醫指導，並</w:t>
            </w:r>
            <w:proofErr w:type="gramStart"/>
            <w:r w:rsidRPr="00E02B86">
              <w:rPr>
                <w:rFonts w:ascii="標楷體" w:eastAsia="標楷體" w:hAnsi="標楷體" w:cs="標楷體" w:hint="eastAsia"/>
                <w:szCs w:val="24"/>
              </w:rPr>
              <w:t>由</w:t>
            </w:r>
            <w:r w:rsidR="00976C0C" w:rsidRPr="00E02B86">
              <w:rPr>
                <w:rFonts w:ascii="標楷體" w:eastAsia="標楷體" w:hAnsi="標楷體" w:cs="標楷體" w:hint="eastAsia"/>
                <w:szCs w:val="24"/>
              </w:rPr>
              <w:t>職護</w:t>
            </w:r>
            <w:r w:rsidRPr="00E02B86">
              <w:rPr>
                <w:rFonts w:ascii="標楷體" w:eastAsia="標楷體" w:hAnsi="標楷體" w:cs="標楷體" w:hint="eastAsia"/>
                <w:szCs w:val="24"/>
              </w:rPr>
              <w:t>依據</w:t>
            </w:r>
            <w:proofErr w:type="gramEnd"/>
            <w:r w:rsidR="00EB1483" w:rsidRPr="00E02B86">
              <w:rPr>
                <w:rFonts w:ascii="標楷體" w:eastAsia="標楷體" w:hAnsi="標楷體" w:cs="標楷體" w:hint="eastAsia"/>
                <w:szCs w:val="24"/>
              </w:rPr>
              <w:t>『過負荷風險分級之健康管理措施』</w:t>
            </w:r>
            <w:r w:rsidRPr="00E02B86">
              <w:rPr>
                <w:rFonts w:ascii="標楷體" w:eastAsia="標楷體" w:hAnsi="標楷體" w:cs="標楷體" w:hint="eastAsia"/>
                <w:szCs w:val="24"/>
              </w:rPr>
              <w:t>實施定期追蹤</w:t>
            </w:r>
            <w:r w:rsidR="00484CB0" w:rsidRPr="00E02B86">
              <w:rPr>
                <w:rFonts w:ascii="標楷體" w:eastAsia="標楷體" w:hAnsi="標楷體" w:cs="標楷體" w:hint="eastAsia"/>
                <w:szCs w:val="24"/>
              </w:rPr>
              <w:t>並填寫</w:t>
            </w:r>
            <w:r w:rsidR="00484CB0" w:rsidRPr="00E02B86">
              <w:rPr>
                <w:rFonts w:ascii="標楷體" w:eastAsia="標楷體" w:hAnsi="標楷體" w:hint="eastAsia"/>
                <w:szCs w:val="24"/>
              </w:rPr>
              <w:t>【表</w:t>
            </w:r>
            <w:r w:rsidR="0069042F" w:rsidRPr="00E02B86">
              <w:rPr>
                <w:rFonts w:ascii="標楷體" w:eastAsia="標楷體" w:hAnsi="標楷體" w:hint="eastAsia"/>
                <w:szCs w:val="24"/>
              </w:rPr>
              <w:t>六</w:t>
            </w:r>
            <w:r w:rsidR="00484CB0" w:rsidRPr="00E02B86">
              <w:rPr>
                <w:rFonts w:ascii="標楷體" w:eastAsia="標楷體" w:hAnsi="標楷體" w:hint="eastAsia"/>
                <w:szCs w:val="24"/>
              </w:rPr>
              <w:t>】</w:t>
            </w:r>
            <w:r w:rsidRPr="00E02B86">
              <w:rPr>
                <w:rFonts w:ascii="標楷體" w:eastAsia="標楷體" w:hAnsi="標楷體" w:cs="標楷體" w:hint="eastAsia"/>
                <w:szCs w:val="24"/>
              </w:rPr>
              <w:t>。</w:t>
            </w:r>
          </w:p>
          <w:p w:rsidR="00C059F0" w:rsidRPr="00E02B86" w:rsidRDefault="00C059F0" w:rsidP="000E041F">
            <w:pPr>
              <w:pStyle w:val="a8"/>
              <w:widowControl/>
              <w:numPr>
                <w:ilvl w:val="0"/>
                <w:numId w:val="30"/>
              </w:numPr>
              <w:tabs>
                <w:tab w:val="left" w:pos="709"/>
              </w:tabs>
              <w:adjustRightInd w:val="0"/>
              <w:snapToGrid w:val="0"/>
              <w:spacing w:afterLines="30" w:line="240" w:lineRule="atLeast"/>
              <w:ind w:leftChars="0" w:left="709" w:rightChars="38" w:right="91" w:hanging="569"/>
              <w:jc w:val="both"/>
              <w:rPr>
                <w:rFonts w:ascii="標楷體" w:eastAsia="標楷體" w:hAnsi="標楷體"/>
                <w:szCs w:val="24"/>
              </w:rPr>
            </w:pPr>
            <w:proofErr w:type="gramStart"/>
            <w:r w:rsidRPr="00E02B86">
              <w:rPr>
                <w:rFonts w:ascii="標楷體" w:eastAsia="標楷體" w:hAnsi="標楷體" w:cs="標楷體" w:hint="eastAsia"/>
                <w:szCs w:val="24"/>
              </w:rPr>
              <w:t>職護</w:t>
            </w:r>
            <w:r w:rsidRPr="00E02B86">
              <w:rPr>
                <w:rFonts w:ascii="標楷體" w:eastAsia="標楷體" w:hAnsi="標楷體" w:hint="eastAsia"/>
                <w:szCs w:val="24"/>
              </w:rPr>
              <w:t>若</w:t>
            </w:r>
            <w:proofErr w:type="gramEnd"/>
            <w:r w:rsidRPr="00E02B86">
              <w:rPr>
                <w:rFonts w:ascii="標楷體" w:eastAsia="標楷體" w:hAnsi="標楷體" w:hint="eastAsia"/>
                <w:szCs w:val="24"/>
              </w:rPr>
              <w:t xml:space="preserve">發現同仁的健康不如預期發展或對同仁健康有疑慮時，則必須聯繫  </w:t>
            </w:r>
            <w:r w:rsidRPr="00E02B86">
              <w:rPr>
                <w:rFonts w:ascii="標楷體" w:eastAsia="標楷體" w:hAnsi="標楷體" w:cs="SimSun" w:hint="eastAsia"/>
                <w:kern w:val="0"/>
                <w:szCs w:val="24"/>
              </w:rPr>
              <w:t>該同仁單位主管、同仁和</w:t>
            </w:r>
            <w:proofErr w:type="gramStart"/>
            <w:r w:rsidRPr="00E02B86">
              <w:rPr>
                <w:rFonts w:ascii="標楷體" w:eastAsia="標楷體" w:hAnsi="標楷體" w:cs="SimSun" w:hint="eastAsia"/>
                <w:kern w:val="0"/>
                <w:szCs w:val="24"/>
              </w:rPr>
              <w:t>職醫</w:t>
            </w:r>
            <w:proofErr w:type="gramEnd"/>
            <w:r w:rsidRPr="00E02B86">
              <w:rPr>
                <w:rFonts w:ascii="標楷體" w:eastAsia="標楷體" w:hAnsi="標楷體" w:cs="SimSun" w:hint="eastAsia"/>
                <w:kern w:val="0"/>
                <w:szCs w:val="24"/>
              </w:rPr>
              <w:t>，進行面談。</w:t>
            </w:r>
          </w:p>
          <w:p w:rsidR="00DC6995" w:rsidRPr="00F477CE" w:rsidRDefault="00995BFD" w:rsidP="000E041F">
            <w:pPr>
              <w:pStyle w:val="a8"/>
              <w:widowControl/>
              <w:numPr>
                <w:ilvl w:val="0"/>
                <w:numId w:val="30"/>
              </w:numPr>
              <w:tabs>
                <w:tab w:val="left" w:pos="709"/>
              </w:tabs>
              <w:adjustRightInd w:val="0"/>
              <w:snapToGrid w:val="0"/>
              <w:spacing w:afterLines="30" w:line="240" w:lineRule="atLeast"/>
              <w:ind w:leftChars="0" w:left="709" w:rightChars="38" w:right="91" w:hanging="569"/>
              <w:jc w:val="both"/>
              <w:rPr>
                <w:rFonts w:ascii="標楷體" w:eastAsia="標楷體" w:hAnsi="標楷體"/>
                <w:color w:val="FF0000"/>
                <w:szCs w:val="24"/>
              </w:rPr>
            </w:pPr>
            <w:r w:rsidRPr="00A7154F">
              <w:rPr>
                <w:rFonts w:ascii="標楷體" w:eastAsia="標楷體" w:hAnsi="標楷體" w:cs="標楷體" w:hint="eastAsia"/>
                <w:szCs w:val="24"/>
              </w:rPr>
              <w:t>由職</w:t>
            </w:r>
            <w:proofErr w:type="gramStart"/>
            <w:r w:rsidRPr="00A7154F">
              <w:rPr>
                <w:rFonts w:ascii="標楷體" w:eastAsia="標楷體" w:hAnsi="標楷體" w:cs="標楷體" w:hint="eastAsia"/>
                <w:szCs w:val="24"/>
              </w:rPr>
              <w:t>醫</w:t>
            </w:r>
            <w:proofErr w:type="gramEnd"/>
            <w:r w:rsidR="00733DA6" w:rsidRPr="00A7154F">
              <w:rPr>
                <w:rFonts w:ascii="標楷體" w:eastAsia="標楷體" w:hAnsi="標楷體" w:cs="標楷體" w:hint="eastAsia"/>
                <w:szCs w:val="24"/>
              </w:rPr>
              <w:t>撰寫</w:t>
            </w:r>
            <w:r w:rsidRPr="00A7154F">
              <w:rPr>
                <w:rFonts w:ascii="標楷體" w:eastAsia="標楷體" w:hAnsi="標楷體" w:cs="標楷體" w:hint="eastAsia"/>
                <w:szCs w:val="24"/>
              </w:rPr>
              <w:t>【表</w:t>
            </w:r>
            <w:r w:rsidR="0069042F" w:rsidRPr="00A7154F">
              <w:rPr>
                <w:rFonts w:ascii="標楷體" w:eastAsia="標楷體" w:hAnsi="標楷體" w:cs="標楷體" w:hint="eastAsia"/>
                <w:szCs w:val="24"/>
              </w:rPr>
              <w:t>七</w:t>
            </w:r>
            <w:r w:rsidRPr="00A7154F">
              <w:rPr>
                <w:rFonts w:ascii="標楷體" w:eastAsia="標楷體" w:hAnsi="標楷體" w:cs="標楷體" w:hint="eastAsia"/>
                <w:szCs w:val="24"/>
              </w:rPr>
              <w:t xml:space="preserve"> </w:t>
            </w:r>
            <w:r w:rsidR="00733DA6" w:rsidRPr="00A7154F">
              <w:rPr>
                <w:rFonts w:ascii="標楷體" w:eastAsia="標楷體" w:hAnsi="標楷體" w:cs="標楷體" w:hint="eastAsia"/>
                <w:szCs w:val="24"/>
              </w:rPr>
              <w:t>臨場服務報告書</w:t>
            </w:r>
            <w:r w:rsidRPr="00A7154F">
              <w:rPr>
                <w:rFonts w:ascii="標楷體" w:eastAsia="標楷體" w:hAnsi="標楷體" w:cs="標楷體" w:hint="eastAsia"/>
                <w:szCs w:val="24"/>
              </w:rPr>
              <w:t>】</w:t>
            </w:r>
            <w:r w:rsidR="00733DA6" w:rsidRPr="00A7154F">
              <w:rPr>
                <w:rFonts w:ascii="標楷體" w:eastAsia="標楷體" w:hAnsi="標楷體" w:cs="標楷體" w:hint="eastAsia"/>
                <w:szCs w:val="24"/>
              </w:rPr>
              <w:t>提供後續處理措施相關意見</w:t>
            </w:r>
            <w:proofErr w:type="gramStart"/>
            <w:r w:rsidR="00733DA6" w:rsidRPr="00A7154F">
              <w:rPr>
                <w:rFonts w:ascii="標楷體" w:eastAsia="標楷體" w:hAnsi="標楷體" w:cs="標楷體" w:hint="eastAsia"/>
                <w:szCs w:val="24"/>
              </w:rPr>
              <w:t>給</w:t>
            </w:r>
            <w:r w:rsidR="00E17330" w:rsidRPr="00A7154F">
              <w:rPr>
                <w:rFonts w:ascii="標楷體" w:eastAsia="標楷體" w:hAnsi="標楷體" w:cs="標楷體" w:hint="eastAsia"/>
                <w:szCs w:val="24"/>
              </w:rPr>
              <w:t>職</w:t>
            </w:r>
            <w:r w:rsidR="00733DA6" w:rsidRPr="00A7154F">
              <w:rPr>
                <w:rFonts w:ascii="標楷體" w:eastAsia="標楷體" w:hAnsi="標楷體" w:cs="標楷體" w:hint="eastAsia"/>
                <w:szCs w:val="24"/>
              </w:rPr>
              <w:t>安室</w:t>
            </w:r>
            <w:proofErr w:type="gramEnd"/>
            <w:r w:rsidR="00733DA6" w:rsidRPr="00A7154F">
              <w:rPr>
                <w:rFonts w:ascii="標楷體" w:eastAsia="標楷體" w:hAnsi="標楷體" w:cs="標楷體" w:hint="eastAsia"/>
                <w:szCs w:val="24"/>
              </w:rPr>
              <w:t>，</w:t>
            </w:r>
            <w:proofErr w:type="gramStart"/>
            <w:r w:rsidR="00E17330" w:rsidRPr="00A7154F">
              <w:rPr>
                <w:rFonts w:ascii="標楷體" w:eastAsia="標楷體" w:hAnsi="標楷體" w:cs="標楷體" w:hint="eastAsia"/>
                <w:szCs w:val="24"/>
              </w:rPr>
              <w:t>職</w:t>
            </w:r>
            <w:r w:rsidR="00733DA6" w:rsidRPr="00A7154F">
              <w:rPr>
                <w:rFonts w:ascii="標楷體" w:eastAsia="標楷體" w:hAnsi="標楷體" w:cs="標楷體" w:hint="eastAsia"/>
                <w:szCs w:val="24"/>
              </w:rPr>
              <w:t>安室</w:t>
            </w:r>
            <w:proofErr w:type="gramEnd"/>
            <w:r w:rsidR="00733DA6" w:rsidRPr="00A7154F">
              <w:rPr>
                <w:rFonts w:ascii="標楷體" w:eastAsia="標楷體" w:hAnsi="標楷體" w:cs="標楷體" w:hint="eastAsia"/>
                <w:szCs w:val="24"/>
              </w:rPr>
              <w:t>依據報告書之意見執行後續相關處理措施。</w:t>
            </w:r>
          </w:p>
        </w:tc>
      </w:tr>
      <w:tr w:rsidR="008C0F18" w:rsidRPr="000A1DB4" w:rsidTr="006C181F">
        <w:trPr>
          <w:trHeight w:val="766"/>
        </w:trPr>
        <w:tc>
          <w:tcPr>
            <w:tcW w:w="481" w:type="pct"/>
          </w:tcPr>
          <w:p w:rsidR="008C0F18" w:rsidRPr="000A1DB4" w:rsidRDefault="008C0F18" w:rsidP="00193FEB">
            <w:pPr>
              <w:spacing w:line="240" w:lineRule="atLeast"/>
              <w:rPr>
                <w:rFonts w:ascii="標楷體" w:eastAsia="標楷體" w:hAnsi="標楷體"/>
                <w:szCs w:val="24"/>
              </w:rPr>
            </w:pPr>
            <w:r w:rsidRPr="000A1DB4">
              <w:rPr>
                <w:rFonts w:ascii="標楷體" w:eastAsia="標楷體" w:hAnsi="標楷體" w:hint="eastAsia"/>
                <w:szCs w:val="24"/>
              </w:rPr>
              <w:t>第6條</w:t>
            </w:r>
          </w:p>
        </w:tc>
        <w:tc>
          <w:tcPr>
            <w:tcW w:w="4519" w:type="pct"/>
          </w:tcPr>
          <w:p w:rsidR="008C0F18" w:rsidRPr="000A1DB4" w:rsidRDefault="008C0F18" w:rsidP="00193FEB">
            <w:pPr>
              <w:autoSpaceDE w:val="0"/>
              <w:autoSpaceDN w:val="0"/>
              <w:adjustRightInd w:val="0"/>
              <w:rPr>
                <w:rFonts w:ascii="標楷體" w:eastAsia="標楷體" w:hAnsi="標楷體"/>
                <w:szCs w:val="24"/>
              </w:rPr>
            </w:pPr>
            <w:r w:rsidRPr="000A1DB4">
              <w:rPr>
                <w:rFonts w:ascii="標楷體" w:eastAsia="標楷體" w:hAnsi="標楷體" w:hint="eastAsia"/>
                <w:szCs w:val="24"/>
              </w:rPr>
              <w:t>成效評估、改善檢討及紀錄</w:t>
            </w:r>
          </w:p>
          <w:p w:rsidR="008C0F18" w:rsidRPr="000A1DB4" w:rsidRDefault="00E04B5A" w:rsidP="000E041F">
            <w:pPr>
              <w:pStyle w:val="a8"/>
              <w:numPr>
                <w:ilvl w:val="0"/>
                <w:numId w:val="23"/>
              </w:numPr>
              <w:tabs>
                <w:tab w:val="left" w:pos="743"/>
              </w:tabs>
              <w:adjustRightInd w:val="0"/>
              <w:snapToGrid w:val="0"/>
              <w:spacing w:afterLines="50" w:line="240" w:lineRule="atLeast"/>
              <w:ind w:leftChars="0" w:left="317" w:rightChars="38" w:right="91" w:hanging="319"/>
              <w:jc w:val="both"/>
              <w:rPr>
                <w:rFonts w:ascii="標楷體" w:eastAsia="標楷體" w:hAnsi="標楷體" w:cs="標楷體"/>
                <w:szCs w:val="24"/>
              </w:rPr>
            </w:pPr>
            <w:r w:rsidRPr="000A1DB4">
              <w:rPr>
                <w:rFonts w:ascii="標楷體" w:eastAsia="標楷體" w:hAnsi="標楷體" w:cs="標楷體" w:hint="eastAsia"/>
                <w:szCs w:val="24"/>
              </w:rPr>
              <w:t>本</w:t>
            </w:r>
            <w:r w:rsidR="008C0F18" w:rsidRPr="000A1DB4">
              <w:rPr>
                <w:rFonts w:ascii="標楷體" w:eastAsia="標楷體" w:hAnsi="標楷體" w:cs="標楷體" w:hint="eastAsia"/>
                <w:szCs w:val="24"/>
              </w:rPr>
              <w:t>計畫之</w:t>
            </w:r>
            <w:r w:rsidR="000C0E3C">
              <w:rPr>
                <w:rFonts w:ascii="標楷體" w:eastAsia="標楷體" w:hAnsi="標楷體" w:cs="標楷體" w:hint="eastAsia"/>
                <w:szCs w:val="24"/>
              </w:rPr>
              <w:t>成</w:t>
            </w:r>
            <w:r w:rsidR="008C0F18" w:rsidRPr="000A1DB4">
              <w:rPr>
                <w:rFonts w:ascii="標楷體" w:eastAsia="標楷體" w:hAnsi="標楷體" w:cs="標楷體" w:hint="eastAsia"/>
                <w:szCs w:val="24"/>
              </w:rPr>
              <w:t>效評估包括接受健康風險評估之參與率、危害控制、工作內容調整或</w:t>
            </w:r>
            <w:r w:rsidR="008C0F18" w:rsidRPr="000A1DB4">
              <w:rPr>
                <w:rFonts w:ascii="標楷體" w:eastAsia="標楷體" w:hAnsi="標楷體" w:cs="標楷體" w:hint="eastAsia"/>
                <w:szCs w:val="24"/>
              </w:rPr>
              <w:lastRenderedPageBreak/>
              <w:t>更換、工作時間調整，以及作業現場改善措施之達成率。</w:t>
            </w:r>
          </w:p>
          <w:p w:rsidR="008172E0" w:rsidRPr="000A1DB4" w:rsidRDefault="00E04B5A" w:rsidP="000E041F">
            <w:pPr>
              <w:pStyle w:val="a8"/>
              <w:numPr>
                <w:ilvl w:val="0"/>
                <w:numId w:val="23"/>
              </w:numPr>
              <w:tabs>
                <w:tab w:val="left" w:pos="743"/>
              </w:tabs>
              <w:adjustRightInd w:val="0"/>
              <w:snapToGrid w:val="0"/>
              <w:spacing w:afterLines="50" w:line="240" w:lineRule="atLeast"/>
              <w:ind w:leftChars="0" w:left="317" w:rightChars="38" w:right="91" w:hanging="319"/>
              <w:jc w:val="both"/>
              <w:rPr>
                <w:rFonts w:ascii="標楷體" w:eastAsia="標楷體" w:hAnsi="標楷體" w:cs="標楷體"/>
                <w:szCs w:val="24"/>
              </w:rPr>
            </w:pPr>
            <w:r w:rsidRPr="000A1DB4">
              <w:rPr>
                <w:rFonts w:ascii="標楷體" w:eastAsia="標楷體" w:hAnsi="標楷體" w:cs="標楷體" w:hint="eastAsia"/>
                <w:szCs w:val="24"/>
              </w:rPr>
              <w:t>本計畫</w:t>
            </w:r>
            <w:r w:rsidR="008C0F18" w:rsidRPr="000A1DB4">
              <w:rPr>
                <w:rFonts w:ascii="標楷體" w:eastAsia="標楷體" w:hAnsi="標楷體" w:cs="標楷體" w:hint="eastAsia"/>
                <w:szCs w:val="24"/>
              </w:rPr>
              <w:t>執行情形與</w:t>
            </w:r>
            <w:r w:rsidR="000C0E3C">
              <w:rPr>
                <w:rFonts w:ascii="標楷體" w:eastAsia="標楷體" w:hAnsi="標楷體" w:cs="標楷體" w:hint="eastAsia"/>
                <w:szCs w:val="24"/>
              </w:rPr>
              <w:t>成</w:t>
            </w:r>
            <w:r w:rsidR="008C0F18" w:rsidRPr="000A1DB4">
              <w:rPr>
                <w:rFonts w:ascii="標楷體" w:eastAsia="標楷體" w:hAnsi="標楷體" w:cs="標楷體" w:hint="eastAsia"/>
                <w:szCs w:val="24"/>
              </w:rPr>
              <w:t>效</w:t>
            </w:r>
            <w:r w:rsidR="000C0E3C" w:rsidRPr="000A1DB4">
              <w:rPr>
                <w:rFonts w:ascii="標楷體" w:eastAsia="標楷體" w:hAnsi="標楷體" w:cs="標楷體" w:hint="eastAsia"/>
                <w:szCs w:val="24"/>
              </w:rPr>
              <w:t>評估</w:t>
            </w:r>
            <w:r w:rsidR="008C0F18" w:rsidRPr="000A1DB4">
              <w:rPr>
                <w:rFonts w:ascii="標楷體" w:eastAsia="標楷體" w:hAnsi="標楷體" w:cs="標楷體" w:hint="eastAsia"/>
                <w:szCs w:val="24"/>
              </w:rPr>
              <w:t>於每季職業安全衛生委員會定期報告檢討。</w:t>
            </w:r>
          </w:p>
          <w:p w:rsidR="008C0F18" w:rsidRPr="000A1DB4" w:rsidRDefault="008172E0" w:rsidP="000E041F">
            <w:pPr>
              <w:pStyle w:val="a8"/>
              <w:numPr>
                <w:ilvl w:val="0"/>
                <w:numId w:val="23"/>
              </w:numPr>
              <w:tabs>
                <w:tab w:val="left" w:pos="743"/>
              </w:tabs>
              <w:adjustRightInd w:val="0"/>
              <w:snapToGrid w:val="0"/>
              <w:spacing w:afterLines="50" w:line="240" w:lineRule="atLeast"/>
              <w:ind w:leftChars="0" w:left="317" w:rightChars="38" w:right="91" w:hanging="319"/>
              <w:jc w:val="both"/>
              <w:rPr>
                <w:rFonts w:ascii="標楷體" w:eastAsia="標楷體" w:hAnsi="標楷體" w:cs="標楷體"/>
                <w:szCs w:val="24"/>
              </w:rPr>
            </w:pPr>
            <w:r w:rsidRPr="000A1DB4">
              <w:rPr>
                <w:rFonts w:ascii="標楷體" w:eastAsia="標楷體" w:hAnsi="標楷體" w:cs="標楷體" w:hint="eastAsia"/>
                <w:szCs w:val="24"/>
              </w:rPr>
              <w:t>本計畫</w:t>
            </w:r>
            <w:r w:rsidR="008C0F18" w:rsidRPr="000A1DB4">
              <w:rPr>
                <w:rFonts w:ascii="標楷體" w:eastAsia="標楷體" w:hAnsi="標楷體" w:cs="標楷體" w:hint="eastAsia"/>
                <w:szCs w:val="24"/>
              </w:rPr>
              <w:t>採取之危害評估、控制方法、面談指導、適性評估及相關</w:t>
            </w:r>
            <w:proofErr w:type="gramStart"/>
            <w:r w:rsidR="008C0F18" w:rsidRPr="000A1DB4">
              <w:rPr>
                <w:rFonts w:ascii="標楷體" w:eastAsia="標楷體" w:hAnsi="標楷體" w:cs="標楷體" w:hint="eastAsia"/>
                <w:szCs w:val="24"/>
              </w:rPr>
              <w:t>採</w:t>
            </w:r>
            <w:proofErr w:type="gramEnd"/>
            <w:r w:rsidR="008C0F18" w:rsidRPr="000A1DB4">
              <w:rPr>
                <w:rFonts w:ascii="標楷體" w:eastAsia="標楷體" w:hAnsi="標楷體" w:cs="標楷體" w:hint="eastAsia"/>
                <w:szCs w:val="24"/>
              </w:rPr>
              <w:t>行措施之執行文件及紀錄，應保障同仁隱私權，並至少保存三年備查。</w:t>
            </w:r>
          </w:p>
        </w:tc>
      </w:tr>
      <w:tr w:rsidR="008C0F18" w:rsidRPr="001026A7" w:rsidTr="006C181F">
        <w:tc>
          <w:tcPr>
            <w:tcW w:w="481" w:type="pct"/>
            <w:shd w:val="clear" w:color="auto" w:fill="auto"/>
          </w:tcPr>
          <w:p w:rsidR="008C0F18" w:rsidRPr="001026A7" w:rsidRDefault="00D32D50" w:rsidP="00D32D50">
            <w:pPr>
              <w:spacing w:line="240" w:lineRule="atLeast"/>
              <w:rPr>
                <w:rFonts w:ascii="標楷體" w:eastAsia="標楷體" w:hAnsi="標楷體"/>
                <w:szCs w:val="24"/>
              </w:rPr>
            </w:pPr>
            <w:r w:rsidRPr="000A1DB4">
              <w:rPr>
                <w:rFonts w:ascii="標楷體" w:eastAsia="標楷體" w:hAnsi="標楷體" w:hint="eastAsia"/>
                <w:szCs w:val="24"/>
              </w:rPr>
              <w:lastRenderedPageBreak/>
              <w:t>第7條</w:t>
            </w:r>
          </w:p>
        </w:tc>
        <w:tc>
          <w:tcPr>
            <w:tcW w:w="4519" w:type="pct"/>
            <w:shd w:val="clear" w:color="auto" w:fill="auto"/>
          </w:tcPr>
          <w:p w:rsidR="008C0F18" w:rsidRPr="001026A7" w:rsidRDefault="008C0F18" w:rsidP="00DF6B2A">
            <w:pPr>
              <w:spacing w:line="240" w:lineRule="atLeast"/>
              <w:rPr>
                <w:rFonts w:ascii="標楷體" w:eastAsia="標楷體" w:hAnsi="標楷體"/>
                <w:szCs w:val="24"/>
              </w:rPr>
            </w:pPr>
            <w:r w:rsidRPr="001026A7">
              <w:rPr>
                <w:rFonts w:ascii="標楷體" w:eastAsia="標楷體" w:hAnsi="標楷體" w:hint="eastAsia"/>
                <w:szCs w:val="24"/>
              </w:rPr>
              <w:t>使用表單</w:t>
            </w:r>
          </w:p>
          <w:p w:rsidR="008C0F18" w:rsidRPr="001026A7" w:rsidRDefault="008C0F18" w:rsidP="004B2B51">
            <w:pPr>
              <w:spacing w:line="240" w:lineRule="atLeast"/>
              <w:rPr>
                <w:rFonts w:ascii="標楷體" w:eastAsia="標楷體" w:hAnsi="標楷體"/>
                <w:szCs w:val="24"/>
              </w:rPr>
            </w:pPr>
            <w:r w:rsidRPr="001026A7">
              <w:rPr>
                <w:rFonts w:ascii="標楷體" w:eastAsia="標楷體" w:hAnsi="標楷體" w:hint="eastAsia"/>
                <w:szCs w:val="24"/>
              </w:rPr>
              <w:t>【表</w:t>
            </w:r>
            <w:r w:rsidR="00080FC2" w:rsidRPr="001026A7">
              <w:rPr>
                <w:rFonts w:ascii="標楷體" w:eastAsia="標楷體" w:hAnsi="標楷體" w:hint="eastAsia"/>
                <w:szCs w:val="24"/>
              </w:rPr>
              <w:t>一</w:t>
            </w:r>
            <w:r w:rsidR="00D25C2F" w:rsidRPr="001026A7">
              <w:rPr>
                <w:rFonts w:ascii="標楷體" w:eastAsia="標楷體" w:hAnsi="標楷體" w:hint="eastAsia"/>
                <w:szCs w:val="24"/>
              </w:rPr>
              <w:t xml:space="preserve"> </w:t>
            </w:r>
            <w:r w:rsidR="00D25C2F" w:rsidRPr="001026A7">
              <w:rPr>
                <w:rFonts w:ascii="標楷體" w:eastAsia="標楷體" w:hAnsi="標楷體" w:cs="Calibri" w:hint="eastAsia"/>
                <w:szCs w:val="24"/>
              </w:rPr>
              <w:t>過勞評估量表</w:t>
            </w:r>
            <w:r w:rsidRPr="001026A7">
              <w:rPr>
                <w:rFonts w:ascii="標楷體" w:eastAsia="標楷體" w:hAnsi="標楷體" w:hint="eastAsia"/>
                <w:szCs w:val="24"/>
              </w:rPr>
              <w:t>】</w:t>
            </w:r>
          </w:p>
          <w:p w:rsidR="008C0F18" w:rsidRPr="001026A7" w:rsidRDefault="008C0F18" w:rsidP="004B2B51">
            <w:pPr>
              <w:spacing w:line="240" w:lineRule="atLeast"/>
              <w:rPr>
                <w:rFonts w:ascii="標楷體" w:eastAsia="標楷體" w:hAnsi="標楷體"/>
                <w:szCs w:val="24"/>
              </w:rPr>
            </w:pPr>
            <w:r w:rsidRPr="001026A7">
              <w:rPr>
                <w:rFonts w:ascii="標楷體" w:eastAsia="標楷體" w:hAnsi="標楷體" w:hint="eastAsia"/>
                <w:szCs w:val="24"/>
              </w:rPr>
              <w:t>【表</w:t>
            </w:r>
            <w:r w:rsidR="00080FC2" w:rsidRPr="001026A7">
              <w:rPr>
                <w:rFonts w:ascii="標楷體" w:eastAsia="標楷體" w:hAnsi="標楷體" w:hint="eastAsia"/>
                <w:szCs w:val="24"/>
              </w:rPr>
              <w:t>二</w:t>
            </w:r>
            <w:r w:rsidRPr="001026A7">
              <w:rPr>
                <w:rFonts w:ascii="標楷體" w:eastAsia="標楷體" w:hAnsi="標楷體" w:hint="eastAsia"/>
                <w:szCs w:val="24"/>
              </w:rPr>
              <w:t xml:space="preserve"> 過負荷評估問卷】</w:t>
            </w:r>
          </w:p>
          <w:p w:rsidR="008C0F18" w:rsidRPr="001026A7" w:rsidRDefault="008C0F18" w:rsidP="0042049E">
            <w:pPr>
              <w:spacing w:line="240" w:lineRule="atLeast"/>
              <w:rPr>
                <w:rFonts w:ascii="標楷體" w:eastAsia="標楷體" w:hAnsi="標楷體"/>
                <w:szCs w:val="24"/>
              </w:rPr>
            </w:pPr>
            <w:r w:rsidRPr="001026A7">
              <w:rPr>
                <w:rFonts w:ascii="標楷體" w:eastAsia="標楷體" w:hAnsi="標楷體" w:hint="eastAsia"/>
                <w:szCs w:val="24"/>
              </w:rPr>
              <w:t>【表</w:t>
            </w:r>
            <w:r w:rsidR="00914789" w:rsidRPr="001026A7">
              <w:rPr>
                <w:rFonts w:ascii="標楷體" w:eastAsia="標楷體" w:hAnsi="標楷體" w:hint="eastAsia"/>
                <w:szCs w:val="24"/>
              </w:rPr>
              <w:t>三</w:t>
            </w:r>
            <w:r w:rsidR="001026A7" w:rsidRPr="001026A7">
              <w:rPr>
                <w:rFonts w:ascii="標楷體" w:eastAsia="標楷體" w:hAnsi="標楷體" w:hint="eastAsia"/>
                <w:szCs w:val="24"/>
              </w:rPr>
              <w:t xml:space="preserve"> </w:t>
            </w:r>
            <w:r w:rsidR="001026A7" w:rsidRPr="001026A7">
              <w:rPr>
                <w:rFonts w:ascii="標楷體" w:eastAsia="標楷體" w:hAnsi="標楷體" w:cs="標楷體" w:hint="eastAsia"/>
                <w:szCs w:val="24"/>
              </w:rPr>
              <w:t>心力評量表</w:t>
            </w:r>
            <w:r w:rsidRPr="001026A7">
              <w:rPr>
                <w:rFonts w:ascii="標楷體" w:eastAsia="標楷體" w:hAnsi="標楷體" w:hint="eastAsia"/>
                <w:szCs w:val="24"/>
              </w:rPr>
              <w:t>】</w:t>
            </w:r>
          </w:p>
          <w:p w:rsidR="00B460EC" w:rsidRPr="001026A7" w:rsidRDefault="00B460EC" w:rsidP="00F7587C">
            <w:pPr>
              <w:spacing w:line="240" w:lineRule="atLeast"/>
              <w:rPr>
                <w:rFonts w:ascii="標楷體" w:eastAsia="標楷體" w:hAnsi="標楷體" w:cs="標楷體"/>
                <w:szCs w:val="24"/>
              </w:rPr>
            </w:pPr>
            <w:r w:rsidRPr="001026A7">
              <w:rPr>
                <w:rFonts w:ascii="標楷體" w:eastAsia="標楷體" w:hAnsi="標楷體" w:cs="標楷體" w:hint="eastAsia"/>
                <w:szCs w:val="24"/>
              </w:rPr>
              <w:t xml:space="preserve">【表四 </w:t>
            </w:r>
            <w:r w:rsidRPr="001026A7">
              <w:rPr>
                <w:rFonts w:ascii="標楷體" w:eastAsia="標楷體" w:hAnsi="標楷體" w:cs="SimSun" w:hint="eastAsia"/>
                <w:kern w:val="0"/>
                <w:szCs w:val="24"/>
              </w:rPr>
              <w:t>判定是否接受過負荷</w:t>
            </w:r>
            <w:r w:rsidRPr="001026A7">
              <w:rPr>
                <w:rFonts w:ascii="標楷體" w:eastAsia="標楷體" w:hAnsi="標楷體" w:cs="標楷體" w:hint="eastAsia"/>
                <w:szCs w:val="24"/>
              </w:rPr>
              <w:t>面談</w:t>
            </w:r>
            <w:r w:rsidRPr="001026A7">
              <w:rPr>
                <w:rFonts w:ascii="標楷體" w:eastAsia="標楷體" w:hAnsi="標楷體" w:cs="SimSun" w:hint="eastAsia"/>
                <w:kern w:val="0"/>
                <w:szCs w:val="24"/>
              </w:rPr>
              <w:t>表</w:t>
            </w:r>
            <w:r w:rsidRPr="001026A7">
              <w:rPr>
                <w:rFonts w:ascii="標楷體" w:eastAsia="標楷體" w:hAnsi="標楷體" w:cs="標楷體" w:hint="eastAsia"/>
                <w:szCs w:val="24"/>
              </w:rPr>
              <w:t>】</w:t>
            </w:r>
          </w:p>
          <w:p w:rsidR="00080FC2" w:rsidRPr="001026A7" w:rsidRDefault="00914789" w:rsidP="00F7587C">
            <w:pPr>
              <w:spacing w:line="240" w:lineRule="atLeast"/>
              <w:rPr>
                <w:rFonts w:ascii="標楷體" w:eastAsia="標楷體" w:hAnsi="標楷體"/>
                <w:szCs w:val="24"/>
              </w:rPr>
            </w:pPr>
            <w:r w:rsidRPr="001026A7">
              <w:rPr>
                <w:rFonts w:ascii="標楷體" w:eastAsia="標楷體" w:hAnsi="標楷體" w:hint="eastAsia"/>
                <w:szCs w:val="24"/>
              </w:rPr>
              <w:t>【表五</w:t>
            </w:r>
            <w:r w:rsidR="00525530" w:rsidRPr="001026A7">
              <w:rPr>
                <w:rFonts w:ascii="標楷體" w:eastAsia="標楷體" w:hAnsi="標楷體" w:hint="eastAsia"/>
                <w:szCs w:val="24"/>
              </w:rPr>
              <w:t xml:space="preserve"> 面談結果及採行措施建議書】</w:t>
            </w:r>
          </w:p>
          <w:p w:rsidR="008C0F18" w:rsidRPr="00F477CE" w:rsidRDefault="008C0F18" w:rsidP="0069042F">
            <w:pPr>
              <w:spacing w:line="240" w:lineRule="atLeast"/>
              <w:rPr>
                <w:rFonts w:ascii="標楷體" w:eastAsia="標楷體" w:hAnsi="標楷體"/>
                <w:szCs w:val="24"/>
              </w:rPr>
            </w:pPr>
            <w:r w:rsidRPr="00F477CE">
              <w:rPr>
                <w:rFonts w:ascii="標楷體" w:eastAsia="標楷體" w:hAnsi="標楷體" w:hint="eastAsia"/>
                <w:szCs w:val="24"/>
              </w:rPr>
              <w:t>【表</w:t>
            </w:r>
            <w:r w:rsidR="0069042F" w:rsidRPr="00F477CE">
              <w:rPr>
                <w:rFonts w:ascii="標楷體" w:eastAsia="標楷體" w:hAnsi="標楷體" w:hint="eastAsia"/>
                <w:szCs w:val="24"/>
              </w:rPr>
              <w:t>六</w:t>
            </w:r>
            <w:r w:rsidRPr="00F477CE">
              <w:rPr>
                <w:rFonts w:ascii="標楷體" w:eastAsia="標楷體" w:hAnsi="標楷體" w:hint="eastAsia"/>
                <w:szCs w:val="24"/>
              </w:rPr>
              <w:t xml:space="preserve"> </w:t>
            </w:r>
            <w:r w:rsidRPr="00F477CE">
              <w:rPr>
                <w:rFonts w:ascii="標楷體" w:eastAsia="標楷體" w:hAnsi="標楷體" w:cs="TT898o00" w:hint="eastAsia"/>
                <w:kern w:val="0"/>
                <w:szCs w:val="24"/>
              </w:rPr>
              <w:t>健康服務執行</w:t>
            </w:r>
            <w:r w:rsidRPr="00F477CE">
              <w:rPr>
                <w:rFonts w:ascii="標楷體" w:eastAsia="標楷體" w:hAnsi="標楷體" w:cs="TT898o01" w:hint="eastAsia"/>
                <w:kern w:val="0"/>
                <w:szCs w:val="24"/>
              </w:rPr>
              <w:t>紀錄</w:t>
            </w:r>
            <w:r w:rsidRPr="00F477CE">
              <w:rPr>
                <w:rFonts w:ascii="標楷體" w:eastAsia="標楷體" w:hAnsi="標楷體" w:cs="TT898o00" w:hint="eastAsia"/>
                <w:kern w:val="0"/>
                <w:szCs w:val="24"/>
              </w:rPr>
              <w:t>表</w:t>
            </w:r>
            <w:r w:rsidRPr="00F477CE">
              <w:rPr>
                <w:rFonts w:ascii="標楷體" w:eastAsia="標楷體" w:hAnsi="標楷體" w:hint="eastAsia"/>
                <w:szCs w:val="24"/>
              </w:rPr>
              <w:t>】</w:t>
            </w:r>
          </w:p>
          <w:p w:rsidR="0069042F" w:rsidRPr="00A7154F" w:rsidRDefault="0069042F" w:rsidP="0069042F">
            <w:pPr>
              <w:spacing w:line="240" w:lineRule="atLeast"/>
              <w:rPr>
                <w:rFonts w:ascii="標楷體" w:eastAsia="標楷體" w:hAnsi="標楷體"/>
                <w:szCs w:val="24"/>
              </w:rPr>
            </w:pPr>
            <w:r w:rsidRPr="00A7154F">
              <w:rPr>
                <w:rFonts w:ascii="標楷體" w:eastAsia="標楷體" w:hAnsi="標楷體" w:cs="標楷體" w:hint="eastAsia"/>
                <w:szCs w:val="24"/>
              </w:rPr>
              <w:t>【表七 臨場服務報告書】</w:t>
            </w:r>
          </w:p>
        </w:tc>
      </w:tr>
      <w:tr w:rsidR="008C0F18" w:rsidRPr="000A1DB4" w:rsidTr="006C181F">
        <w:tc>
          <w:tcPr>
            <w:tcW w:w="481" w:type="pct"/>
          </w:tcPr>
          <w:p w:rsidR="008C0F18" w:rsidRPr="000A1DB4" w:rsidRDefault="008C0F18" w:rsidP="000E041F">
            <w:pPr>
              <w:spacing w:beforeLines="50" w:line="240" w:lineRule="atLeast"/>
              <w:rPr>
                <w:rFonts w:ascii="標楷體" w:eastAsia="標楷體" w:hAnsi="標楷體"/>
                <w:szCs w:val="24"/>
              </w:rPr>
            </w:pPr>
            <w:r w:rsidRPr="000A1DB4">
              <w:rPr>
                <w:rFonts w:ascii="標楷體" w:eastAsia="標楷體" w:hAnsi="標楷體" w:hint="eastAsia"/>
                <w:szCs w:val="24"/>
              </w:rPr>
              <w:t>第</w:t>
            </w:r>
            <w:r w:rsidR="00D32D50">
              <w:rPr>
                <w:rFonts w:ascii="標楷體" w:eastAsia="標楷體" w:hAnsi="標楷體" w:hint="eastAsia"/>
                <w:szCs w:val="24"/>
              </w:rPr>
              <w:t>8</w:t>
            </w:r>
            <w:r w:rsidRPr="000A1DB4">
              <w:rPr>
                <w:rFonts w:ascii="標楷體" w:eastAsia="標楷體" w:hAnsi="標楷體" w:hint="eastAsia"/>
                <w:szCs w:val="24"/>
              </w:rPr>
              <w:t>條</w:t>
            </w:r>
          </w:p>
        </w:tc>
        <w:tc>
          <w:tcPr>
            <w:tcW w:w="4519" w:type="pct"/>
          </w:tcPr>
          <w:p w:rsidR="008C0F18" w:rsidRPr="000A1DB4" w:rsidRDefault="008C0F18" w:rsidP="000E041F">
            <w:pPr>
              <w:spacing w:beforeLines="50" w:line="240" w:lineRule="atLeast"/>
              <w:rPr>
                <w:rFonts w:ascii="標楷體" w:eastAsia="標楷體" w:hAnsi="標楷體"/>
                <w:szCs w:val="24"/>
              </w:rPr>
            </w:pPr>
            <w:r w:rsidRPr="000A1DB4">
              <w:rPr>
                <w:rFonts w:ascii="標楷體" w:eastAsia="標楷體" w:hAnsi="標楷體" w:hint="eastAsia"/>
                <w:szCs w:val="24"/>
              </w:rPr>
              <w:t>本計畫經本院職業安全委員會議審查通過並呈院長核定後，公告實施，修正時亦同。</w:t>
            </w:r>
          </w:p>
        </w:tc>
      </w:tr>
    </w:tbl>
    <w:p w:rsidR="007620A0" w:rsidRPr="000A1DB4" w:rsidRDefault="007620A0">
      <w:pPr>
        <w:rPr>
          <w:rFonts w:ascii="標楷體" w:eastAsia="標楷體" w:hAnsi="標楷體"/>
          <w:szCs w:val="24"/>
        </w:rPr>
      </w:pPr>
    </w:p>
    <w:sectPr w:rsidR="007620A0" w:rsidRPr="000A1DB4" w:rsidSect="007620A0">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1BD" w:rsidRDefault="006441BD" w:rsidP="007620A0">
      <w:r>
        <w:separator/>
      </w:r>
    </w:p>
  </w:endnote>
  <w:endnote w:type="continuationSeparator" w:id="0">
    <w:p w:rsidR="006441BD" w:rsidRDefault="006441BD" w:rsidP="007620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w:panose1 w:val="020406040505050203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notTrueType/>
    <w:pitch w:val="variable"/>
    <w:sig w:usb0="00000001" w:usb1="080E0000" w:usb2="00000010" w:usb3="00000000" w:csb0="00040000" w:csb1="00000000"/>
  </w:font>
  <w:font w:name="標楷體-WinCharSetFFFF-H">
    <w:altName w:val="Arial Unicode MS"/>
    <w:panose1 w:val="00000000000000000000"/>
    <w:charset w:val="88"/>
    <w:family w:val="auto"/>
    <w:notTrueType/>
    <w:pitch w:val="default"/>
    <w:sig w:usb0="00000001" w:usb1="08080000" w:usb2="00000010" w:usb3="00000000" w:csb0="00100000" w:csb1="00000000"/>
  </w:font>
  <w:font w:name="夹发砰-WinCharSetFFFF-H">
    <w:altName w:val="Arial Unicode MS"/>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T898o00">
    <w:altName w:val="Arial Unicode MS"/>
    <w:panose1 w:val="00000000000000000000"/>
    <w:charset w:val="88"/>
    <w:family w:val="auto"/>
    <w:notTrueType/>
    <w:pitch w:val="default"/>
    <w:sig w:usb0="00000001" w:usb1="08080000" w:usb2="00000010" w:usb3="00000000" w:csb0="00100000" w:csb1="00000000"/>
  </w:font>
  <w:font w:name="TT898o01">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48306"/>
      <w:docPartObj>
        <w:docPartGallery w:val="Page Numbers (Bottom of Page)"/>
        <w:docPartUnique/>
      </w:docPartObj>
    </w:sdtPr>
    <w:sdtEndPr>
      <w:rPr>
        <w:rFonts w:ascii="標楷體" w:eastAsia="標楷體" w:hAnsi="標楷體"/>
      </w:rPr>
    </w:sdtEndPr>
    <w:sdtContent>
      <w:p w:rsidR="00056686" w:rsidRPr="00056686" w:rsidRDefault="00056686">
        <w:pPr>
          <w:pStyle w:val="a5"/>
          <w:jc w:val="center"/>
          <w:rPr>
            <w:rFonts w:ascii="標楷體" w:eastAsia="標楷體" w:hAnsi="標楷體"/>
          </w:rPr>
        </w:pPr>
        <w:r w:rsidRPr="00056686">
          <w:rPr>
            <w:rFonts w:ascii="標楷體" w:eastAsia="標楷體" w:hAnsi="標楷體" w:hint="eastAsia"/>
          </w:rPr>
          <w:t>第</w:t>
        </w:r>
        <w:r w:rsidR="00664BE4" w:rsidRPr="00056686">
          <w:rPr>
            <w:rFonts w:ascii="標楷體" w:eastAsia="標楷體" w:hAnsi="標楷體"/>
          </w:rPr>
          <w:fldChar w:fldCharType="begin"/>
        </w:r>
        <w:r w:rsidRPr="00056686">
          <w:rPr>
            <w:rFonts w:ascii="標楷體" w:eastAsia="標楷體" w:hAnsi="標楷體"/>
          </w:rPr>
          <w:instrText xml:space="preserve"> PAGE   \* MERGEFORMAT </w:instrText>
        </w:r>
        <w:r w:rsidR="00664BE4" w:rsidRPr="00056686">
          <w:rPr>
            <w:rFonts w:ascii="標楷體" w:eastAsia="標楷體" w:hAnsi="標楷體"/>
          </w:rPr>
          <w:fldChar w:fldCharType="separate"/>
        </w:r>
        <w:r w:rsidR="000E041F" w:rsidRPr="000E041F">
          <w:rPr>
            <w:rFonts w:ascii="標楷體" w:eastAsia="標楷體" w:hAnsi="標楷體"/>
            <w:noProof/>
            <w:lang w:val="zh-TW"/>
          </w:rPr>
          <w:t>1</w:t>
        </w:r>
        <w:r w:rsidR="00664BE4" w:rsidRPr="00056686">
          <w:rPr>
            <w:rFonts w:ascii="標楷體" w:eastAsia="標楷體" w:hAnsi="標楷體"/>
          </w:rPr>
          <w:fldChar w:fldCharType="end"/>
        </w:r>
        <w:r w:rsidRPr="00056686">
          <w:rPr>
            <w:rFonts w:ascii="標楷體" w:eastAsia="標楷體" w:hAnsi="標楷體" w:hint="eastAsia"/>
          </w:rPr>
          <w:t>頁</w:t>
        </w:r>
      </w:p>
    </w:sdtContent>
  </w:sdt>
  <w:p w:rsidR="00056686" w:rsidRPr="00056686" w:rsidRDefault="00056686">
    <w:pPr>
      <w:pStyle w:val="a5"/>
      <w:rPr>
        <w:rFonts w:ascii="標楷體" w:eastAsia="標楷體" w:hAnsi="標楷體"/>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1BD" w:rsidRDefault="006441BD" w:rsidP="007620A0">
      <w:r>
        <w:separator/>
      </w:r>
    </w:p>
  </w:footnote>
  <w:footnote w:type="continuationSeparator" w:id="0">
    <w:p w:rsidR="006441BD" w:rsidRDefault="006441BD" w:rsidP="007620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DA8697"/>
    <w:multiLevelType w:val="hybridMultilevel"/>
    <w:tmpl w:val="D582AB4F"/>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28DAD89"/>
    <w:multiLevelType w:val="hybridMultilevel"/>
    <w:tmpl w:val="1E94D31D"/>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A08EC48"/>
    <w:multiLevelType w:val="hybridMultilevel"/>
    <w:tmpl w:val="2FFFE0D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BAB239A"/>
    <w:multiLevelType w:val="hybridMultilevel"/>
    <w:tmpl w:val="5CF9E9A8"/>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4E73195"/>
    <w:multiLevelType w:val="hybridMultilevel"/>
    <w:tmpl w:val="A6E2CA04"/>
    <w:lvl w:ilvl="0" w:tplc="02BC218A">
      <w:start w:val="1"/>
      <w:numFmt w:val="taiwaneseCountingThousand"/>
      <w:lvlText w:val="(%1)"/>
      <w:lvlJc w:val="left"/>
      <w:pPr>
        <w:ind w:left="478"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8570F85"/>
    <w:multiLevelType w:val="hybridMultilevel"/>
    <w:tmpl w:val="46B2ABFA"/>
    <w:lvl w:ilvl="0" w:tplc="7372671E">
      <w:start w:val="1"/>
      <w:numFmt w:val="decimal"/>
      <w:lvlText w:val="（%1）"/>
      <w:lvlJc w:val="left"/>
      <w:pPr>
        <w:tabs>
          <w:tab w:val="num" w:pos="1171"/>
        </w:tabs>
        <w:ind w:left="1171" w:hanging="720"/>
      </w:pPr>
      <w:rPr>
        <w:rFonts w:hint="default"/>
        <w:color w:val="auto"/>
      </w:rPr>
    </w:lvl>
    <w:lvl w:ilvl="1" w:tplc="04090019" w:tentative="1">
      <w:start w:val="1"/>
      <w:numFmt w:val="ideographTraditional"/>
      <w:lvlText w:val="%2、"/>
      <w:lvlJc w:val="left"/>
      <w:pPr>
        <w:tabs>
          <w:tab w:val="num" w:pos="1411"/>
        </w:tabs>
        <w:ind w:left="1411" w:hanging="480"/>
      </w:pPr>
    </w:lvl>
    <w:lvl w:ilvl="2" w:tplc="0409001B" w:tentative="1">
      <w:start w:val="1"/>
      <w:numFmt w:val="lowerRoman"/>
      <w:lvlText w:val="%3."/>
      <w:lvlJc w:val="right"/>
      <w:pPr>
        <w:tabs>
          <w:tab w:val="num" w:pos="1891"/>
        </w:tabs>
        <w:ind w:left="1891" w:hanging="480"/>
      </w:pPr>
    </w:lvl>
    <w:lvl w:ilvl="3" w:tplc="0409000F" w:tentative="1">
      <w:start w:val="1"/>
      <w:numFmt w:val="decimal"/>
      <w:lvlText w:val="%4."/>
      <w:lvlJc w:val="left"/>
      <w:pPr>
        <w:tabs>
          <w:tab w:val="num" w:pos="2371"/>
        </w:tabs>
        <w:ind w:left="2371" w:hanging="480"/>
      </w:pPr>
    </w:lvl>
    <w:lvl w:ilvl="4" w:tplc="04090019" w:tentative="1">
      <w:start w:val="1"/>
      <w:numFmt w:val="ideographTraditional"/>
      <w:lvlText w:val="%5、"/>
      <w:lvlJc w:val="left"/>
      <w:pPr>
        <w:tabs>
          <w:tab w:val="num" w:pos="2851"/>
        </w:tabs>
        <w:ind w:left="2851" w:hanging="480"/>
      </w:pPr>
    </w:lvl>
    <w:lvl w:ilvl="5" w:tplc="0409001B" w:tentative="1">
      <w:start w:val="1"/>
      <w:numFmt w:val="lowerRoman"/>
      <w:lvlText w:val="%6."/>
      <w:lvlJc w:val="right"/>
      <w:pPr>
        <w:tabs>
          <w:tab w:val="num" w:pos="3331"/>
        </w:tabs>
        <w:ind w:left="3331" w:hanging="480"/>
      </w:pPr>
    </w:lvl>
    <w:lvl w:ilvl="6" w:tplc="0409000F" w:tentative="1">
      <w:start w:val="1"/>
      <w:numFmt w:val="decimal"/>
      <w:lvlText w:val="%7."/>
      <w:lvlJc w:val="left"/>
      <w:pPr>
        <w:tabs>
          <w:tab w:val="num" w:pos="3811"/>
        </w:tabs>
        <w:ind w:left="3811" w:hanging="480"/>
      </w:pPr>
    </w:lvl>
    <w:lvl w:ilvl="7" w:tplc="04090019" w:tentative="1">
      <w:start w:val="1"/>
      <w:numFmt w:val="ideographTraditional"/>
      <w:lvlText w:val="%8、"/>
      <w:lvlJc w:val="left"/>
      <w:pPr>
        <w:tabs>
          <w:tab w:val="num" w:pos="4291"/>
        </w:tabs>
        <w:ind w:left="4291" w:hanging="480"/>
      </w:pPr>
    </w:lvl>
    <w:lvl w:ilvl="8" w:tplc="0409001B" w:tentative="1">
      <w:start w:val="1"/>
      <w:numFmt w:val="lowerRoman"/>
      <w:lvlText w:val="%9."/>
      <w:lvlJc w:val="right"/>
      <w:pPr>
        <w:tabs>
          <w:tab w:val="num" w:pos="4771"/>
        </w:tabs>
        <w:ind w:left="4771" w:hanging="480"/>
      </w:pPr>
    </w:lvl>
  </w:abstractNum>
  <w:abstractNum w:abstractNumId="6">
    <w:nsid w:val="0A662E3B"/>
    <w:multiLevelType w:val="hybridMultilevel"/>
    <w:tmpl w:val="7C7AFA6E"/>
    <w:lvl w:ilvl="0" w:tplc="D9B8E2BE">
      <w:start w:val="1"/>
      <w:numFmt w:val="taiwaneseCountingThousand"/>
      <w:lvlText w:val="(%1)"/>
      <w:lvlJc w:val="left"/>
      <w:pPr>
        <w:ind w:left="478"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02B66AC"/>
    <w:multiLevelType w:val="hybridMultilevel"/>
    <w:tmpl w:val="30BC13D0"/>
    <w:lvl w:ilvl="0" w:tplc="DB5018A0">
      <w:start w:val="1"/>
      <w:numFmt w:val="taiwaneseCountingThousand"/>
      <w:lvlText w:val="(%1)"/>
      <w:lvlJc w:val="left"/>
      <w:pPr>
        <w:ind w:left="478"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2AF0075"/>
    <w:multiLevelType w:val="hybridMultilevel"/>
    <w:tmpl w:val="5524B202"/>
    <w:lvl w:ilvl="0" w:tplc="9840446A">
      <w:start w:val="1"/>
      <w:numFmt w:val="decimal"/>
      <w:lvlText w:val="%1."/>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81E5FC3"/>
    <w:multiLevelType w:val="hybridMultilevel"/>
    <w:tmpl w:val="E8B860EC"/>
    <w:lvl w:ilvl="0" w:tplc="98382F34">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8E37A21"/>
    <w:multiLevelType w:val="hybridMultilevel"/>
    <w:tmpl w:val="3E082D86"/>
    <w:lvl w:ilvl="0" w:tplc="E18C7C62">
      <w:start w:val="1"/>
      <w:numFmt w:val="decimal"/>
      <w:lvlText w:val="%1."/>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B7646DC"/>
    <w:multiLevelType w:val="hybridMultilevel"/>
    <w:tmpl w:val="47C828A0"/>
    <w:lvl w:ilvl="0" w:tplc="2E5266D4">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1CF42DA"/>
    <w:multiLevelType w:val="hybridMultilevel"/>
    <w:tmpl w:val="B87CFD14"/>
    <w:lvl w:ilvl="0" w:tplc="C1BA8A7C">
      <w:start w:val="1"/>
      <w:numFmt w:val="taiwaneseCountingThousand"/>
      <w:lvlText w:val="(%1)"/>
      <w:lvlJc w:val="left"/>
      <w:pPr>
        <w:ind w:left="478"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50D167B"/>
    <w:multiLevelType w:val="hybridMultilevel"/>
    <w:tmpl w:val="1D1AB700"/>
    <w:lvl w:ilvl="0" w:tplc="2A625BBA">
      <w:start w:val="1"/>
      <w:numFmt w:val="taiwaneseCountingThousand"/>
      <w:lvlText w:val="(%1)"/>
      <w:lvlJc w:val="left"/>
      <w:pPr>
        <w:ind w:left="478"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A0D64C0"/>
    <w:multiLevelType w:val="hybridMultilevel"/>
    <w:tmpl w:val="FEC438AC"/>
    <w:lvl w:ilvl="0" w:tplc="9D08E8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B4A6195"/>
    <w:multiLevelType w:val="hybridMultilevel"/>
    <w:tmpl w:val="C46A988E"/>
    <w:lvl w:ilvl="0" w:tplc="2BA815D8">
      <w:start w:val="2"/>
      <w:numFmt w:val="taiwaneseCountingThousand"/>
      <w:lvlText w:val="(%1)"/>
      <w:lvlJc w:val="left"/>
      <w:pPr>
        <w:ind w:left="478"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B895C83"/>
    <w:multiLevelType w:val="hybridMultilevel"/>
    <w:tmpl w:val="B462BF42"/>
    <w:lvl w:ilvl="0" w:tplc="7B46B514">
      <w:start w:val="1"/>
      <w:numFmt w:val="taiwaneseCountingThousand"/>
      <w:lvlText w:val="(%1)"/>
      <w:lvlJc w:val="left"/>
      <w:pPr>
        <w:ind w:left="478"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DDF0B3E"/>
    <w:multiLevelType w:val="hybridMultilevel"/>
    <w:tmpl w:val="ED1CDB2A"/>
    <w:lvl w:ilvl="0" w:tplc="C9F68B2E">
      <w:start w:val="1"/>
      <w:numFmt w:val="decimal"/>
      <w:lvlText w:val="%1."/>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8682F24"/>
    <w:multiLevelType w:val="hybridMultilevel"/>
    <w:tmpl w:val="5FA2253E"/>
    <w:lvl w:ilvl="0" w:tplc="8D1E5B20">
      <w:start w:val="1"/>
      <w:numFmt w:val="taiwaneseCountingThousand"/>
      <w:lvlText w:val="(%1)"/>
      <w:lvlJc w:val="left"/>
      <w:pPr>
        <w:ind w:left="478"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8997AE6"/>
    <w:multiLevelType w:val="hybridMultilevel"/>
    <w:tmpl w:val="27DC93CC"/>
    <w:lvl w:ilvl="0" w:tplc="17E2A472">
      <w:start w:val="1"/>
      <w:numFmt w:val="taiwaneseCountingThousand"/>
      <w:lvlText w:val="(%1)"/>
      <w:lvlJc w:val="left"/>
      <w:pPr>
        <w:ind w:left="478" w:hanging="480"/>
      </w:pPr>
      <w:rPr>
        <w:rFonts w:hint="eastAsia"/>
        <w:color w:val="000000" w:themeColor="text1"/>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20">
    <w:nsid w:val="39E663B3"/>
    <w:multiLevelType w:val="hybridMultilevel"/>
    <w:tmpl w:val="1C869F2E"/>
    <w:lvl w:ilvl="0" w:tplc="CDA241B0">
      <w:start w:val="1"/>
      <w:numFmt w:val="taiwaneseCountingThousand"/>
      <w:lvlText w:val="(%1)"/>
      <w:lvlJc w:val="left"/>
      <w:pPr>
        <w:ind w:left="478"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DD435DD"/>
    <w:multiLevelType w:val="hybridMultilevel"/>
    <w:tmpl w:val="1EAE6EE0"/>
    <w:lvl w:ilvl="0" w:tplc="C9F68B2E">
      <w:start w:val="1"/>
      <w:numFmt w:val="decimal"/>
      <w:lvlText w:val="%1."/>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603265A"/>
    <w:multiLevelType w:val="hybridMultilevel"/>
    <w:tmpl w:val="07F83002"/>
    <w:lvl w:ilvl="0" w:tplc="18721AAC">
      <w:start w:val="1"/>
      <w:numFmt w:val="decimal"/>
      <w:lvlText w:val="%1."/>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6C66E47"/>
    <w:multiLevelType w:val="hybridMultilevel"/>
    <w:tmpl w:val="D0586B62"/>
    <w:lvl w:ilvl="0" w:tplc="C9F68B2E">
      <w:start w:val="1"/>
      <w:numFmt w:val="decimal"/>
      <w:lvlText w:val="%1."/>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B3A3087"/>
    <w:multiLevelType w:val="hybridMultilevel"/>
    <w:tmpl w:val="EA844B98"/>
    <w:lvl w:ilvl="0" w:tplc="C9F68B2E">
      <w:start w:val="1"/>
      <w:numFmt w:val="decimal"/>
      <w:lvlText w:val="%1."/>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DA90600"/>
    <w:multiLevelType w:val="hybridMultilevel"/>
    <w:tmpl w:val="A6021826"/>
    <w:lvl w:ilvl="0" w:tplc="6516874A">
      <w:start w:val="1"/>
      <w:numFmt w:val="taiwaneseCountingThousand"/>
      <w:lvlText w:val="(%1)"/>
      <w:lvlJc w:val="left"/>
      <w:pPr>
        <w:ind w:left="478"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A3F5C9A"/>
    <w:multiLevelType w:val="hybridMultilevel"/>
    <w:tmpl w:val="B07C14D6"/>
    <w:lvl w:ilvl="0" w:tplc="0F905B44">
      <w:start w:val="1"/>
      <w:numFmt w:val="taiwaneseCountingThousand"/>
      <w:lvlText w:val="(%1)"/>
      <w:lvlJc w:val="left"/>
      <w:pPr>
        <w:ind w:left="478"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A9B46D0"/>
    <w:multiLevelType w:val="hybridMultilevel"/>
    <w:tmpl w:val="0088A84A"/>
    <w:lvl w:ilvl="0" w:tplc="BD26D7F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5C1617F"/>
    <w:multiLevelType w:val="hybridMultilevel"/>
    <w:tmpl w:val="34C01880"/>
    <w:lvl w:ilvl="0" w:tplc="5AB8C42E">
      <w:start w:val="1"/>
      <w:numFmt w:val="taiwaneseCountingThousand"/>
      <w:lvlText w:val="(%1)"/>
      <w:lvlJc w:val="left"/>
      <w:pPr>
        <w:ind w:left="478"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7E05615"/>
    <w:multiLevelType w:val="hybridMultilevel"/>
    <w:tmpl w:val="5DA63452"/>
    <w:lvl w:ilvl="0" w:tplc="C9F68B2E">
      <w:start w:val="1"/>
      <w:numFmt w:val="decimal"/>
      <w:lvlText w:val="%1."/>
      <w:lvlJc w:val="left"/>
      <w:pPr>
        <w:ind w:left="478" w:hanging="480"/>
      </w:pPr>
      <w:rPr>
        <w:rFonts w:eastAsia="標楷體"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C8F72E7"/>
    <w:multiLevelType w:val="hybridMultilevel"/>
    <w:tmpl w:val="999A4A6C"/>
    <w:lvl w:ilvl="0" w:tplc="624A0584">
      <w:start w:val="1"/>
      <w:numFmt w:val="decimal"/>
      <w:lvlText w:val="%1."/>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4"/>
  </w:num>
  <w:num w:numId="2">
    <w:abstractNumId w:val="21"/>
  </w:num>
  <w:num w:numId="3">
    <w:abstractNumId w:val="8"/>
  </w:num>
  <w:num w:numId="4">
    <w:abstractNumId w:val="30"/>
  </w:num>
  <w:num w:numId="5">
    <w:abstractNumId w:val="14"/>
  </w:num>
  <w:num w:numId="6">
    <w:abstractNumId w:val="2"/>
  </w:num>
  <w:num w:numId="7">
    <w:abstractNumId w:val="23"/>
  </w:num>
  <w:num w:numId="8">
    <w:abstractNumId w:val="17"/>
  </w:num>
  <w:num w:numId="9">
    <w:abstractNumId w:val="10"/>
  </w:num>
  <w:num w:numId="10">
    <w:abstractNumId w:val="22"/>
  </w:num>
  <w:num w:numId="11">
    <w:abstractNumId w:val="19"/>
  </w:num>
  <w:num w:numId="12">
    <w:abstractNumId w:val="7"/>
  </w:num>
  <w:num w:numId="13">
    <w:abstractNumId w:val="3"/>
  </w:num>
  <w:num w:numId="14">
    <w:abstractNumId w:val="0"/>
  </w:num>
  <w:num w:numId="15">
    <w:abstractNumId w:val="28"/>
  </w:num>
  <w:num w:numId="16">
    <w:abstractNumId w:val="6"/>
  </w:num>
  <w:num w:numId="17">
    <w:abstractNumId w:val="13"/>
  </w:num>
  <w:num w:numId="18">
    <w:abstractNumId w:val="12"/>
  </w:num>
  <w:num w:numId="19">
    <w:abstractNumId w:val="25"/>
  </w:num>
  <w:num w:numId="20">
    <w:abstractNumId w:val="1"/>
  </w:num>
  <w:num w:numId="21">
    <w:abstractNumId w:val="26"/>
  </w:num>
  <w:num w:numId="22">
    <w:abstractNumId w:val="4"/>
  </w:num>
  <w:num w:numId="23">
    <w:abstractNumId w:val="29"/>
  </w:num>
  <w:num w:numId="24">
    <w:abstractNumId w:val="5"/>
  </w:num>
  <w:num w:numId="25">
    <w:abstractNumId w:val="20"/>
  </w:num>
  <w:num w:numId="26">
    <w:abstractNumId w:val="27"/>
  </w:num>
  <w:num w:numId="27">
    <w:abstractNumId w:val="9"/>
  </w:num>
  <w:num w:numId="28">
    <w:abstractNumId w:val="11"/>
  </w:num>
  <w:num w:numId="29">
    <w:abstractNumId w:val="18"/>
  </w:num>
  <w:num w:numId="30">
    <w:abstractNumId w:val="15"/>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583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20A0"/>
    <w:rsid w:val="00006B79"/>
    <w:rsid w:val="00023DF2"/>
    <w:rsid w:val="00056686"/>
    <w:rsid w:val="00060C93"/>
    <w:rsid w:val="00080FC2"/>
    <w:rsid w:val="0008163D"/>
    <w:rsid w:val="000865DD"/>
    <w:rsid w:val="0008691B"/>
    <w:rsid w:val="000A1C5D"/>
    <w:rsid w:val="000A1DB4"/>
    <w:rsid w:val="000A443F"/>
    <w:rsid w:val="000B54A6"/>
    <w:rsid w:val="000C0E3C"/>
    <w:rsid w:val="000C31EB"/>
    <w:rsid w:val="000E041F"/>
    <w:rsid w:val="001026A7"/>
    <w:rsid w:val="00116E0B"/>
    <w:rsid w:val="001229D5"/>
    <w:rsid w:val="00127864"/>
    <w:rsid w:val="00144931"/>
    <w:rsid w:val="001472F8"/>
    <w:rsid w:val="001968FF"/>
    <w:rsid w:val="001A2E32"/>
    <w:rsid w:val="001A4AF9"/>
    <w:rsid w:val="00200904"/>
    <w:rsid w:val="00201C14"/>
    <w:rsid w:val="002142AC"/>
    <w:rsid w:val="0021773C"/>
    <w:rsid w:val="002221F3"/>
    <w:rsid w:val="002254C1"/>
    <w:rsid w:val="00225562"/>
    <w:rsid w:val="00226F0F"/>
    <w:rsid w:val="002E41A6"/>
    <w:rsid w:val="002F7AAA"/>
    <w:rsid w:val="003056CF"/>
    <w:rsid w:val="00317A75"/>
    <w:rsid w:val="0032635C"/>
    <w:rsid w:val="003332ED"/>
    <w:rsid w:val="00343BCC"/>
    <w:rsid w:val="00344D4D"/>
    <w:rsid w:val="00360072"/>
    <w:rsid w:val="00361DF5"/>
    <w:rsid w:val="00364F41"/>
    <w:rsid w:val="003A0B83"/>
    <w:rsid w:val="003C5710"/>
    <w:rsid w:val="003C7BCB"/>
    <w:rsid w:val="003F07E6"/>
    <w:rsid w:val="0042049E"/>
    <w:rsid w:val="00450609"/>
    <w:rsid w:val="004648AD"/>
    <w:rsid w:val="00484CB0"/>
    <w:rsid w:val="004B0AFA"/>
    <w:rsid w:val="004B2B51"/>
    <w:rsid w:val="004C5E98"/>
    <w:rsid w:val="004C7F9E"/>
    <w:rsid w:val="004F7F93"/>
    <w:rsid w:val="00525530"/>
    <w:rsid w:val="00533CEE"/>
    <w:rsid w:val="0055734F"/>
    <w:rsid w:val="005866CF"/>
    <w:rsid w:val="005A3F09"/>
    <w:rsid w:val="005D5605"/>
    <w:rsid w:val="005E32F7"/>
    <w:rsid w:val="005F388D"/>
    <w:rsid w:val="00603EDA"/>
    <w:rsid w:val="00627C44"/>
    <w:rsid w:val="00636482"/>
    <w:rsid w:val="00641239"/>
    <w:rsid w:val="006441BD"/>
    <w:rsid w:val="006632A4"/>
    <w:rsid w:val="00664BE4"/>
    <w:rsid w:val="0069042F"/>
    <w:rsid w:val="00693207"/>
    <w:rsid w:val="006B4A40"/>
    <w:rsid w:val="006C181F"/>
    <w:rsid w:val="006E5544"/>
    <w:rsid w:val="006E6EA6"/>
    <w:rsid w:val="006F6E20"/>
    <w:rsid w:val="00701A4F"/>
    <w:rsid w:val="00733DA6"/>
    <w:rsid w:val="007431DC"/>
    <w:rsid w:val="00757F49"/>
    <w:rsid w:val="007620A0"/>
    <w:rsid w:val="007623CA"/>
    <w:rsid w:val="00763D2E"/>
    <w:rsid w:val="007659C4"/>
    <w:rsid w:val="0076756E"/>
    <w:rsid w:val="00774611"/>
    <w:rsid w:val="00782890"/>
    <w:rsid w:val="00784C19"/>
    <w:rsid w:val="00792A93"/>
    <w:rsid w:val="007A5BF4"/>
    <w:rsid w:val="007B5A71"/>
    <w:rsid w:val="007E4912"/>
    <w:rsid w:val="00801B9A"/>
    <w:rsid w:val="0080571F"/>
    <w:rsid w:val="008072D7"/>
    <w:rsid w:val="00807B79"/>
    <w:rsid w:val="008122BC"/>
    <w:rsid w:val="0081519D"/>
    <w:rsid w:val="008154EA"/>
    <w:rsid w:val="008172E0"/>
    <w:rsid w:val="00825A42"/>
    <w:rsid w:val="0085273E"/>
    <w:rsid w:val="00874543"/>
    <w:rsid w:val="00896B88"/>
    <w:rsid w:val="008A7B0D"/>
    <w:rsid w:val="008B14D2"/>
    <w:rsid w:val="008C0F18"/>
    <w:rsid w:val="00912054"/>
    <w:rsid w:val="00913661"/>
    <w:rsid w:val="00914748"/>
    <w:rsid w:val="00914789"/>
    <w:rsid w:val="009414ED"/>
    <w:rsid w:val="0095074C"/>
    <w:rsid w:val="00967324"/>
    <w:rsid w:val="00976C0C"/>
    <w:rsid w:val="00994135"/>
    <w:rsid w:val="00995BFD"/>
    <w:rsid w:val="009B294F"/>
    <w:rsid w:val="009B4C53"/>
    <w:rsid w:val="009D6C74"/>
    <w:rsid w:val="009E5112"/>
    <w:rsid w:val="009E5F25"/>
    <w:rsid w:val="009F3952"/>
    <w:rsid w:val="009F6679"/>
    <w:rsid w:val="00A02E63"/>
    <w:rsid w:val="00A36DC0"/>
    <w:rsid w:val="00A70068"/>
    <w:rsid w:val="00A7154F"/>
    <w:rsid w:val="00A71B9D"/>
    <w:rsid w:val="00A9214D"/>
    <w:rsid w:val="00A97C9F"/>
    <w:rsid w:val="00AA7908"/>
    <w:rsid w:val="00AB0523"/>
    <w:rsid w:val="00AC0914"/>
    <w:rsid w:val="00AC131E"/>
    <w:rsid w:val="00AC3E66"/>
    <w:rsid w:val="00AC45DB"/>
    <w:rsid w:val="00AE26AF"/>
    <w:rsid w:val="00AE30D6"/>
    <w:rsid w:val="00AE7B7E"/>
    <w:rsid w:val="00B031C5"/>
    <w:rsid w:val="00B03A1A"/>
    <w:rsid w:val="00B05957"/>
    <w:rsid w:val="00B37F56"/>
    <w:rsid w:val="00B435C2"/>
    <w:rsid w:val="00B460EC"/>
    <w:rsid w:val="00B60147"/>
    <w:rsid w:val="00B613DD"/>
    <w:rsid w:val="00B80930"/>
    <w:rsid w:val="00B8255C"/>
    <w:rsid w:val="00B85492"/>
    <w:rsid w:val="00BA70EC"/>
    <w:rsid w:val="00BE6A69"/>
    <w:rsid w:val="00BF2E80"/>
    <w:rsid w:val="00BF5B1E"/>
    <w:rsid w:val="00C059F0"/>
    <w:rsid w:val="00C13C53"/>
    <w:rsid w:val="00C378A4"/>
    <w:rsid w:val="00C429FF"/>
    <w:rsid w:val="00C551B7"/>
    <w:rsid w:val="00C83912"/>
    <w:rsid w:val="00C83FD5"/>
    <w:rsid w:val="00C960EA"/>
    <w:rsid w:val="00CA03AA"/>
    <w:rsid w:val="00CC13BB"/>
    <w:rsid w:val="00CD0795"/>
    <w:rsid w:val="00CD573F"/>
    <w:rsid w:val="00CF7C80"/>
    <w:rsid w:val="00D01A90"/>
    <w:rsid w:val="00D116EC"/>
    <w:rsid w:val="00D25C2F"/>
    <w:rsid w:val="00D32D50"/>
    <w:rsid w:val="00D60F16"/>
    <w:rsid w:val="00D61169"/>
    <w:rsid w:val="00D74E59"/>
    <w:rsid w:val="00D93F6F"/>
    <w:rsid w:val="00DA7906"/>
    <w:rsid w:val="00DC6995"/>
    <w:rsid w:val="00DD3F98"/>
    <w:rsid w:val="00DF6B2A"/>
    <w:rsid w:val="00E02B86"/>
    <w:rsid w:val="00E04B5A"/>
    <w:rsid w:val="00E10AC1"/>
    <w:rsid w:val="00E17330"/>
    <w:rsid w:val="00E20E64"/>
    <w:rsid w:val="00E22D4F"/>
    <w:rsid w:val="00E31F41"/>
    <w:rsid w:val="00E435D2"/>
    <w:rsid w:val="00E5375D"/>
    <w:rsid w:val="00EB1483"/>
    <w:rsid w:val="00EB4772"/>
    <w:rsid w:val="00EC4CF2"/>
    <w:rsid w:val="00ED74C9"/>
    <w:rsid w:val="00EE6779"/>
    <w:rsid w:val="00F06A4A"/>
    <w:rsid w:val="00F163C7"/>
    <w:rsid w:val="00F179C4"/>
    <w:rsid w:val="00F27927"/>
    <w:rsid w:val="00F477CE"/>
    <w:rsid w:val="00F50685"/>
    <w:rsid w:val="00F66D04"/>
    <w:rsid w:val="00F7587C"/>
    <w:rsid w:val="00F832D4"/>
    <w:rsid w:val="00F8636E"/>
    <w:rsid w:val="00FA1A9B"/>
    <w:rsid w:val="00FA2D8D"/>
    <w:rsid w:val="00FB7675"/>
    <w:rsid w:val="00FC31FD"/>
    <w:rsid w:val="00FF747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43F"/>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620A0"/>
    <w:pPr>
      <w:tabs>
        <w:tab w:val="center" w:pos="4153"/>
        <w:tab w:val="right" w:pos="8306"/>
      </w:tabs>
      <w:snapToGrid w:val="0"/>
    </w:pPr>
    <w:rPr>
      <w:sz w:val="20"/>
      <w:szCs w:val="20"/>
    </w:rPr>
  </w:style>
  <w:style w:type="character" w:customStyle="1" w:styleId="a4">
    <w:name w:val="頁首 字元"/>
    <w:basedOn w:val="a0"/>
    <w:link w:val="a3"/>
    <w:uiPriority w:val="99"/>
    <w:semiHidden/>
    <w:rsid w:val="007620A0"/>
    <w:rPr>
      <w:sz w:val="20"/>
      <w:szCs w:val="20"/>
    </w:rPr>
  </w:style>
  <w:style w:type="paragraph" w:styleId="a5">
    <w:name w:val="footer"/>
    <w:basedOn w:val="a"/>
    <w:link w:val="a6"/>
    <w:uiPriority w:val="99"/>
    <w:unhideWhenUsed/>
    <w:rsid w:val="007620A0"/>
    <w:pPr>
      <w:tabs>
        <w:tab w:val="center" w:pos="4153"/>
        <w:tab w:val="right" w:pos="8306"/>
      </w:tabs>
      <w:snapToGrid w:val="0"/>
    </w:pPr>
    <w:rPr>
      <w:sz w:val="20"/>
      <w:szCs w:val="20"/>
    </w:rPr>
  </w:style>
  <w:style w:type="character" w:customStyle="1" w:styleId="a6">
    <w:name w:val="頁尾 字元"/>
    <w:basedOn w:val="a0"/>
    <w:link w:val="a5"/>
    <w:uiPriority w:val="99"/>
    <w:rsid w:val="007620A0"/>
    <w:rPr>
      <w:sz w:val="20"/>
      <w:szCs w:val="20"/>
    </w:rPr>
  </w:style>
  <w:style w:type="table" w:styleId="a7">
    <w:name w:val="Table Grid"/>
    <w:basedOn w:val="a1"/>
    <w:uiPriority w:val="59"/>
    <w:rsid w:val="007620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99"/>
    <w:qFormat/>
    <w:rsid w:val="00BA70EC"/>
    <w:pPr>
      <w:ind w:leftChars="200" w:left="480"/>
    </w:pPr>
  </w:style>
  <w:style w:type="paragraph" w:customStyle="1" w:styleId="Default">
    <w:name w:val="Default"/>
    <w:rsid w:val="00782890"/>
    <w:pPr>
      <w:widowControl w:val="0"/>
      <w:autoSpaceDE w:val="0"/>
      <w:autoSpaceDN w:val="0"/>
      <w:adjustRightInd w:val="0"/>
    </w:pPr>
    <w:rPr>
      <w:rFonts w:ascii="標楷體" w:eastAsia="標楷體" w:cs="標楷體"/>
      <w:color w:val="000000"/>
      <w:kern w:val="0"/>
      <w:szCs w:val="24"/>
    </w:rPr>
  </w:style>
  <w:style w:type="paragraph" w:customStyle="1" w:styleId="031">
    <w:name w:val="03_1_本文"/>
    <w:basedOn w:val="a"/>
    <w:rsid w:val="000A1DB4"/>
    <w:pPr>
      <w:overflowPunct w:val="0"/>
      <w:autoSpaceDE w:val="0"/>
      <w:autoSpaceDN w:val="0"/>
      <w:adjustRightInd w:val="0"/>
      <w:snapToGrid w:val="0"/>
      <w:spacing w:line="358" w:lineRule="exact"/>
      <w:ind w:left="210"/>
      <w:jc w:val="both"/>
    </w:pPr>
    <w:rPr>
      <w:rFonts w:ascii="MS Mincho" w:eastAsia="MS Mincho" w:hAnsi="Century" w:cs="Times New Roman"/>
      <w:sz w:val="21"/>
      <w:szCs w:val="24"/>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874</TotalTime>
  <Pages>5</Pages>
  <Words>525</Words>
  <Characters>2995</Characters>
  <Application>Microsoft Office Word</Application>
  <DocSecurity>0</DocSecurity>
  <Lines>24</Lines>
  <Paragraphs>7</Paragraphs>
  <ScaleCrop>false</ScaleCrop>
  <Company/>
  <LinksUpToDate>false</LinksUpToDate>
  <CharactersWithSpaces>3513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170</cp:revision>
  <dcterms:created xsi:type="dcterms:W3CDTF">2015-10-07T02:02:00Z</dcterms:created>
  <dcterms:modified xsi:type="dcterms:W3CDTF">2016-07-29T05:35:00Z</dcterms:modified>
</cp:coreProperties>
</file>