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9"/>
        <w:gridCol w:w="448"/>
        <w:gridCol w:w="849"/>
        <w:gridCol w:w="5532"/>
        <w:gridCol w:w="1213"/>
        <w:gridCol w:w="1194"/>
      </w:tblGrid>
      <w:tr w:rsidR="00053883" w:rsidRPr="0016663D" w:rsidTr="007E4214">
        <w:trPr>
          <w:tblHeader/>
        </w:trPr>
        <w:tc>
          <w:tcPr>
            <w:tcW w:w="10345" w:type="dxa"/>
            <w:gridSpan w:val="6"/>
            <w:shd w:val="clear" w:color="auto" w:fill="DAEEF3"/>
            <w:vAlign w:val="center"/>
          </w:tcPr>
          <w:p w:rsidR="00053883" w:rsidRPr="0016663D" w:rsidRDefault="00053883" w:rsidP="00870802">
            <w:pPr>
              <w:adjustRightInd w:val="0"/>
              <w:snapToGrid w:val="0"/>
              <w:spacing w:afterLines="50"/>
              <w:jc w:val="center"/>
              <w:rPr>
                <w:sz w:val="20"/>
                <w:szCs w:val="20"/>
              </w:rPr>
            </w:pPr>
            <w:r w:rsidRPr="0016663D">
              <w:rPr>
                <w:rFonts w:ascii="標楷體" w:eastAsia="標楷體" w:hAnsi="標楷體" w:hint="eastAsia"/>
                <w:b/>
                <w:sz w:val="32"/>
                <w:szCs w:val="32"/>
              </w:rPr>
              <w:t>高雄榮民總醫院</w:t>
            </w:r>
            <w:r w:rsidR="006A17F0">
              <w:rPr>
                <w:rFonts w:ascii="標楷體" w:eastAsia="標楷體" w:hAnsi="標楷體" w:hint="eastAsia"/>
                <w:b/>
                <w:sz w:val="32"/>
                <w:szCs w:val="32"/>
              </w:rPr>
              <w:t>一般外科</w:t>
            </w:r>
            <w:r w:rsidRPr="0016663D">
              <w:rPr>
                <w:rFonts w:ascii="標楷體" w:eastAsia="標楷體" w:hAnsi="標楷體" w:hint="eastAsia"/>
                <w:b/>
                <w:sz w:val="32"/>
                <w:szCs w:val="32"/>
              </w:rPr>
              <w:t>業務職掌及職務代理一覽表</w:t>
            </w:r>
            <w:r w:rsidR="00141BCB">
              <w:rPr>
                <w:rFonts w:ascii="標楷體" w:eastAsia="標楷體" w:hAnsi="標楷體" w:hint="eastAsia"/>
                <w:b/>
                <w:sz w:val="32"/>
                <w:szCs w:val="32"/>
              </w:rPr>
              <w:t xml:space="preserve">  </w:t>
            </w:r>
            <w:r w:rsidR="00614C8F" w:rsidRPr="00142175">
              <w:rPr>
                <w:rFonts w:ascii="標楷體" w:eastAsia="標楷體" w:hAnsi="標楷體" w:hint="eastAsia"/>
                <w:b/>
                <w:sz w:val="20"/>
                <w:szCs w:val="20"/>
              </w:rPr>
              <w:t>202</w:t>
            </w:r>
            <w:r w:rsidR="00870802">
              <w:rPr>
                <w:rFonts w:ascii="標楷體" w:eastAsia="標楷體" w:hAnsi="標楷體" w:hint="eastAsia"/>
                <w:b/>
                <w:sz w:val="20"/>
                <w:szCs w:val="20"/>
              </w:rPr>
              <w:t>2</w:t>
            </w:r>
            <w:r w:rsidR="00614C8F" w:rsidRPr="00142175">
              <w:rPr>
                <w:rFonts w:ascii="標楷體" w:eastAsia="標楷體" w:hAnsi="標楷體" w:hint="eastAsia"/>
                <w:b/>
                <w:sz w:val="20"/>
                <w:szCs w:val="20"/>
              </w:rPr>
              <w:t>.</w:t>
            </w:r>
            <w:r w:rsidR="00D622A7">
              <w:rPr>
                <w:rFonts w:ascii="標楷體" w:eastAsia="標楷體" w:hAnsi="標楷體" w:hint="eastAsia"/>
                <w:b/>
                <w:sz w:val="20"/>
                <w:szCs w:val="20"/>
              </w:rPr>
              <w:t>0</w:t>
            </w:r>
            <w:r w:rsidR="00870802">
              <w:rPr>
                <w:rFonts w:ascii="標楷體" w:eastAsia="標楷體" w:hAnsi="標楷體" w:hint="eastAsia"/>
                <w:b/>
                <w:sz w:val="20"/>
                <w:szCs w:val="20"/>
              </w:rPr>
              <w:t>8</w:t>
            </w:r>
            <w:r w:rsidR="00B535E0" w:rsidRPr="00142175">
              <w:rPr>
                <w:rFonts w:ascii="標楷體" w:eastAsia="標楷體" w:hAnsi="標楷體" w:hint="eastAsia"/>
                <w:b/>
                <w:sz w:val="20"/>
                <w:szCs w:val="20"/>
              </w:rPr>
              <w:t>.</w:t>
            </w:r>
            <w:r w:rsidR="00870802">
              <w:rPr>
                <w:rFonts w:ascii="標楷體" w:eastAsia="標楷體" w:hAnsi="標楷體" w:hint="eastAsia"/>
                <w:b/>
                <w:sz w:val="20"/>
                <w:szCs w:val="20"/>
              </w:rPr>
              <w:t>01</w:t>
            </w:r>
          </w:p>
        </w:tc>
      </w:tr>
      <w:tr w:rsidR="003F7595" w:rsidRPr="0016663D" w:rsidTr="004D48CE">
        <w:trPr>
          <w:trHeight w:val="423"/>
          <w:tblHeader/>
        </w:trPr>
        <w:tc>
          <w:tcPr>
            <w:tcW w:w="1109" w:type="dxa"/>
            <w:vMerge w:val="restart"/>
            <w:shd w:val="clear" w:color="auto" w:fill="DAEEF3"/>
            <w:vAlign w:val="center"/>
          </w:tcPr>
          <w:p w:rsidR="003F7595" w:rsidRPr="0016663D" w:rsidRDefault="003F7595" w:rsidP="00DA721C">
            <w:pPr>
              <w:adjustRightInd w:val="0"/>
              <w:snapToGrid w:val="0"/>
              <w:jc w:val="center"/>
              <w:rPr>
                <w:rFonts w:ascii="標楷體" w:eastAsia="標楷體" w:hAnsi="標楷體"/>
                <w:szCs w:val="24"/>
              </w:rPr>
            </w:pPr>
            <w:r>
              <w:rPr>
                <w:rFonts w:ascii="標楷體" w:eastAsia="標楷體" w:hAnsi="標楷體" w:hint="eastAsia"/>
                <w:szCs w:val="24"/>
              </w:rPr>
              <w:t>單位</w:t>
            </w:r>
          </w:p>
        </w:tc>
        <w:tc>
          <w:tcPr>
            <w:tcW w:w="448" w:type="dxa"/>
            <w:vMerge w:val="restart"/>
            <w:shd w:val="clear" w:color="auto" w:fill="DAEEF3"/>
            <w:vAlign w:val="center"/>
          </w:tcPr>
          <w:p w:rsidR="003F7595" w:rsidRPr="0016663D" w:rsidRDefault="003F7595" w:rsidP="00DA721C">
            <w:pPr>
              <w:adjustRightInd w:val="0"/>
              <w:snapToGrid w:val="0"/>
              <w:jc w:val="center"/>
              <w:rPr>
                <w:rFonts w:ascii="標楷體" w:eastAsia="標楷體" w:hAnsi="標楷體"/>
                <w:szCs w:val="24"/>
              </w:rPr>
            </w:pPr>
            <w:r w:rsidRPr="0016663D">
              <w:rPr>
                <w:rFonts w:ascii="標楷體" w:eastAsia="標楷體" w:hAnsi="標楷體" w:hint="eastAsia"/>
                <w:szCs w:val="24"/>
              </w:rPr>
              <w:t>職</w:t>
            </w:r>
          </w:p>
          <w:p w:rsidR="003F7595" w:rsidRPr="0016663D" w:rsidRDefault="003F7595" w:rsidP="00DA721C">
            <w:pPr>
              <w:adjustRightInd w:val="0"/>
              <w:snapToGrid w:val="0"/>
              <w:jc w:val="center"/>
              <w:rPr>
                <w:rFonts w:ascii="標楷體" w:eastAsia="標楷體" w:hAnsi="標楷體"/>
                <w:szCs w:val="24"/>
              </w:rPr>
            </w:pPr>
            <w:r w:rsidRPr="0016663D">
              <w:rPr>
                <w:rFonts w:ascii="標楷體" w:eastAsia="標楷體" w:hAnsi="標楷體" w:hint="eastAsia"/>
                <w:szCs w:val="24"/>
              </w:rPr>
              <w:t>稱</w:t>
            </w:r>
          </w:p>
        </w:tc>
        <w:tc>
          <w:tcPr>
            <w:tcW w:w="849" w:type="dxa"/>
            <w:vMerge w:val="restart"/>
            <w:shd w:val="clear" w:color="auto" w:fill="DAEEF3"/>
            <w:vAlign w:val="center"/>
          </w:tcPr>
          <w:p w:rsidR="003F7595" w:rsidRPr="0016663D" w:rsidRDefault="003F7595" w:rsidP="00DA721C">
            <w:pPr>
              <w:adjustRightInd w:val="0"/>
              <w:snapToGrid w:val="0"/>
              <w:jc w:val="center"/>
              <w:rPr>
                <w:rFonts w:ascii="標楷體" w:eastAsia="標楷體" w:hAnsi="標楷體"/>
                <w:szCs w:val="24"/>
              </w:rPr>
            </w:pPr>
            <w:r w:rsidRPr="0016663D">
              <w:rPr>
                <w:rFonts w:ascii="標楷體" w:eastAsia="標楷體" w:hAnsi="標楷體" w:hint="eastAsia"/>
                <w:szCs w:val="24"/>
              </w:rPr>
              <w:t>姓名</w:t>
            </w:r>
          </w:p>
        </w:tc>
        <w:tc>
          <w:tcPr>
            <w:tcW w:w="5532" w:type="dxa"/>
            <w:vMerge w:val="restart"/>
            <w:shd w:val="clear" w:color="auto" w:fill="DAEEF3"/>
            <w:vAlign w:val="center"/>
          </w:tcPr>
          <w:p w:rsidR="003F7595" w:rsidRPr="0016663D" w:rsidRDefault="003F7595" w:rsidP="00DA721C">
            <w:pPr>
              <w:adjustRightInd w:val="0"/>
              <w:snapToGrid w:val="0"/>
              <w:jc w:val="center"/>
              <w:rPr>
                <w:rFonts w:ascii="標楷體" w:eastAsia="標楷體" w:hAnsi="標楷體"/>
                <w:szCs w:val="24"/>
              </w:rPr>
            </w:pPr>
            <w:r w:rsidRPr="0016663D">
              <w:rPr>
                <w:rFonts w:ascii="標楷體" w:eastAsia="標楷體" w:hAnsi="標楷體" w:hint="eastAsia"/>
                <w:szCs w:val="24"/>
              </w:rPr>
              <w:t>業務職掌</w:t>
            </w:r>
          </w:p>
        </w:tc>
        <w:tc>
          <w:tcPr>
            <w:tcW w:w="2407" w:type="dxa"/>
            <w:gridSpan w:val="2"/>
            <w:shd w:val="clear" w:color="auto" w:fill="DAEEF3"/>
          </w:tcPr>
          <w:p w:rsidR="003F7595" w:rsidRPr="0016663D" w:rsidRDefault="003F7595" w:rsidP="00DA721C">
            <w:pPr>
              <w:adjustRightInd w:val="0"/>
              <w:snapToGrid w:val="0"/>
              <w:jc w:val="center"/>
              <w:rPr>
                <w:rFonts w:ascii="標楷體" w:eastAsia="標楷體" w:hAnsi="標楷體"/>
                <w:szCs w:val="24"/>
              </w:rPr>
            </w:pPr>
            <w:r w:rsidRPr="0016663D">
              <w:rPr>
                <w:rFonts w:ascii="標楷體" w:eastAsia="標楷體" w:hAnsi="標楷體" w:hint="eastAsia"/>
                <w:szCs w:val="24"/>
              </w:rPr>
              <w:t>職務代理順序</w:t>
            </w:r>
          </w:p>
        </w:tc>
      </w:tr>
      <w:tr w:rsidR="003F7595" w:rsidRPr="0016663D" w:rsidTr="004D48CE">
        <w:trPr>
          <w:trHeight w:val="121"/>
          <w:tblHeader/>
        </w:trPr>
        <w:tc>
          <w:tcPr>
            <w:tcW w:w="1109" w:type="dxa"/>
            <w:vMerge/>
            <w:shd w:val="clear" w:color="auto" w:fill="DAEEF3"/>
          </w:tcPr>
          <w:p w:rsidR="003F7595" w:rsidRPr="0016663D" w:rsidRDefault="003F7595" w:rsidP="00DA721C">
            <w:pPr>
              <w:adjustRightInd w:val="0"/>
              <w:snapToGrid w:val="0"/>
              <w:jc w:val="center"/>
              <w:rPr>
                <w:rFonts w:ascii="標楷體" w:eastAsia="標楷體" w:hAnsi="標楷體"/>
                <w:szCs w:val="24"/>
              </w:rPr>
            </w:pPr>
          </w:p>
        </w:tc>
        <w:tc>
          <w:tcPr>
            <w:tcW w:w="448" w:type="dxa"/>
            <w:vMerge/>
            <w:shd w:val="clear" w:color="auto" w:fill="DAEEF3"/>
          </w:tcPr>
          <w:p w:rsidR="003F7595" w:rsidRPr="0016663D" w:rsidRDefault="003F7595" w:rsidP="00DA721C">
            <w:pPr>
              <w:adjustRightInd w:val="0"/>
              <w:snapToGrid w:val="0"/>
              <w:jc w:val="center"/>
              <w:rPr>
                <w:rFonts w:ascii="標楷體" w:eastAsia="標楷體" w:hAnsi="標楷體"/>
                <w:szCs w:val="24"/>
              </w:rPr>
            </w:pPr>
          </w:p>
        </w:tc>
        <w:tc>
          <w:tcPr>
            <w:tcW w:w="849" w:type="dxa"/>
            <w:vMerge/>
            <w:shd w:val="clear" w:color="auto" w:fill="DAEEF3"/>
          </w:tcPr>
          <w:p w:rsidR="003F7595" w:rsidRPr="0016663D" w:rsidRDefault="003F7595" w:rsidP="00DA721C">
            <w:pPr>
              <w:adjustRightInd w:val="0"/>
              <w:snapToGrid w:val="0"/>
              <w:jc w:val="center"/>
              <w:rPr>
                <w:rFonts w:ascii="標楷體" w:eastAsia="標楷體" w:hAnsi="標楷體"/>
                <w:szCs w:val="24"/>
              </w:rPr>
            </w:pPr>
          </w:p>
        </w:tc>
        <w:tc>
          <w:tcPr>
            <w:tcW w:w="5532" w:type="dxa"/>
            <w:vMerge/>
            <w:shd w:val="clear" w:color="auto" w:fill="DAEEF3"/>
          </w:tcPr>
          <w:p w:rsidR="003F7595" w:rsidRPr="0016663D" w:rsidRDefault="003F7595" w:rsidP="00DA721C">
            <w:pPr>
              <w:adjustRightInd w:val="0"/>
              <w:snapToGrid w:val="0"/>
              <w:jc w:val="center"/>
              <w:rPr>
                <w:rFonts w:ascii="標楷體" w:eastAsia="標楷體" w:hAnsi="標楷體"/>
                <w:szCs w:val="24"/>
              </w:rPr>
            </w:pPr>
          </w:p>
        </w:tc>
        <w:tc>
          <w:tcPr>
            <w:tcW w:w="1213" w:type="dxa"/>
            <w:shd w:val="clear" w:color="auto" w:fill="DAEEF3"/>
          </w:tcPr>
          <w:p w:rsidR="003F7595" w:rsidRPr="0016663D" w:rsidRDefault="003F7595" w:rsidP="00DA721C">
            <w:pPr>
              <w:adjustRightInd w:val="0"/>
              <w:snapToGrid w:val="0"/>
              <w:jc w:val="center"/>
              <w:rPr>
                <w:rFonts w:ascii="標楷體" w:eastAsia="標楷體" w:hAnsi="標楷體"/>
                <w:szCs w:val="24"/>
              </w:rPr>
            </w:pPr>
            <w:r w:rsidRPr="0016663D">
              <w:rPr>
                <w:rFonts w:ascii="標楷體" w:eastAsia="標楷體" w:hAnsi="標楷體" w:hint="eastAsia"/>
                <w:szCs w:val="24"/>
              </w:rPr>
              <w:t>1</w:t>
            </w:r>
          </w:p>
        </w:tc>
        <w:tc>
          <w:tcPr>
            <w:tcW w:w="1194" w:type="dxa"/>
            <w:shd w:val="clear" w:color="auto" w:fill="DAEEF3"/>
          </w:tcPr>
          <w:p w:rsidR="003F7595" w:rsidRPr="0016663D" w:rsidRDefault="003F7595" w:rsidP="00DA721C">
            <w:pPr>
              <w:adjustRightInd w:val="0"/>
              <w:snapToGrid w:val="0"/>
              <w:jc w:val="center"/>
              <w:rPr>
                <w:rFonts w:ascii="標楷體" w:eastAsia="標楷體" w:hAnsi="標楷體"/>
                <w:szCs w:val="24"/>
              </w:rPr>
            </w:pPr>
            <w:r w:rsidRPr="0016663D">
              <w:rPr>
                <w:rFonts w:ascii="標楷體" w:eastAsia="標楷體" w:hAnsi="標楷體" w:hint="eastAsia"/>
                <w:szCs w:val="24"/>
              </w:rPr>
              <w:t>2</w:t>
            </w:r>
          </w:p>
        </w:tc>
      </w:tr>
      <w:tr w:rsidR="003F7595" w:rsidRPr="0016663D" w:rsidTr="004D48CE">
        <w:trPr>
          <w:trHeight w:val="2673"/>
        </w:trPr>
        <w:tc>
          <w:tcPr>
            <w:tcW w:w="1109" w:type="dxa"/>
            <w:vAlign w:val="center"/>
          </w:tcPr>
          <w:p w:rsidR="003F7595" w:rsidRPr="00D91A3A" w:rsidRDefault="003F7595" w:rsidP="00D91A3A">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一般外科</w:t>
            </w:r>
          </w:p>
        </w:tc>
        <w:tc>
          <w:tcPr>
            <w:tcW w:w="448" w:type="dxa"/>
            <w:vAlign w:val="center"/>
          </w:tcPr>
          <w:p w:rsidR="003F7595" w:rsidRPr="00D91A3A" w:rsidRDefault="003F7595" w:rsidP="00D91A3A">
            <w:pPr>
              <w:adjustRightInd w:val="0"/>
              <w:snapToGrid w:val="0"/>
              <w:jc w:val="both"/>
              <w:rPr>
                <w:rFonts w:ascii="標楷體" w:eastAsia="標楷體" w:hAnsi="標楷體"/>
                <w:sz w:val="20"/>
                <w:szCs w:val="20"/>
              </w:rPr>
            </w:pPr>
            <w:proofErr w:type="gramStart"/>
            <w:r>
              <w:rPr>
                <w:rFonts w:ascii="標楷體" w:eastAsia="標楷體" w:hAnsi="標楷體" w:hint="eastAsia"/>
                <w:sz w:val="20"/>
                <w:szCs w:val="20"/>
              </w:rPr>
              <w:t>醫師兼</w:t>
            </w:r>
            <w:r w:rsidRPr="00D91A3A">
              <w:rPr>
                <w:rFonts w:ascii="標楷體" w:eastAsia="標楷體" w:hAnsi="標楷體" w:hint="eastAsia"/>
                <w:sz w:val="20"/>
                <w:szCs w:val="20"/>
              </w:rPr>
              <w:t>科主</w:t>
            </w:r>
            <w:proofErr w:type="gramEnd"/>
          </w:p>
          <w:p w:rsidR="003F7595" w:rsidRPr="00D91A3A" w:rsidRDefault="003F7595" w:rsidP="00D91A3A">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任</w:t>
            </w:r>
          </w:p>
        </w:tc>
        <w:tc>
          <w:tcPr>
            <w:tcW w:w="849" w:type="dxa"/>
            <w:vAlign w:val="center"/>
          </w:tcPr>
          <w:p w:rsidR="003F7595" w:rsidRPr="00D91A3A" w:rsidRDefault="00D622A7" w:rsidP="00D91A3A">
            <w:pPr>
              <w:adjustRightInd w:val="0"/>
              <w:snapToGrid w:val="0"/>
              <w:jc w:val="both"/>
              <w:rPr>
                <w:rFonts w:ascii="標楷體" w:eastAsia="標楷體" w:hAnsi="標楷體"/>
                <w:sz w:val="20"/>
                <w:szCs w:val="20"/>
              </w:rPr>
            </w:pPr>
            <w:proofErr w:type="gramStart"/>
            <w:r>
              <w:rPr>
                <w:rFonts w:ascii="標楷體" w:eastAsia="標楷體" w:hAnsi="標楷體" w:hint="eastAsia"/>
                <w:sz w:val="20"/>
                <w:szCs w:val="20"/>
              </w:rPr>
              <w:t>劉絮</w:t>
            </w:r>
            <w:proofErr w:type="gramEnd"/>
            <w:r>
              <w:rPr>
                <w:rFonts w:ascii="標楷體" w:eastAsia="標楷體" w:hAnsi="標楷體" w:hint="eastAsia"/>
                <w:sz w:val="20"/>
                <w:szCs w:val="20"/>
              </w:rPr>
              <w:t>頴</w:t>
            </w:r>
          </w:p>
        </w:tc>
        <w:tc>
          <w:tcPr>
            <w:tcW w:w="5532" w:type="dxa"/>
          </w:tcPr>
          <w:p w:rsidR="003F7595" w:rsidRDefault="003F7595" w:rsidP="003A7558">
            <w:pPr>
              <w:numPr>
                <w:ilvl w:val="0"/>
                <w:numId w:val="1"/>
              </w:num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參與</w:t>
            </w:r>
            <w:r w:rsidRPr="00D91A3A">
              <w:rPr>
                <w:rFonts w:eastAsia="標楷體" w:hint="eastAsia"/>
                <w:sz w:val="20"/>
                <w:szCs w:val="20"/>
              </w:rPr>
              <w:t>病患照顧並督導科內醫療行政業務</w:t>
            </w:r>
            <w:r>
              <w:rPr>
                <w:rFonts w:eastAsia="標楷體" w:hint="eastAsia"/>
                <w:sz w:val="20"/>
                <w:szCs w:val="20"/>
              </w:rPr>
              <w:t>。</w:t>
            </w:r>
          </w:p>
          <w:p w:rsidR="003F7595" w:rsidRDefault="003F7595" w:rsidP="003A7558">
            <w:pPr>
              <w:numPr>
                <w:ilvl w:val="0"/>
                <w:numId w:val="1"/>
              </w:numPr>
              <w:adjustRightInd w:val="0"/>
              <w:snapToGrid w:val="0"/>
              <w:jc w:val="both"/>
              <w:rPr>
                <w:rFonts w:ascii="標楷體" w:eastAsia="標楷體" w:hAnsi="標楷體"/>
                <w:sz w:val="20"/>
                <w:szCs w:val="20"/>
              </w:rPr>
            </w:pPr>
            <w:r w:rsidRPr="00057EA2">
              <w:rPr>
                <w:rFonts w:ascii="標楷體" w:eastAsia="標楷體" w:hAnsi="標楷體" w:hint="eastAsia"/>
                <w:sz w:val="20"/>
                <w:szCs w:val="20"/>
              </w:rPr>
              <w:t>承部主任之督導負責醫療、教學訓練(</w:t>
            </w:r>
            <w:r w:rsidRPr="00057EA2">
              <w:rPr>
                <w:rFonts w:eastAsia="標楷體" w:hint="eastAsia"/>
                <w:sz w:val="20"/>
                <w:szCs w:val="20"/>
              </w:rPr>
              <w:t>住院醫師訓練及實習</w:t>
            </w:r>
            <w:proofErr w:type="gramStart"/>
            <w:r w:rsidRPr="00057EA2">
              <w:rPr>
                <w:rFonts w:eastAsia="標楷體" w:hint="eastAsia"/>
                <w:sz w:val="20"/>
                <w:szCs w:val="20"/>
              </w:rPr>
              <w:t>醫</w:t>
            </w:r>
            <w:proofErr w:type="gramEnd"/>
            <w:r w:rsidRPr="00057EA2">
              <w:rPr>
                <w:rFonts w:eastAsia="標楷體" w:hint="eastAsia"/>
                <w:sz w:val="20"/>
                <w:szCs w:val="20"/>
              </w:rPr>
              <w:t>學生教育、主治醫師研究發展及督導</w:t>
            </w:r>
            <w:r w:rsidRPr="00057EA2">
              <w:rPr>
                <w:rFonts w:eastAsia="標楷體" w:hint="eastAsia"/>
                <w:sz w:val="20"/>
                <w:szCs w:val="20"/>
              </w:rPr>
              <w:t>)</w:t>
            </w:r>
            <w:r w:rsidRPr="00057EA2">
              <w:rPr>
                <w:rFonts w:ascii="標楷體" w:eastAsia="標楷體" w:hAnsi="標楷體" w:hint="eastAsia"/>
                <w:sz w:val="20"/>
                <w:szCs w:val="20"/>
              </w:rPr>
              <w:t>及行政業務之處理</w:t>
            </w:r>
            <w:r w:rsidRPr="00057EA2">
              <w:rPr>
                <w:rFonts w:eastAsia="標楷體" w:hint="eastAsia"/>
                <w:sz w:val="20"/>
                <w:szCs w:val="20"/>
              </w:rPr>
              <w:t>。</w:t>
            </w:r>
          </w:p>
          <w:p w:rsidR="003F7595" w:rsidRDefault="003F7595" w:rsidP="003A7558">
            <w:pPr>
              <w:numPr>
                <w:ilvl w:val="0"/>
                <w:numId w:val="1"/>
              </w:numPr>
              <w:adjustRightInd w:val="0"/>
              <w:snapToGrid w:val="0"/>
              <w:jc w:val="both"/>
              <w:rPr>
                <w:rFonts w:ascii="標楷體" w:eastAsia="標楷體" w:hAnsi="標楷體"/>
                <w:sz w:val="20"/>
                <w:szCs w:val="20"/>
              </w:rPr>
            </w:pPr>
            <w:r w:rsidRPr="00057EA2">
              <w:rPr>
                <w:rFonts w:eastAsia="標楷體" w:hint="eastAsia"/>
                <w:sz w:val="20"/>
                <w:szCs w:val="20"/>
              </w:rPr>
              <w:t>支援建教合作醫療院所有關一般外科之醫療及教學相關業務，</w:t>
            </w:r>
            <w:r w:rsidRPr="00057EA2">
              <w:rPr>
                <w:rFonts w:ascii="標楷體" w:eastAsia="標楷體" w:hAnsi="標楷體" w:hint="eastAsia"/>
                <w:sz w:val="20"/>
                <w:szCs w:val="20"/>
              </w:rPr>
              <w:t>掌握督促科內專科醫療品質及開發創新，</w:t>
            </w:r>
            <w:r w:rsidRPr="00057EA2">
              <w:rPr>
                <w:rFonts w:eastAsia="標楷體" w:hint="eastAsia"/>
                <w:color w:val="000000"/>
                <w:sz w:val="20"/>
                <w:szCs w:val="20"/>
              </w:rPr>
              <w:t>業務</w:t>
            </w:r>
            <w:r w:rsidRPr="00057EA2">
              <w:rPr>
                <w:rFonts w:ascii="標楷體" w:eastAsia="標楷體" w:hint="eastAsia"/>
                <w:color w:val="000000"/>
                <w:sz w:val="20"/>
                <w:szCs w:val="20"/>
              </w:rPr>
              <w:t>策劃推行及建議</w:t>
            </w:r>
            <w:r w:rsidRPr="00057EA2">
              <w:rPr>
                <w:rFonts w:eastAsia="標楷體" w:hint="eastAsia"/>
                <w:sz w:val="20"/>
                <w:szCs w:val="20"/>
              </w:rPr>
              <w:t>。</w:t>
            </w:r>
          </w:p>
          <w:p w:rsidR="003F7595" w:rsidRDefault="003F7595" w:rsidP="003A7558">
            <w:pPr>
              <w:numPr>
                <w:ilvl w:val="0"/>
                <w:numId w:val="1"/>
              </w:numPr>
              <w:adjustRightInd w:val="0"/>
              <w:snapToGrid w:val="0"/>
              <w:jc w:val="both"/>
              <w:rPr>
                <w:rFonts w:ascii="標楷體" w:eastAsia="標楷體" w:hAnsi="標楷體"/>
                <w:sz w:val="20"/>
                <w:szCs w:val="20"/>
              </w:rPr>
            </w:pPr>
            <w:r w:rsidRPr="00057EA2">
              <w:rPr>
                <w:rFonts w:ascii="標楷體" w:eastAsia="標楷體" w:hAnsi="標楷體" w:hint="eastAsia"/>
                <w:sz w:val="20"/>
                <w:szCs w:val="20"/>
              </w:rPr>
              <w:t>管理科內績效、</w:t>
            </w:r>
            <w:r w:rsidRPr="00057EA2">
              <w:rPr>
                <w:rFonts w:eastAsia="標楷體" w:hint="eastAsia"/>
                <w:color w:val="000000"/>
                <w:sz w:val="20"/>
                <w:szCs w:val="20"/>
              </w:rPr>
              <w:t>所屬</w:t>
            </w:r>
            <w:r w:rsidRPr="00057EA2">
              <w:rPr>
                <w:rFonts w:ascii="標楷體" w:eastAsia="標楷體" w:hint="eastAsia"/>
                <w:color w:val="000000"/>
                <w:sz w:val="20"/>
                <w:szCs w:val="20"/>
              </w:rPr>
              <w:t>員工之指導、監督與考核，</w:t>
            </w:r>
            <w:r w:rsidRPr="00057EA2">
              <w:rPr>
                <w:rFonts w:ascii="標楷體" w:eastAsia="標楷體" w:hAnsi="標楷體" w:hint="eastAsia"/>
                <w:sz w:val="20"/>
                <w:szCs w:val="20"/>
              </w:rPr>
              <w:t>並負責溝通協調各相關科以完成科所應負任務</w:t>
            </w:r>
            <w:r w:rsidRPr="00057EA2">
              <w:rPr>
                <w:rFonts w:eastAsia="標楷體" w:hint="eastAsia"/>
                <w:sz w:val="20"/>
                <w:szCs w:val="20"/>
              </w:rPr>
              <w:t>。</w:t>
            </w:r>
          </w:p>
          <w:p w:rsidR="003F7595" w:rsidRPr="00057EA2" w:rsidRDefault="003F7595" w:rsidP="003A7558">
            <w:pPr>
              <w:numPr>
                <w:ilvl w:val="0"/>
                <w:numId w:val="1"/>
              </w:numPr>
              <w:adjustRightInd w:val="0"/>
              <w:snapToGrid w:val="0"/>
              <w:jc w:val="both"/>
              <w:rPr>
                <w:rFonts w:ascii="標楷體" w:eastAsia="標楷體" w:hAnsi="標楷體"/>
                <w:sz w:val="20"/>
                <w:szCs w:val="20"/>
              </w:rPr>
            </w:pPr>
            <w:r w:rsidRPr="00057EA2">
              <w:rPr>
                <w:rFonts w:eastAsia="標楷體" w:hint="eastAsia"/>
                <w:sz w:val="20"/>
                <w:szCs w:val="20"/>
              </w:rPr>
              <w:t>其他有關外科醫療及長官臨時交辦事項。</w:t>
            </w:r>
          </w:p>
        </w:tc>
        <w:tc>
          <w:tcPr>
            <w:tcW w:w="1213" w:type="dxa"/>
            <w:vAlign w:val="center"/>
          </w:tcPr>
          <w:p w:rsidR="003F7595"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梁宗榮</w:t>
            </w:r>
          </w:p>
        </w:tc>
        <w:tc>
          <w:tcPr>
            <w:tcW w:w="1194" w:type="dxa"/>
            <w:vAlign w:val="center"/>
          </w:tcPr>
          <w:p w:rsidR="003F7595" w:rsidRPr="00D91A3A" w:rsidRDefault="003F7595"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蔡正中</w:t>
            </w:r>
          </w:p>
        </w:tc>
      </w:tr>
      <w:tr w:rsidR="00BF2735" w:rsidRPr="0016663D" w:rsidTr="004D48CE">
        <w:trPr>
          <w:trHeight w:val="347"/>
        </w:trPr>
        <w:tc>
          <w:tcPr>
            <w:tcW w:w="1109" w:type="dxa"/>
            <w:vMerge w:val="restart"/>
            <w:vAlign w:val="center"/>
          </w:tcPr>
          <w:p w:rsidR="00BF2735" w:rsidRPr="00D91A3A" w:rsidRDefault="00BF2735" w:rsidP="00D91A3A">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一般外科</w:t>
            </w:r>
          </w:p>
        </w:tc>
        <w:tc>
          <w:tcPr>
            <w:tcW w:w="448" w:type="dxa"/>
            <w:vMerge w:val="restart"/>
            <w:vAlign w:val="center"/>
          </w:tcPr>
          <w:p w:rsidR="00BF2735" w:rsidRPr="00D91A3A" w:rsidRDefault="00BF2735" w:rsidP="00D91A3A">
            <w:pPr>
              <w:adjustRightInd w:val="0"/>
              <w:snapToGrid w:val="0"/>
              <w:jc w:val="both"/>
              <w:rPr>
                <w:rFonts w:ascii="標楷體" w:eastAsia="標楷體" w:hAnsi="標楷體"/>
                <w:sz w:val="20"/>
                <w:szCs w:val="20"/>
              </w:rPr>
            </w:pPr>
            <w:r>
              <w:rPr>
                <w:rFonts w:ascii="標楷體" w:eastAsia="標楷體" w:hAnsi="標楷體" w:hint="eastAsia"/>
                <w:sz w:val="20"/>
                <w:szCs w:val="20"/>
              </w:rPr>
              <w:t>醫師</w:t>
            </w:r>
          </w:p>
        </w:tc>
        <w:tc>
          <w:tcPr>
            <w:tcW w:w="849" w:type="dxa"/>
            <w:vAlign w:val="center"/>
          </w:tcPr>
          <w:p w:rsidR="00BF2735" w:rsidRPr="00D91A3A" w:rsidRDefault="00BF2735" w:rsidP="00BF2735">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周楠華</w:t>
            </w:r>
          </w:p>
        </w:tc>
        <w:tc>
          <w:tcPr>
            <w:tcW w:w="5532" w:type="dxa"/>
            <w:vMerge w:val="restart"/>
          </w:tcPr>
          <w:p w:rsidR="007E4214" w:rsidRDefault="007E4214" w:rsidP="007E4214">
            <w:pPr>
              <w:adjustRightInd w:val="0"/>
              <w:snapToGrid w:val="0"/>
              <w:ind w:left="480"/>
              <w:jc w:val="both"/>
              <w:rPr>
                <w:rFonts w:eastAsia="標楷體"/>
                <w:sz w:val="20"/>
                <w:szCs w:val="20"/>
              </w:rPr>
            </w:pPr>
          </w:p>
          <w:p w:rsidR="007E4214" w:rsidRDefault="007E4214" w:rsidP="007E4214">
            <w:pPr>
              <w:adjustRightInd w:val="0"/>
              <w:snapToGrid w:val="0"/>
              <w:ind w:left="480"/>
              <w:jc w:val="both"/>
              <w:rPr>
                <w:rFonts w:eastAsia="標楷體"/>
                <w:sz w:val="20"/>
                <w:szCs w:val="20"/>
              </w:rPr>
            </w:pPr>
          </w:p>
          <w:p w:rsidR="00BF2735" w:rsidRDefault="00BF2735" w:rsidP="00BF2735">
            <w:pPr>
              <w:numPr>
                <w:ilvl w:val="0"/>
                <w:numId w:val="2"/>
              </w:numPr>
              <w:adjustRightInd w:val="0"/>
              <w:snapToGrid w:val="0"/>
              <w:jc w:val="both"/>
              <w:rPr>
                <w:rFonts w:eastAsia="標楷體"/>
                <w:sz w:val="20"/>
                <w:szCs w:val="20"/>
              </w:rPr>
            </w:pPr>
            <w:r w:rsidRPr="00D91A3A">
              <w:rPr>
                <w:rFonts w:eastAsia="標楷體" w:hint="eastAsia"/>
                <w:sz w:val="20"/>
                <w:szCs w:val="20"/>
              </w:rPr>
              <w:t>執行門診、手術及住院服務、</w:t>
            </w:r>
            <w:proofErr w:type="gramStart"/>
            <w:r w:rsidRPr="00D91A3A">
              <w:rPr>
                <w:rFonts w:eastAsia="標楷體" w:hint="eastAsia"/>
                <w:sz w:val="20"/>
                <w:szCs w:val="20"/>
              </w:rPr>
              <w:t>預防醫學與癌病</w:t>
            </w:r>
            <w:proofErr w:type="gramEnd"/>
            <w:r w:rsidRPr="00D91A3A">
              <w:rPr>
                <w:rFonts w:eastAsia="標楷體" w:hint="eastAsia"/>
                <w:sz w:val="20"/>
                <w:szCs w:val="20"/>
              </w:rPr>
              <w:t>診療等相關醫療業務</w:t>
            </w:r>
            <w:r>
              <w:rPr>
                <w:rFonts w:eastAsia="標楷體" w:hint="eastAsia"/>
                <w:sz w:val="20"/>
                <w:szCs w:val="20"/>
              </w:rPr>
              <w:t>。</w:t>
            </w:r>
          </w:p>
          <w:p w:rsidR="00BF2735" w:rsidRDefault="00BF2735" w:rsidP="00BF2735">
            <w:pPr>
              <w:numPr>
                <w:ilvl w:val="0"/>
                <w:numId w:val="2"/>
              </w:numPr>
              <w:adjustRightInd w:val="0"/>
              <w:snapToGrid w:val="0"/>
              <w:jc w:val="both"/>
              <w:rPr>
                <w:rFonts w:eastAsia="標楷體"/>
                <w:sz w:val="20"/>
                <w:szCs w:val="20"/>
              </w:rPr>
            </w:pPr>
            <w:r w:rsidRPr="00057EA2">
              <w:rPr>
                <w:rFonts w:eastAsia="標楷體" w:hint="eastAsia"/>
                <w:sz w:val="20"/>
                <w:szCs w:val="20"/>
              </w:rPr>
              <w:t>指導住院醫師、見實習醫師醫學專業新知及外科手術執行，督促住院醫師認真執行醫療業務、積極研究發展與增長臨床教學有關技能。</w:t>
            </w:r>
          </w:p>
          <w:p w:rsidR="00BF2735" w:rsidRDefault="00BF2735" w:rsidP="00BF2735">
            <w:pPr>
              <w:numPr>
                <w:ilvl w:val="0"/>
                <w:numId w:val="2"/>
              </w:numPr>
              <w:adjustRightInd w:val="0"/>
              <w:snapToGrid w:val="0"/>
              <w:jc w:val="both"/>
              <w:rPr>
                <w:rFonts w:eastAsia="標楷體"/>
                <w:sz w:val="20"/>
                <w:szCs w:val="20"/>
              </w:rPr>
            </w:pPr>
            <w:r w:rsidRPr="00057EA2">
              <w:rPr>
                <w:rFonts w:eastAsia="標楷體" w:hint="eastAsia"/>
                <w:sz w:val="20"/>
                <w:szCs w:val="20"/>
              </w:rPr>
              <w:t>參加科內學術研討會、主持科會教學活動，指導住院醫師醫療</w:t>
            </w:r>
            <w:r w:rsidRPr="00057EA2">
              <w:rPr>
                <w:rFonts w:eastAsia="標楷體" w:hint="eastAsia"/>
                <w:sz w:val="20"/>
                <w:szCs w:val="20"/>
              </w:rPr>
              <w:t>(</w:t>
            </w:r>
            <w:r w:rsidRPr="00057EA2">
              <w:rPr>
                <w:rFonts w:eastAsia="標楷體" w:hint="eastAsia"/>
                <w:sz w:val="20"/>
                <w:szCs w:val="20"/>
              </w:rPr>
              <w:t>外科專業技能及知識</w:t>
            </w:r>
            <w:r w:rsidRPr="00057EA2">
              <w:rPr>
                <w:rFonts w:eastAsia="標楷體" w:hint="eastAsia"/>
                <w:sz w:val="20"/>
                <w:szCs w:val="20"/>
              </w:rPr>
              <w:t>)</w:t>
            </w:r>
            <w:r w:rsidRPr="00057EA2">
              <w:rPr>
                <w:rFonts w:eastAsia="標楷體" w:hint="eastAsia"/>
                <w:sz w:val="20"/>
                <w:szCs w:val="20"/>
              </w:rPr>
              <w:t>、研究等相關教學活動及事項。</w:t>
            </w:r>
          </w:p>
          <w:p w:rsidR="00BF2735" w:rsidRDefault="00BF2735" w:rsidP="00BF2735">
            <w:pPr>
              <w:numPr>
                <w:ilvl w:val="0"/>
                <w:numId w:val="2"/>
              </w:numPr>
              <w:adjustRightInd w:val="0"/>
              <w:snapToGrid w:val="0"/>
              <w:jc w:val="both"/>
              <w:rPr>
                <w:rFonts w:eastAsia="標楷體"/>
                <w:sz w:val="20"/>
                <w:szCs w:val="20"/>
              </w:rPr>
            </w:pPr>
            <w:r w:rsidRPr="00057EA2">
              <w:rPr>
                <w:rFonts w:eastAsia="標楷體" w:hint="eastAsia"/>
                <w:sz w:val="20"/>
                <w:szCs w:val="20"/>
              </w:rPr>
              <w:t>醫學專題研究、撰寫醫學論文及投稿、研發新醫療業務項目，與同仁合作協調，完成受指派之醫療、教學與研究任務。</w:t>
            </w:r>
          </w:p>
          <w:p w:rsidR="00BF2735" w:rsidRDefault="00BF2735" w:rsidP="00BF2735">
            <w:pPr>
              <w:numPr>
                <w:ilvl w:val="0"/>
                <w:numId w:val="2"/>
              </w:numPr>
              <w:adjustRightInd w:val="0"/>
              <w:snapToGrid w:val="0"/>
              <w:jc w:val="both"/>
              <w:rPr>
                <w:rFonts w:eastAsia="標楷體"/>
                <w:sz w:val="20"/>
                <w:szCs w:val="20"/>
              </w:rPr>
            </w:pPr>
            <w:r w:rsidRPr="00057EA2">
              <w:rPr>
                <w:rFonts w:eastAsia="標楷體" w:hint="eastAsia"/>
                <w:sz w:val="20"/>
                <w:szCs w:val="20"/>
              </w:rPr>
              <w:t>接受外科部、科主任指揮，完成相關業務，其他上級臨時交辦事宜。</w:t>
            </w:r>
          </w:p>
          <w:p w:rsidR="00BF2735" w:rsidRPr="007C33B6" w:rsidRDefault="00BF2735" w:rsidP="00BF2735">
            <w:pPr>
              <w:numPr>
                <w:ilvl w:val="0"/>
                <w:numId w:val="2"/>
              </w:numPr>
              <w:adjustRightInd w:val="0"/>
              <w:snapToGrid w:val="0"/>
              <w:jc w:val="both"/>
              <w:rPr>
                <w:rFonts w:eastAsia="標楷體"/>
                <w:sz w:val="20"/>
                <w:szCs w:val="20"/>
              </w:rPr>
            </w:pPr>
            <w:r w:rsidRPr="00057EA2">
              <w:rPr>
                <w:rFonts w:eastAsia="標楷體" w:hint="eastAsia"/>
                <w:sz w:val="20"/>
                <w:szCs w:val="20"/>
              </w:rPr>
              <w:t>參與、支援相關學會活動及社區相關組織健康活動。</w:t>
            </w:r>
          </w:p>
        </w:tc>
        <w:tc>
          <w:tcPr>
            <w:tcW w:w="1213" w:type="dxa"/>
            <w:vAlign w:val="center"/>
          </w:tcPr>
          <w:p w:rsidR="00BF2735" w:rsidRPr="00D91A3A" w:rsidRDefault="00BF2735"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蔡正中</w:t>
            </w:r>
          </w:p>
        </w:tc>
        <w:tc>
          <w:tcPr>
            <w:tcW w:w="1194" w:type="dxa"/>
            <w:vAlign w:val="center"/>
          </w:tcPr>
          <w:p w:rsidR="00BF2735"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蔡忠育</w:t>
            </w:r>
          </w:p>
        </w:tc>
      </w:tr>
      <w:tr w:rsidR="00BF2735" w:rsidRPr="0016663D" w:rsidTr="004D48CE">
        <w:trPr>
          <w:trHeight w:val="409"/>
        </w:trPr>
        <w:tc>
          <w:tcPr>
            <w:tcW w:w="1109" w:type="dxa"/>
            <w:vMerge/>
            <w:vAlign w:val="center"/>
          </w:tcPr>
          <w:p w:rsidR="00BF2735" w:rsidRPr="00D91A3A" w:rsidRDefault="00BF2735" w:rsidP="00D91A3A">
            <w:pPr>
              <w:adjustRightInd w:val="0"/>
              <w:snapToGrid w:val="0"/>
              <w:jc w:val="both"/>
              <w:rPr>
                <w:rFonts w:ascii="標楷體" w:eastAsia="標楷體" w:hAnsi="標楷體"/>
                <w:sz w:val="20"/>
                <w:szCs w:val="20"/>
              </w:rPr>
            </w:pPr>
          </w:p>
        </w:tc>
        <w:tc>
          <w:tcPr>
            <w:tcW w:w="448" w:type="dxa"/>
            <w:vMerge/>
            <w:vAlign w:val="center"/>
          </w:tcPr>
          <w:p w:rsidR="00BF2735" w:rsidRDefault="00BF2735" w:rsidP="00D91A3A">
            <w:pPr>
              <w:adjustRightInd w:val="0"/>
              <w:snapToGrid w:val="0"/>
              <w:jc w:val="both"/>
              <w:rPr>
                <w:rFonts w:ascii="標楷體" w:eastAsia="標楷體" w:hAnsi="標楷體"/>
                <w:sz w:val="20"/>
                <w:szCs w:val="20"/>
              </w:rPr>
            </w:pPr>
          </w:p>
        </w:tc>
        <w:tc>
          <w:tcPr>
            <w:tcW w:w="849" w:type="dxa"/>
            <w:vAlign w:val="center"/>
          </w:tcPr>
          <w:p w:rsidR="00BF2735" w:rsidRPr="00D91A3A" w:rsidRDefault="00BF2735" w:rsidP="00BF2735">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蔡正中</w:t>
            </w:r>
          </w:p>
        </w:tc>
        <w:tc>
          <w:tcPr>
            <w:tcW w:w="5532" w:type="dxa"/>
            <w:vMerge/>
          </w:tcPr>
          <w:p w:rsidR="00BF2735" w:rsidRPr="00D91A3A" w:rsidRDefault="00BF2735" w:rsidP="00BF2735">
            <w:pPr>
              <w:numPr>
                <w:ilvl w:val="0"/>
                <w:numId w:val="6"/>
              </w:numPr>
              <w:adjustRightInd w:val="0"/>
              <w:snapToGrid w:val="0"/>
              <w:jc w:val="both"/>
              <w:rPr>
                <w:rFonts w:eastAsia="標楷體"/>
                <w:sz w:val="20"/>
                <w:szCs w:val="20"/>
              </w:rPr>
            </w:pPr>
          </w:p>
        </w:tc>
        <w:tc>
          <w:tcPr>
            <w:tcW w:w="1213" w:type="dxa"/>
            <w:vAlign w:val="center"/>
          </w:tcPr>
          <w:p w:rsidR="00BF2735" w:rsidRPr="00D91A3A" w:rsidRDefault="00BF2735"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周楠華</w:t>
            </w:r>
          </w:p>
        </w:tc>
        <w:tc>
          <w:tcPr>
            <w:tcW w:w="1194" w:type="dxa"/>
            <w:vAlign w:val="center"/>
          </w:tcPr>
          <w:p w:rsidR="00BF2735"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顏家聖</w:t>
            </w:r>
          </w:p>
        </w:tc>
      </w:tr>
      <w:tr w:rsidR="00D622A7" w:rsidRPr="0016663D" w:rsidTr="004D48CE">
        <w:trPr>
          <w:trHeight w:val="414"/>
        </w:trPr>
        <w:tc>
          <w:tcPr>
            <w:tcW w:w="1109" w:type="dxa"/>
            <w:vMerge/>
            <w:vAlign w:val="center"/>
          </w:tcPr>
          <w:p w:rsidR="00D622A7" w:rsidRPr="00D91A3A" w:rsidRDefault="00D622A7" w:rsidP="00D91A3A">
            <w:pPr>
              <w:adjustRightInd w:val="0"/>
              <w:snapToGrid w:val="0"/>
              <w:jc w:val="both"/>
              <w:rPr>
                <w:rFonts w:ascii="標楷體" w:eastAsia="標楷體" w:hAnsi="標楷體"/>
                <w:sz w:val="20"/>
                <w:szCs w:val="20"/>
              </w:rPr>
            </w:pPr>
          </w:p>
        </w:tc>
        <w:tc>
          <w:tcPr>
            <w:tcW w:w="448" w:type="dxa"/>
            <w:vMerge/>
            <w:vAlign w:val="center"/>
          </w:tcPr>
          <w:p w:rsidR="00D622A7" w:rsidRDefault="00D622A7" w:rsidP="00D91A3A">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16449D">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張博</w:t>
            </w:r>
            <w:proofErr w:type="gramStart"/>
            <w:r w:rsidRPr="00D91A3A">
              <w:rPr>
                <w:rFonts w:ascii="標楷體" w:eastAsia="標楷體" w:hAnsi="標楷體" w:hint="eastAsia"/>
                <w:sz w:val="20"/>
                <w:szCs w:val="20"/>
              </w:rPr>
              <w:t>閔</w:t>
            </w:r>
            <w:proofErr w:type="gramEnd"/>
          </w:p>
        </w:tc>
        <w:tc>
          <w:tcPr>
            <w:tcW w:w="5532" w:type="dxa"/>
            <w:vMerge/>
          </w:tcPr>
          <w:p w:rsidR="00D622A7" w:rsidRPr="00D91A3A" w:rsidRDefault="00D622A7" w:rsidP="00BF2735">
            <w:pPr>
              <w:numPr>
                <w:ilvl w:val="0"/>
                <w:numId w:val="6"/>
              </w:numPr>
              <w:adjustRightInd w:val="0"/>
              <w:snapToGrid w:val="0"/>
              <w:jc w:val="both"/>
              <w:rPr>
                <w:rFonts w:eastAsia="標楷體"/>
                <w:sz w:val="20"/>
                <w:szCs w:val="20"/>
              </w:rPr>
            </w:pPr>
          </w:p>
        </w:tc>
        <w:tc>
          <w:tcPr>
            <w:tcW w:w="1213"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曾彥敦</w:t>
            </w:r>
          </w:p>
        </w:tc>
        <w:tc>
          <w:tcPr>
            <w:tcW w:w="1194"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梁宗榮</w:t>
            </w:r>
          </w:p>
        </w:tc>
      </w:tr>
      <w:tr w:rsidR="00D622A7" w:rsidRPr="0016663D" w:rsidTr="004D48CE">
        <w:trPr>
          <w:trHeight w:val="421"/>
        </w:trPr>
        <w:tc>
          <w:tcPr>
            <w:tcW w:w="1109" w:type="dxa"/>
            <w:vMerge/>
            <w:vAlign w:val="center"/>
          </w:tcPr>
          <w:p w:rsidR="00D622A7" w:rsidRPr="00D91A3A" w:rsidRDefault="00D622A7" w:rsidP="00D91A3A">
            <w:pPr>
              <w:adjustRightInd w:val="0"/>
              <w:snapToGrid w:val="0"/>
              <w:jc w:val="both"/>
              <w:rPr>
                <w:rFonts w:ascii="標楷體" w:eastAsia="標楷體" w:hAnsi="標楷體"/>
                <w:sz w:val="20"/>
                <w:szCs w:val="20"/>
              </w:rPr>
            </w:pPr>
          </w:p>
        </w:tc>
        <w:tc>
          <w:tcPr>
            <w:tcW w:w="448"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16449D">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梁宗榮</w:t>
            </w:r>
          </w:p>
        </w:tc>
        <w:tc>
          <w:tcPr>
            <w:tcW w:w="5532" w:type="dxa"/>
            <w:vMerge/>
          </w:tcPr>
          <w:p w:rsidR="00D622A7" w:rsidRPr="00057EA2" w:rsidRDefault="00D622A7" w:rsidP="00BF2735">
            <w:pPr>
              <w:numPr>
                <w:ilvl w:val="0"/>
                <w:numId w:val="6"/>
              </w:numPr>
              <w:adjustRightInd w:val="0"/>
              <w:snapToGrid w:val="0"/>
              <w:jc w:val="both"/>
              <w:rPr>
                <w:rFonts w:eastAsia="標楷體"/>
                <w:sz w:val="20"/>
                <w:szCs w:val="20"/>
              </w:rPr>
            </w:pPr>
          </w:p>
        </w:tc>
        <w:tc>
          <w:tcPr>
            <w:tcW w:w="1213"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蔡忠育</w:t>
            </w:r>
          </w:p>
        </w:tc>
        <w:tc>
          <w:tcPr>
            <w:tcW w:w="1194"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張博</w:t>
            </w:r>
            <w:proofErr w:type="gramStart"/>
            <w:r w:rsidRPr="00D91A3A">
              <w:rPr>
                <w:rFonts w:ascii="標楷體" w:eastAsia="標楷體" w:hAnsi="標楷體" w:hint="eastAsia"/>
                <w:sz w:val="20"/>
                <w:szCs w:val="20"/>
              </w:rPr>
              <w:t>閔</w:t>
            </w:r>
            <w:proofErr w:type="gramEnd"/>
          </w:p>
        </w:tc>
      </w:tr>
      <w:tr w:rsidR="00D622A7" w:rsidRPr="0016663D" w:rsidTr="004D48CE">
        <w:trPr>
          <w:trHeight w:val="413"/>
        </w:trPr>
        <w:tc>
          <w:tcPr>
            <w:tcW w:w="1109" w:type="dxa"/>
            <w:vMerge/>
            <w:vAlign w:val="center"/>
          </w:tcPr>
          <w:p w:rsidR="00D622A7" w:rsidRPr="00D91A3A" w:rsidRDefault="00D622A7" w:rsidP="00D91A3A">
            <w:pPr>
              <w:adjustRightInd w:val="0"/>
              <w:snapToGrid w:val="0"/>
              <w:jc w:val="both"/>
              <w:rPr>
                <w:rFonts w:ascii="標楷體" w:eastAsia="標楷體" w:hAnsi="標楷體"/>
                <w:sz w:val="20"/>
                <w:szCs w:val="20"/>
              </w:rPr>
            </w:pPr>
          </w:p>
        </w:tc>
        <w:tc>
          <w:tcPr>
            <w:tcW w:w="448" w:type="dxa"/>
            <w:vMerge/>
            <w:vAlign w:val="center"/>
          </w:tcPr>
          <w:p w:rsidR="00D622A7"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16449D">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康朞翔</w:t>
            </w:r>
          </w:p>
        </w:tc>
        <w:tc>
          <w:tcPr>
            <w:tcW w:w="5532" w:type="dxa"/>
            <w:vMerge/>
          </w:tcPr>
          <w:p w:rsidR="00D622A7" w:rsidRPr="00057EA2" w:rsidRDefault="00D622A7" w:rsidP="00BF2735">
            <w:pPr>
              <w:adjustRightInd w:val="0"/>
              <w:snapToGrid w:val="0"/>
              <w:ind w:left="480"/>
              <w:jc w:val="both"/>
              <w:rPr>
                <w:rFonts w:eastAsia="標楷體"/>
                <w:sz w:val="20"/>
                <w:szCs w:val="20"/>
              </w:rPr>
            </w:pPr>
          </w:p>
        </w:tc>
        <w:tc>
          <w:tcPr>
            <w:tcW w:w="1213"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顏家聖</w:t>
            </w:r>
          </w:p>
        </w:tc>
        <w:tc>
          <w:tcPr>
            <w:tcW w:w="1194"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梁宗榮</w:t>
            </w:r>
          </w:p>
        </w:tc>
      </w:tr>
      <w:tr w:rsidR="00D622A7" w:rsidRPr="0016663D" w:rsidTr="004D48CE">
        <w:trPr>
          <w:trHeight w:val="419"/>
        </w:trPr>
        <w:tc>
          <w:tcPr>
            <w:tcW w:w="1109" w:type="dxa"/>
            <w:vMerge/>
            <w:vAlign w:val="center"/>
          </w:tcPr>
          <w:p w:rsidR="00D622A7" w:rsidRPr="00D91A3A" w:rsidRDefault="00D622A7" w:rsidP="00D91A3A">
            <w:pPr>
              <w:adjustRightInd w:val="0"/>
              <w:snapToGrid w:val="0"/>
              <w:jc w:val="both"/>
              <w:rPr>
                <w:rFonts w:ascii="標楷體" w:eastAsia="標楷體" w:hAnsi="標楷體"/>
                <w:sz w:val="20"/>
                <w:szCs w:val="20"/>
              </w:rPr>
            </w:pPr>
          </w:p>
        </w:tc>
        <w:tc>
          <w:tcPr>
            <w:tcW w:w="448" w:type="dxa"/>
            <w:vMerge/>
            <w:vAlign w:val="center"/>
          </w:tcPr>
          <w:p w:rsidR="00D622A7"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16449D">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曾彥敦</w:t>
            </w:r>
          </w:p>
        </w:tc>
        <w:tc>
          <w:tcPr>
            <w:tcW w:w="5532" w:type="dxa"/>
            <w:vMerge/>
          </w:tcPr>
          <w:p w:rsidR="00D622A7" w:rsidRPr="00057EA2" w:rsidRDefault="00D622A7" w:rsidP="00BF2735">
            <w:pPr>
              <w:adjustRightInd w:val="0"/>
              <w:snapToGrid w:val="0"/>
              <w:ind w:left="480"/>
              <w:jc w:val="both"/>
              <w:rPr>
                <w:rFonts w:eastAsia="標楷體"/>
                <w:sz w:val="20"/>
                <w:szCs w:val="20"/>
              </w:rPr>
            </w:pPr>
          </w:p>
        </w:tc>
        <w:tc>
          <w:tcPr>
            <w:tcW w:w="1213" w:type="dxa"/>
            <w:vAlign w:val="center"/>
          </w:tcPr>
          <w:p w:rsidR="00D622A7" w:rsidRPr="00D91A3A" w:rsidRDefault="00D622A7" w:rsidP="00D622A7">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張博</w:t>
            </w:r>
            <w:proofErr w:type="gramStart"/>
            <w:r w:rsidRPr="00D91A3A">
              <w:rPr>
                <w:rFonts w:ascii="標楷體" w:eastAsia="標楷體" w:hAnsi="標楷體" w:hint="eastAsia"/>
                <w:sz w:val="20"/>
                <w:szCs w:val="20"/>
              </w:rPr>
              <w:t>閔</w:t>
            </w:r>
            <w:proofErr w:type="gramEnd"/>
          </w:p>
        </w:tc>
        <w:tc>
          <w:tcPr>
            <w:tcW w:w="1194"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顏家聖</w:t>
            </w:r>
          </w:p>
        </w:tc>
      </w:tr>
      <w:tr w:rsidR="00D622A7" w:rsidRPr="0016663D" w:rsidTr="004D48CE">
        <w:trPr>
          <w:trHeight w:val="411"/>
        </w:trPr>
        <w:tc>
          <w:tcPr>
            <w:tcW w:w="1109" w:type="dxa"/>
            <w:vMerge/>
            <w:vAlign w:val="center"/>
          </w:tcPr>
          <w:p w:rsidR="00D622A7" w:rsidRPr="00D91A3A" w:rsidRDefault="00D622A7" w:rsidP="00D91A3A">
            <w:pPr>
              <w:adjustRightInd w:val="0"/>
              <w:snapToGrid w:val="0"/>
              <w:jc w:val="both"/>
              <w:rPr>
                <w:rFonts w:ascii="標楷體" w:eastAsia="標楷體" w:hAnsi="標楷體"/>
                <w:sz w:val="20"/>
                <w:szCs w:val="20"/>
              </w:rPr>
            </w:pPr>
          </w:p>
        </w:tc>
        <w:tc>
          <w:tcPr>
            <w:tcW w:w="448" w:type="dxa"/>
            <w:vMerge/>
            <w:vAlign w:val="center"/>
          </w:tcPr>
          <w:p w:rsidR="00D622A7"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16449D">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蔡忠育</w:t>
            </w:r>
          </w:p>
        </w:tc>
        <w:tc>
          <w:tcPr>
            <w:tcW w:w="5532" w:type="dxa"/>
            <w:vMerge/>
          </w:tcPr>
          <w:p w:rsidR="00D622A7" w:rsidRPr="00057EA2" w:rsidRDefault="00D622A7" w:rsidP="00BF2735">
            <w:pPr>
              <w:adjustRightInd w:val="0"/>
              <w:snapToGrid w:val="0"/>
              <w:ind w:left="480"/>
              <w:jc w:val="both"/>
              <w:rPr>
                <w:rFonts w:eastAsia="標楷體"/>
                <w:sz w:val="20"/>
                <w:szCs w:val="20"/>
              </w:rPr>
            </w:pPr>
          </w:p>
        </w:tc>
        <w:tc>
          <w:tcPr>
            <w:tcW w:w="1213" w:type="dxa"/>
            <w:vAlign w:val="center"/>
          </w:tcPr>
          <w:p w:rsidR="00D622A7" w:rsidRPr="00D91A3A" w:rsidRDefault="00D622A7" w:rsidP="003120A2">
            <w:pPr>
              <w:adjustRightInd w:val="0"/>
              <w:snapToGrid w:val="0"/>
              <w:jc w:val="center"/>
              <w:rPr>
                <w:rFonts w:ascii="標楷體" w:eastAsia="標楷體" w:hAnsi="標楷體"/>
                <w:sz w:val="20"/>
                <w:szCs w:val="20"/>
              </w:rPr>
            </w:pPr>
            <w:r>
              <w:rPr>
                <w:rFonts w:ascii="標楷體" w:eastAsia="標楷體" w:hAnsi="標楷體" w:hint="eastAsia"/>
                <w:sz w:val="20"/>
                <w:szCs w:val="20"/>
              </w:rPr>
              <w:t>許家源</w:t>
            </w:r>
          </w:p>
        </w:tc>
        <w:tc>
          <w:tcPr>
            <w:tcW w:w="1194"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梁宗榮</w:t>
            </w:r>
          </w:p>
        </w:tc>
      </w:tr>
      <w:tr w:rsidR="00D622A7" w:rsidRPr="0016663D" w:rsidTr="004D48CE">
        <w:trPr>
          <w:trHeight w:val="417"/>
        </w:trPr>
        <w:tc>
          <w:tcPr>
            <w:tcW w:w="1109" w:type="dxa"/>
            <w:vMerge/>
            <w:vAlign w:val="center"/>
          </w:tcPr>
          <w:p w:rsidR="00D622A7" w:rsidRPr="00D91A3A" w:rsidRDefault="00D622A7" w:rsidP="00D91A3A">
            <w:pPr>
              <w:adjustRightInd w:val="0"/>
              <w:snapToGrid w:val="0"/>
              <w:jc w:val="both"/>
              <w:rPr>
                <w:rFonts w:ascii="標楷體" w:eastAsia="標楷體" w:hAnsi="標楷體"/>
                <w:sz w:val="20"/>
                <w:szCs w:val="20"/>
              </w:rPr>
            </w:pPr>
          </w:p>
        </w:tc>
        <w:tc>
          <w:tcPr>
            <w:tcW w:w="448" w:type="dxa"/>
            <w:vMerge/>
            <w:vAlign w:val="center"/>
          </w:tcPr>
          <w:p w:rsidR="00D622A7"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16449D">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顏家聖</w:t>
            </w:r>
          </w:p>
        </w:tc>
        <w:tc>
          <w:tcPr>
            <w:tcW w:w="5532" w:type="dxa"/>
            <w:vMerge/>
          </w:tcPr>
          <w:p w:rsidR="00D622A7" w:rsidRPr="00057EA2" w:rsidRDefault="00D622A7" w:rsidP="00BF2735">
            <w:pPr>
              <w:adjustRightInd w:val="0"/>
              <w:snapToGrid w:val="0"/>
              <w:ind w:left="480"/>
              <w:jc w:val="both"/>
              <w:rPr>
                <w:rFonts w:eastAsia="標楷體"/>
                <w:sz w:val="20"/>
                <w:szCs w:val="20"/>
              </w:rPr>
            </w:pPr>
          </w:p>
        </w:tc>
        <w:tc>
          <w:tcPr>
            <w:tcW w:w="1213"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康朞翔</w:t>
            </w:r>
          </w:p>
        </w:tc>
        <w:tc>
          <w:tcPr>
            <w:tcW w:w="1194" w:type="dxa"/>
            <w:vAlign w:val="center"/>
          </w:tcPr>
          <w:p w:rsidR="00D622A7" w:rsidRPr="00D91A3A" w:rsidRDefault="00D622A7" w:rsidP="003120A2">
            <w:pPr>
              <w:adjustRightInd w:val="0"/>
              <w:snapToGrid w:val="0"/>
              <w:jc w:val="center"/>
              <w:rPr>
                <w:rFonts w:ascii="標楷體" w:eastAsia="標楷體" w:hAnsi="標楷體"/>
                <w:sz w:val="20"/>
                <w:szCs w:val="20"/>
              </w:rPr>
            </w:pPr>
            <w:r>
              <w:rPr>
                <w:rFonts w:ascii="標楷體" w:eastAsia="標楷體" w:hAnsi="標楷體" w:hint="eastAsia"/>
                <w:sz w:val="20"/>
                <w:szCs w:val="20"/>
              </w:rPr>
              <w:t>洪肇謙</w:t>
            </w:r>
          </w:p>
        </w:tc>
      </w:tr>
      <w:tr w:rsidR="00D622A7" w:rsidRPr="0016663D" w:rsidTr="004D48CE">
        <w:trPr>
          <w:trHeight w:val="423"/>
        </w:trPr>
        <w:tc>
          <w:tcPr>
            <w:tcW w:w="1109" w:type="dxa"/>
            <w:vMerge/>
            <w:vAlign w:val="center"/>
          </w:tcPr>
          <w:p w:rsidR="00D622A7" w:rsidRPr="00D91A3A" w:rsidRDefault="00D622A7" w:rsidP="00D91A3A">
            <w:pPr>
              <w:adjustRightInd w:val="0"/>
              <w:snapToGrid w:val="0"/>
              <w:jc w:val="both"/>
              <w:rPr>
                <w:rFonts w:ascii="標楷體" w:eastAsia="標楷體" w:hAnsi="標楷體"/>
                <w:sz w:val="20"/>
                <w:szCs w:val="20"/>
              </w:rPr>
            </w:pPr>
          </w:p>
        </w:tc>
        <w:tc>
          <w:tcPr>
            <w:tcW w:w="448" w:type="dxa"/>
            <w:vMerge/>
            <w:vAlign w:val="center"/>
          </w:tcPr>
          <w:p w:rsidR="00D622A7"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16449D">
            <w:pPr>
              <w:adjustRightInd w:val="0"/>
              <w:snapToGrid w:val="0"/>
              <w:jc w:val="both"/>
              <w:rPr>
                <w:rFonts w:ascii="標楷體" w:eastAsia="標楷體" w:hAnsi="標楷體"/>
                <w:sz w:val="20"/>
                <w:szCs w:val="20"/>
              </w:rPr>
            </w:pPr>
            <w:r>
              <w:rPr>
                <w:rFonts w:ascii="標楷體" w:eastAsia="標楷體" w:hAnsi="標楷體" w:hint="eastAsia"/>
                <w:sz w:val="20"/>
                <w:szCs w:val="20"/>
              </w:rPr>
              <w:t>許家源</w:t>
            </w:r>
          </w:p>
        </w:tc>
        <w:tc>
          <w:tcPr>
            <w:tcW w:w="5532" w:type="dxa"/>
            <w:vMerge/>
          </w:tcPr>
          <w:p w:rsidR="00D622A7" w:rsidRPr="00057EA2" w:rsidRDefault="00D622A7" w:rsidP="00BF2735">
            <w:pPr>
              <w:adjustRightInd w:val="0"/>
              <w:snapToGrid w:val="0"/>
              <w:ind w:left="480"/>
              <w:jc w:val="both"/>
              <w:rPr>
                <w:rFonts w:eastAsia="標楷體"/>
                <w:sz w:val="20"/>
                <w:szCs w:val="20"/>
              </w:rPr>
            </w:pPr>
          </w:p>
        </w:tc>
        <w:tc>
          <w:tcPr>
            <w:tcW w:w="1213"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蔡忠育</w:t>
            </w:r>
          </w:p>
        </w:tc>
        <w:tc>
          <w:tcPr>
            <w:tcW w:w="1194" w:type="dxa"/>
            <w:vAlign w:val="center"/>
          </w:tcPr>
          <w:p w:rsidR="00D622A7" w:rsidRPr="00D91A3A" w:rsidRDefault="00D622A7" w:rsidP="003120A2">
            <w:pPr>
              <w:adjustRightInd w:val="0"/>
              <w:snapToGrid w:val="0"/>
              <w:jc w:val="center"/>
              <w:rPr>
                <w:rFonts w:ascii="標楷體" w:eastAsia="標楷體" w:hAnsi="標楷體"/>
                <w:sz w:val="20"/>
                <w:szCs w:val="20"/>
              </w:rPr>
            </w:pPr>
            <w:r>
              <w:rPr>
                <w:rFonts w:ascii="標楷體" w:eastAsia="標楷體" w:hAnsi="標楷體" w:hint="eastAsia"/>
                <w:sz w:val="20"/>
                <w:szCs w:val="20"/>
              </w:rPr>
              <w:t>洪肇謙</w:t>
            </w:r>
          </w:p>
        </w:tc>
      </w:tr>
      <w:tr w:rsidR="00D622A7" w:rsidRPr="0016663D" w:rsidTr="004D48CE">
        <w:trPr>
          <w:trHeight w:val="401"/>
        </w:trPr>
        <w:tc>
          <w:tcPr>
            <w:tcW w:w="1109" w:type="dxa"/>
            <w:vMerge/>
            <w:vAlign w:val="center"/>
          </w:tcPr>
          <w:p w:rsidR="00D622A7" w:rsidRPr="00D91A3A" w:rsidRDefault="00D622A7" w:rsidP="00D91A3A">
            <w:pPr>
              <w:adjustRightInd w:val="0"/>
              <w:snapToGrid w:val="0"/>
              <w:jc w:val="both"/>
              <w:rPr>
                <w:rFonts w:ascii="標楷體" w:eastAsia="標楷體" w:hAnsi="標楷體"/>
                <w:sz w:val="20"/>
                <w:szCs w:val="20"/>
              </w:rPr>
            </w:pPr>
          </w:p>
        </w:tc>
        <w:tc>
          <w:tcPr>
            <w:tcW w:w="448" w:type="dxa"/>
            <w:vMerge/>
            <w:vAlign w:val="center"/>
          </w:tcPr>
          <w:p w:rsidR="00D622A7"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Default="00D622A7" w:rsidP="0016449D">
            <w:pPr>
              <w:adjustRightInd w:val="0"/>
              <w:snapToGrid w:val="0"/>
              <w:jc w:val="both"/>
              <w:rPr>
                <w:rFonts w:ascii="標楷體" w:eastAsia="標楷體" w:hAnsi="標楷體"/>
                <w:sz w:val="20"/>
                <w:szCs w:val="20"/>
              </w:rPr>
            </w:pPr>
            <w:r>
              <w:rPr>
                <w:rFonts w:ascii="標楷體" w:eastAsia="標楷體" w:hAnsi="標楷體" w:hint="eastAsia"/>
                <w:sz w:val="20"/>
                <w:szCs w:val="20"/>
              </w:rPr>
              <w:t>洪肇謙</w:t>
            </w:r>
          </w:p>
        </w:tc>
        <w:tc>
          <w:tcPr>
            <w:tcW w:w="5532" w:type="dxa"/>
            <w:vMerge/>
          </w:tcPr>
          <w:p w:rsidR="00D622A7" w:rsidRPr="00057EA2" w:rsidRDefault="00D622A7" w:rsidP="00BF2735">
            <w:pPr>
              <w:adjustRightInd w:val="0"/>
              <w:snapToGrid w:val="0"/>
              <w:ind w:left="480"/>
              <w:jc w:val="both"/>
              <w:rPr>
                <w:rFonts w:eastAsia="標楷體"/>
                <w:sz w:val="20"/>
                <w:szCs w:val="20"/>
              </w:rPr>
            </w:pPr>
          </w:p>
        </w:tc>
        <w:tc>
          <w:tcPr>
            <w:tcW w:w="1213" w:type="dxa"/>
            <w:vAlign w:val="center"/>
          </w:tcPr>
          <w:p w:rsidR="00D622A7" w:rsidRPr="00D91A3A" w:rsidRDefault="00D622A7" w:rsidP="003120A2">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蔡忠育</w:t>
            </w:r>
          </w:p>
        </w:tc>
        <w:tc>
          <w:tcPr>
            <w:tcW w:w="1194" w:type="dxa"/>
            <w:vAlign w:val="center"/>
          </w:tcPr>
          <w:p w:rsidR="00D622A7" w:rsidRPr="00D91A3A" w:rsidRDefault="00D622A7" w:rsidP="003120A2">
            <w:pPr>
              <w:adjustRightInd w:val="0"/>
              <w:snapToGrid w:val="0"/>
              <w:jc w:val="center"/>
              <w:rPr>
                <w:rFonts w:ascii="標楷體" w:eastAsia="標楷體" w:hAnsi="標楷體"/>
                <w:sz w:val="20"/>
                <w:szCs w:val="20"/>
              </w:rPr>
            </w:pPr>
            <w:r>
              <w:rPr>
                <w:rFonts w:ascii="標楷體" w:eastAsia="標楷體" w:hAnsi="標楷體" w:hint="eastAsia"/>
                <w:sz w:val="20"/>
                <w:szCs w:val="20"/>
              </w:rPr>
              <w:t>許家源</w:t>
            </w:r>
          </w:p>
        </w:tc>
      </w:tr>
      <w:tr w:rsidR="00D622A7" w:rsidRPr="0016663D" w:rsidTr="004D48CE">
        <w:trPr>
          <w:trHeight w:val="113"/>
        </w:trPr>
        <w:tc>
          <w:tcPr>
            <w:tcW w:w="110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sz w:val="20"/>
                <w:szCs w:val="20"/>
              </w:rPr>
              <w:t>一般外科</w:t>
            </w:r>
          </w:p>
        </w:tc>
        <w:tc>
          <w:tcPr>
            <w:tcW w:w="448" w:type="dxa"/>
            <w:vAlign w:val="center"/>
          </w:tcPr>
          <w:p w:rsidR="00D622A7" w:rsidRPr="00D91A3A" w:rsidRDefault="00D622A7" w:rsidP="00EA4E33">
            <w:pPr>
              <w:adjustRightInd w:val="0"/>
              <w:snapToGrid w:val="0"/>
              <w:jc w:val="both"/>
              <w:rPr>
                <w:rFonts w:ascii="標楷體" w:eastAsia="標楷體" w:hAnsi="標楷體"/>
                <w:sz w:val="20"/>
                <w:szCs w:val="20"/>
              </w:rPr>
            </w:pPr>
            <w:r>
              <w:rPr>
                <w:rFonts w:ascii="標楷體" w:eastAsia="標楷體" w:hAnsi="標楷體" w:hint="eastAsia"/>
                <w:sz w:val="20"/>
                <w:szCs w:val="20"/>
                <w:lang w:eastAsia="zh-HK"/>
              </w:rPr>
              <w:t>契約</w:t>
            </w:r>
            <w:r w:rsidRPr="00D91A3A">
              <w:rPr>
                <w:rFonts w:ascii="標楷體" w:eastAsia="標楷體" w:hAnsi="標楷體"/>
                <w:sz w:val="20"/>
                <w:szCs w:val="20"/>
              </w:rPr>
              <w:t>行政助理</w:t>
            </w:r>
          </w:p>
        </w:tc>
        <w:tc>
          <w:tcPr>
            <w:tcW w:w="849" w:type="dxa"/>
            <w:vAlign w:val="center"/>
          </w:tcPr>
          <w:p w:rsidR="00D622A7" w:rsidRPr="00D91A3A" w:rsidRDefault="00D30176" w:rsidP="00EA4E33">
            <w:pPr>
              <w:adjustRightInd w:val="0"/>
              <w:snapToGrid w:val="0"/>
              <w:jc w:val="both"/>
              <w:rPr>
                <w:rFonts w:ascii="標楷體" w:eastAsia="標楷體" w:hAnsi="標楷體"/>
                <w:sz w:val="20"/>
                <w:szCs w:val="20"/>
              </w:rPr>
            </w:pPr>
            <w:r>
              <w:rPr>
                <w:rFonts w:ascii="標楷體" w:eastAsia="標楷體" w:hAnsi="標楷體" w:hint="eastAsia"/>
                <w:sz w:val="20"/>
                <w:szCs w:val="20"/>
                <w:lang w:eastAsia="zh-HK"/>
              </w:rPr>
              <w:t>蕭禾姍</w:t>
            </w:r>
          </w:p>
        </w:tc>
        <w:tc>
          <w:tcPr>
            <w:tcW w:w="5532" w:type="dxa"/>
          </w:tcPr>
          <w:p w:rsidR="00D622A7" w:rsidRDefault="00D622A7" w:rsidP="003A7558">
            <w:pPr>
              <w:numPr>
                <w:ilvl w:val="0"/>
                <w:numId w:val="34"/>
              </w:num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科</w:t>
            </w:r>
            <w:proofErr w:type="gramStart"/>
            <w:r w:rsidRPr="00D91A3A">
              <w:rPr>
                <w:rFonts w:ascii="標楷體" w:eastAsia="標楷體" w:hAnsi="標楷體" w:hint="eastAsia"/>
                <w:sz w:val="20"/>
                <w:szCs w:val="20"/>
              </w:rPr>
              <w:t>務</w:t>
            </w:r>
            <w:proofErr w:type="gramEnd"/>
            <w:r w:rsidRPr="00D91A3A">
              <w:rPr>
                <w:rFonts w:ascii="標楷體" w:eastAsia="標楷體" w:hAnsi="標楷體" w:hint="eastAsia"/>
                <w:sz w:val="20"/>
                <w:szCs w:val="20"/>
              </w:rPr>
              <w:t>行政公文處理</w:t>
            </w:r>
            <w:r>
              <w:rPr>
                <w:rFonts w:ascii="標楷體" w:eastAsia="標楷體" w:hAnsi="標楷體" w:hint="eastAsia"/>
                <w:sz w:val="20"/>
                <w:szCs w:val="20"/>
              </w:rPr>
              <w:t>，及單位體溫回報</w:t>
            </w:r>
            <w:r w:rsidRPr="00D91A3A">
              <w:rPr>
                <w:rFonts w:ascii="標楷體" w:eastAsia="標楷體" w:hAnsi="標楷體" w:hint="eastAsia"/>
                <w:sz w:val="20"/>
                <w:szCs w:val="20"/>
              </w:rPr>
              <w:t>。</w:t>
            </w:r>
          </w:p>
          <w:p w:rsidR="00D622A7" w:rsidRDefault="00D622A7" w:rsidP="003A7558">
            <w:pPr>
              <w:numPr>
                <w:ilvl w:val="0"/>
                <w:numId w:val="34"/>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科內設備管理員，負責設備維護及盤點。</w:t>
            </w:r>
          </w:p>
          <w:p w:rsidR="00D622A7" w:rsidRDefault="00D622A7" w:rsidP="003A7558">
            <w:pPr>
              <w:numPr>
                <w:ilvl w:val="0"/>
                <w:numId w:val="34"/>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負責一般外科住院醫師及實習</w:t>
            </w:r>
            <w:proofErr w:type="gramStart"/>
            <w:r w:rsidRPr="00054312">
              <w:rPr>
                <w:rFonts w:ascii="標楷體" w:eastAsia="標楷體" w:hAnsi="標楷體" w:hint="eastAsia"/>
                <w:sz w:val="20"/>
                <w:szCs w:val="20"/>
              </w:rPr>
              <w:t>醫</w:t>
            </w:r>
            <w:proofErr w:type="gramEnd"/>
            <w:r w:rsidRPr="00054312">
              <w:rPr>
                <w:rFonts w:ascii="標楷體" w:eastAsia="標楷體" w:hAnsi="標楷體" w:hint="eastAsia"/>
                <w:sz w:val="20"/>
                <w:szCs w:val="20"/>
              </w:rPr>
              <w:t>學生(含見習生)訓練計劃執行之相關業務如:A.每半個月紀錄課程檢討會議並協助更新訓練計劃書B.學員行前說明及維護學員學習歷程紀錄並上傳KM(評鑑文件管理系統)作業。</w:t>
            </w:r>
          </w:p>
          <w:p w:rsidR="00D622A7" w:rsidRDefault="00D622A7" w:rsidP="003A7558">
            <w:pPr>
              <w:numPr>
                <w:ilvl w:val="0"/>
                <w:numId w:val="34"/>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一般外科評鑑知識KM系統內之文件維護。</w:t>
            </w:r>
          </w:p>
          <w:p w:rsidR="00D622A7" w:rsidRDefault="00D622A7" w:rsidP="003A7558">
            <w:pPr>
              <w:numPr>
                <w:ilvl w:val="0"/>
                <w:numId w:val="34"/>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一般外科網頁內容維護/更新。</w:t>
            </w:r>
          </w:p>
          <w:p w:rsidR="00D622A7" w:rsidRDefault="00D622A7" w:rsidP="003A7558">
            <w:pPr>
              <w:numPr>
                <w:ilvl w:val="0"/>
                <w:numId w:val="34"/>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一般外科成員人員歸屬維護、請假代辦及排班人員電腦系統</w:t>
            </w:r>
            <w:proofErr w:type="gramStart"/>
            <w:r w:rsidRPr="00054312">
              <w:rPr>
                <w:rFonts w:ascii="標楷體" w:eastAsia="標楷體" w:hAnsi="標楷體" w:hint="eastAsia"/>
                <w:sz w:val="20"/>
                <w:szCs w:val="20"/>
              </w:rPr>
              <w:t>排輸班</w:t>
            </w:r>
            <w:proofErr w:type="gramEnd"/>
            <w:r w:rsidRPr="00054312">
              <w:rPr>
                <w:rFonts w:ascii="標楷體" w:eastAsia="標楷體" w:hAnsi="標楷體" w:hint="eastAsia"/>
                <w:sz w:val="20"/>
                <w:szCs w:val="20"/>
              </w:rPr>
              <w:t>、加班費申請。</w:t>
            </w:r>
          </w:p>
          <w:p w:rsidR="00D622A7" w:rsidRDefault="00D622A7" w:rsidP="003A7558">
            <w:pPr>
              <w:numPr>
                <w:ilvl w:val="0"/>
                <w:numId w:val="34"/>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一般外科在職教育時數登入至院內在職教育系統及公務人員終身學習網站、院外在職及學術論文登入。</w:t>
            </w:r>
          </w:p>
          <w:p w:rsidR="00D622A7" w:rsidRDefault="00D622A7" w:rsidP="003A7558">
            <w:pPr>
              <w:numPr>
                <w:ilvl w:val="0"/>
                <w:numId w:val="34"/>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聯繫病患(科</w:t>
            </w:r>
            <w:proofErr w:type="gramStart"/>
            <w:r w:rsidRPr="00054312">
              <w:rPr>
                <w:rFonts w:ascii="標楷體" w:eastAsia="標楷體" w:hAnsi="標楷體" w:hint="eastAsia"/>
                <w:sz w:val="20"/>
                <w:szCs w:val="20"/>
              </w:rPr>
              <w:t>內對口</w:t>
            </w:r>
            <w:proofErr w:type="gramEnd"/>
            <w:r w:rsidRPr="00054312">
              <w:rPr>
                <w:rFonts w:ascii="標楷體" w:eastAsia="標楷體" w:hAnsi="標楷體" w:hint="eastAsia"/>
                <w:sz w:val="20"/>
                <w:szCs w:val="20"/>
              </w:rPr>
              <w:t>)如通知主治醫師停</w:t>
            </w:r>
            <w:r>
              <w:rPr>
                <w:rFonts w:ascii="標楷體" w:eastAsia="標楷體" w:hAnsi="標楷體" w:hint="eastAsia"/>
                <w:sz w:val="20"/>
                <w:szCs w:val="20"/>
              </w:rPr>
              <w:t>/開</w:t>
            </w:r>
            <w:r w:rsidRPr="00054312">
              <w:rPr>
                <w:rFonts w:ascii="標楷體" w:eastAsia="標楷體" w:hAnsi="標楷體" w:hint="eastAsia"/>
                <w:sz w:val="20"/>
                <w:szCs w:val="20"/>
              </w:rPr>
              <w:t>診訊息、異常報告回診追蹤、入院時程。</w:t>
            </w:r>
          </w:p>
          <w:p w:rsidR="00D622A7" w:rsidRDefault="00D622A7" w:rsidP="003A7558">
            <w:pPr>
              <w:numPr>
                <w:ilvl w:val="0"/>
                <w:numId w:val="34"/>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公文處理，如:門診異動(簽呈)、人員進修(</w:t>
            </w:r>
            <w:proofErr w:type="gramStart"/>
            <w:r w:rsidRPr="00054312">
              <w:rPr>
                <w:rFonts w:ascii="標楷體" w:eastAsia="標楷體" w:hAnsi="標楷體" w:hint="eastAsia"/>
                <w:sz w:val="20"/>
                <w:szCs w:val="20"/>
              </w:rPr>
              <w:t>簽稿並</w:t>
            </w:r>
            <w:proofErr w:type="gramEnd"/>
            <w:r w:rsidRPr="00054312">
              <w:rPr>
                <w:rFonts w:ascii="標楷體" w:eastAsia="標楷體" w:hAnsi="標楷體" w:hint="eastAsia"/>
                <w:sz w:val="20"/>
                <w:szCs w:val="20"/>
              </w:rPr>
              <w:t>呈)、人事任用(簽呈)、公假(簽呈)、主治醫師停診申請等、採購(簽呈)。</w:t>
            </w:r>
          </w:p>
          <w:p w:rsidR="00D622A7" w:rsidRDefault="00D622A7" w:rsidP="003A7558">
            <w:pPr>
              <w:numPr>
                <w:ilvl w:val="0"/>
                <w:numId w:val="34"/>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長官臨時交辦之事項(如回覆院長信箱、會辦事項之整理回覆、宣導、開會資料之準備及舉辦醫學研討會等相關事宜、陽明教職協助申請、</w:t>
            </w:r>
            <w:proofErr w:type="gramStart"/>
            <w:r w:rsidRPr="00054312">
              <w:rPr>
                <w:rFonts w:ascii="標楷體" w:eastAsia="標楷體" w:hAnsi="標楷體" w:hint="eastAsia"/>
                <w:sz w:val="20"/>
                <w:szCs w:val="20"/>
              </w:rPr>
              <w:t>師培時</w:t>
            </w:r>
            <w:proofErr w:type="gramEnd"/>
            <w:r w:rsidRPr="00054312">
              <w:rPr>
                <w:rFonts w:ascii="標楷體" w:eastAsia="標楷體" w:hAnsi="標楷體" w:hint="eastAsia"/>
                <w:sz w:val="20"/>
                <w:szCs w:val="20"/>
              </w:rPr>
              <w:t>數維護)。</w:t>
            </w:r>
          </w:p>
          <w:p w:rsidR="00D622A7" w:rsidRDefault="00D622A7" w:rsidP="003A7558">
            <w:pPr>
              <w:numPr>
                <w:ilvl w:val="0"/>
                <w:numId w:val="34"/>
              </w:numPr>
              <w:tabs>
                <w:tab w:val="left" w:pos="690"/>
              </w:tabs>
              <w:adjustRightInd w:val="0"/>
              <w:snapToGrid w:val="0"/>
              <w:jc w:val="both"/>
              <w:rPr>
                <w:rFonts w:ascii="標楷體" w:eastAsia="標楷體" w:hAnsi="標楷體"/>
                <w:sz w:val="20"/>
                <w:szCs w:val="20"/>
              </w:rPr>
            </w:pPr>
            <w:r>
              <w:rPr>
                <w:rFonts w:ascii="標楷體" w:eastAsia="標楷體" w:hAnsi="標楷體" w:hint="eastAsia"/>
                <w:sz w:val="20"/>
                <w:szCs w:val="20"/>
              </w:rPr>
              <w:t>每日</w:t>
            </w:r>
            <w:r w:rsidRPr="00054312">
              <w:rPr>
                <w:rFonts w:ascii="標楷體" w:eastAsia="標楷體" w:hAnsi="標楷體" w:hint="eastAsia"/>
                <w:sz w:val="20"/>
                <w:szCs w:val="20"/>
              </w:rPr>
              <w:t>一般外科</w:t>
            </w:r>
            <w:r>
              <w:rPr>
                <w:rFonts w:ascii="標楷體" w:eastAsia="標楷體" w:hAnsi="標楷體" w:hint="eastAsia"/>
                <w:sz w:val="20"/>
                <w:szCs w:val="20"/>
              </w:rPr>
              <w:t>手術記錄及收費碼查詢。</w:t>
            </w:r>
          </w:p>
          <w:p w:rsidR="00D622A7" w:rsidRDefault="00D622A7" w:rsidP="00BF2735">
            <w:pPr>
              <w:numPr>
                <w:ilvl w:val="0"/>
                <w:numId w:val="34"/>
              </w:numPr>
              <w:tabs>
                <w:tab w:val="left" w:pos="690"/>
              </w:tabs>
              <w:adjustRightInd w:val="0"/>
              <w:snapToGrid w:val="0"/>
              <w:jc w:val="both"/>
              <w:rPr>
                <w:rFonts w:ascii="標楷體" w:eastAsia="標楷體" w:hAnsi="標楷體"/>
                <w:sz w:val="20"/>
                <w:szCs w:val="20"/>
              </w:rPr>
            </w:pPr>
            <w:r>
              <w:rPr>
                <w:rFonts w:ascii="標楷體" w:eastAsia="標楷體" w:hAnsi="標楷體" w:hint="eastAsia"/>
                <w:sz w:val="20"/>
                <w:szCs w:val="20"/>
              </w:rPr>
              <w:t>每月</w:t>
            </w:r>
            <w:r w:rsidRPr="00054312">
              <w:rPr>
                <w:rFonts w:ascii="標楷體" w:eastAsia="標楷體" w:hAnsi="標楷體" w:hint="eastAsia"/>
                <w:sz w:val="20"/>
                <w:szCs w:val="20"/>
              </w:rPr>
              <w:t>一般外科主治醫師執一線費用支領憑證</w:t>
            </w:r>
            <w:r>
              <w:rPr>
                <w:rFonts w:ascii="標楷體" w:eastAsia="標楷體" w:hAnsi="標楷體" w:hint="eastAsia"/>
                <w:sz w:val="20"/>
                <w:szCs w:val="20"/>
              </w:rPr>
              <w:t>申請及支援醫師執行醫療業務費用結報申請。</w:t>
            </w:r>
          </w:p>
          <w:p w:rsidR="00D622A7" w:rsidRDefault="00D622A7" w:rsidP="00BF2735">
            <w:pPr>
              <w:numPr>
                <w:ilvl w:val="0"/>
                <w:numId w:val="34"/>
              </w:numPr>
              <w:tabs>
                <w:tab w:val="left" w:pos="690"/>
              </w:tabs>
              <w:adjustRightInd w:val="0"/>
              <w:snapToGrid w:val="0"/>
              <w:jc w:val="both"/>
              <w:rPr>
                <w:rFonts w:ascii="標楷體" w:eastAsia="標楷體" w:hAnsi="標楷體"/>
                <w:sz w:val="20"/>
                <w:szCs w:val="20"/>
              </w:rPr>
            </w:pPr>
            <w:r w:rsidRPr="00BF2735">
              <w:rPr>
                <w:rFonts w:eastAsia="標楷體" w:hint="eastAsia"/>
                <w:sz w:val="20"/>
                <w:szCs w:val="20"/>
              </w:rPr>
              <w:t>科內設備管理員，負責設備維護及盤點作業</w:t>
            </w:r>
            <w:r w:rsidRPr="00BF2735">
              <w:rPr>
                <w:rFonts w:eastAsia="標楷體" w:hint="eastAsia"/>
                <w:color w:val="000000"/>
                <w:sz w:val="20"/>
                <w:szCs w:val="20"/>
              </w:rPr>
              <w:t>，擔任醫</w:t>
            </w:r>
            <w:r w:rsidRPr="00BF2735">
              <w:rPr>
                <w:rFonts w:eastAsia="標楷體" w:hint="eastAsia"/>
                <w:color w:val="000000"/>
                <w:sz w:val="20"/>
                <w:szCs w:val="20"/>
              </w:rPr>
              <w:lastRenderedPageBreak/>
              <w:t>療設備安全管理外部稽核員，負責年度外部稽核作業。</w:t>
            </w:r>
          </w:p>
          <w:p w:rsidR="00D622A7" w:rsidRDefault="00D622A7" w:rsidP="00BF2735">
            <w:pPr>
              <w:numPr>
                <w:ilvl w:val="0"/>
                <w:numId w:val="34"/>
              </w:numPr>
              <w:tabs>
                <w:tab w:val="left" w:pos="690"/>
              </w:tabs>
              <w:adjustRightInd w:val="0"/>
              <w:snapToGrid w:val="0"/>
              <w:jc w:val="both"/>
              <w:rPr>
                <w:rFonts w:ascii="標楷體" w:eastAsia="標楷體" w:hAnsi="標楷體"/>
                <w:sz w:val="20"/>
                <w:szCs w:val="20"/>
              </w:rPr>
            </w:pPr>
            <w:r w:rsidRPr="00BF2735">
              <w:rPr>
                <w:rFonts w:eastAsia="標楷體" w:hint="eastAsia"/>
                <w:sz w:val="20"/>
                <w:szCs w:val="20"/>
              </w:rPr>
              <w:t>負責科內</w:t>
            </w:r>
            <w:r w:rsidRPr="00BF2735">
              <w:rPr>
                <w:rFonts w:eastAsia="標楷體" w:hint="eastAsia"/>
                <w:color w:val="000000"/>
                <w:sz w:val="20"/>
                <w:szCs w:val="20"/>
              </w:rPr>
              <w:t>專科</w:t>
            </w:r>
            <w:proofErr w:type="gramStart"/>
            <w:r w:rsidRPr="00BF2735">
              <w:rPr>
                <w:rFonts w:eastAsia="標楷體" w:hint="eastAsia"/>
                <w:sz w:val="20"/>
                <w:szCs w:val="20"/>
              </w:rPr>
              <w:t>特</w:t>
            </w:r>
            <w:proofErr w:type="gramEnd"/>
            <w:r w:rsidRPr="00BF2735">
              <w:rPr>
                <w:rFonts w:eastAsia="標楷體" w:hint="eastAsia"/>
                <w:sz w:val="20"/>
                <w:szCs w:val="20"/>
              </w:rPr>
              <w:t>材、器械之申購、審標、驗收、結報及每月專科</w:t>
            </w:r>
            <w:proofErr w:type="gramStart"/>
            <w:r w:rsidRPr="00BF2735">
              <w:rPr>
                <w:rFonts w:eastAsia="標楷體" w:hint="eastAsia"/>
                <w:sz w:val="20"/>
                <w:szCs w:val="20"/>
              </w:rPr>
              <w:t>特</w:t>
            </w:r>
            <w:proofErr w:type="gramEnd"/>
            <w:r w:rsidRPr="00BF2735">
              <w:rPr>
                <w:rFonts w:eastAsia="標楷體" w:hint="eastAsia"/>
                <w:sz w:val="20"/>
                <w:szCs w:val="20"/>
              </w:rPr>
              <w:t>材二級庫存盤點作業，並配合</w:t>
            </w:r>
            <w:proofErr w:type="gramStart"/>
            <w:r w:rsidRPr="00BF2735">
              <w:rPr>
                <w:rFonts w:eastAsia="標楷體" w:hint="eastAsia"/>
                <w:sz w:val="20"/>
                <w:szCs w:val="20"/>
              </w:rPr>
              <w:t>補給室不定期</w:t>
            </w:r>
            <w:proofErr w:type="gramEnd"/>
            <w:r w:rsidRPr="00BF2735">
              <w:rPr>
                <w:rFonts w:eastAsia="標楷體" w:hint="eastAsia"/>
                <w:sz w:val="20"/>
                <w:szCs w:val="20"/>
              </w:rPr>
              <w:t>查核。</w:t>
            </w:r>
          </w:p>
          <w:p w:rsidR="00D622A7" w:rsidRDefault="00D622A7" w:rsidP="00BF2735">
            <w:pPr>
              <w:numPr>
                <w:ilvl w:val="0"/>
                <w:numId w:val="34"/>
              </w:numPr>
              <w:tabs>
                <w:tab w:val="left" w:pos="690"/>
              </w:tabs>
              <w:adjustRightInd w:val="0"/>
              <w:snapToGrid w:val="0"/>
              <w:jc w:val="both"/>
              <w:rPr>
                <w:rFonts w:ascii="標楷體" w:eastAsia="標楷體" w:hAnsi="標楷體"/>
                <w:sz w:val="20"/>
                <w:szCs w:val="20"/>
              </w:rPr>
            </w:pPr>
            <w:r w:rsidRPr="00BF2735">
              <w:rPr>
                <w:rFonts w:eastAsia="標楷體" w:hint="eastAsia"/>
                <w:sz w:val="20"/>
                <w:szCs w:val="20"/>
              </w:rPr>
              <w:t>協助辦理新品</w:t>
            </w:r>
            <w:proofErr w:type="gramStart"/>
            <w:r w:rsidRPr="00BF2735">
              <w:rPr>
                <w:rFonts w:eastAsia="標楷體" w:hint="eastAsia"/>
                <w:sz w:val="20"/>
                <w:szCs w:val="20"/>
              </w:rPr>
              <w:t>特</w:t>
            </w:r>
            <w:proofErr w:type="gramEnd"/>
            <w:r w:rsidRPr="00BF2735">
              <w:rPr>
                <w:rFonts w:eastAsia="標楷體" w:hint="eastAsia"/>
                <w:sz w:val="20"/>
                <w:szCs w:val="20"/>
              </w:rPr>
              <w:t>材試用、進用相關事宜。</w:t>
            </w:r>
          </w:p>
          <w:p w:rsidR="00D622A7" w:rsidRDefault="00D622A7" w:rsidP="00BF2735">
            <w:pPr>
              <w:numPr>
                <w:ilvl w:val="0"/>
                <w:numId w:val="34"/>
              </w:numPr>
              <w:tabs>
                <w:tab w:val="left" w:pos="690"/>
              </w:tabs>
              <w:adjustRightInd w:val="0"/>
              <w:snapToGrid w:val="0"/>
              <w:jc w:val="both"/>
              <w:rPr>
                <w:rFonts w:ascii="標楷體" w:eastAsia="標楷體" w:hAnsi="標楷體"/>
                <w:sz w:val="20"/>
                <w:szCs w:val="20"/>
              </w:rPr>
            </w:pPr>
            <w:r w:rsidRPr="00BF2735">
              <w:rPr>
                <w:rFonts w:eastAsia="標楷體" w:hint="eastAsia"/>
                <w:sz w:val="20"/>
                <w:szCs w:val="20"/>
              </w:rPr>
              <w:t>協助編列年度設備預算及設備中程計畫，協助辦理設備採購、審標、驗收、結報作業。</w:t>
            </w:r>
          </w:p>
          <w:p w:rsidR="00D622A7" w:rsidRDefault="00D622A7" w:rsidP="00BF2735">
            <w:pPr>
              <w:numPr>
                <w:ilvl w:val="0"/>
                <w:numId w:val="34"/>
              </w:numPr>
              <w:tabs>
                <w:tab w:val="left" w:pos="690"/>
              </w:tabs>
              <w:adjustRightInd w:val="0"/>
              <w:snapToGrid w:val="0"/>
              <w:jc w:val="both"/>
              <w:rPr>
                <w:rFonts w:ascii="標楷體" w:eastAsia="標楷體" w:hAnsi="標楷體"/>
                <w:sz w:val="20"/>
                <w:szCs w:val="20"/>
              </w:rPr>
            </w:pPr>
            <w:r w:rsidRPr="00BF2735">
              <w:rPr>
                <w:rFonts w:ascii="標楷體" w:eastAsia="標楷體" w:hint="eastAsia"/>
                <w:sz w:val="20"/>
                <w:szCs w:val="20"/>
              </w:rPr>
              <w:t>住院醫師及實習</w:t>
            </w:r>
            <w:proofErr w:type="gramStart"/>
            <w:r w:rsidRPr="00BF2735">
              <w:rPr>
                <w:rFonts w:ascii="標楷體" w:eastAsia="標楷體" w:hint="eastAsia"/>
                <w:sz w:val="20"/>
                <w:szCs w:val="20"/>
              </w:rPr>
              <w:t>醫</w:t>
            </w:r>
            <w:proofErr w:type="gramEnd"/>
            <w:r w:rsidRPr="00BF2735">
              <w:rPr>
                <w:rFonts w:ascii="標楷體" w:eastAsia="標楷體" w:hint="eastAsia"/>
                <w:sz w:val="20"/>
                <w:szCs w:val="20"/>
              </w:rPr>
              <w:t>學生(含見習生)訓練計劃執行之相關業務，每半個月紀錄課程檢討會議並協助更新訓練計劃書</w:t>
            </w:r>
            <w:r w:rsidRPr="00BF2735">
              <w:rPr>
                <w:rFonts w:eastAsia="標楷體" w:hint="eastAsia"/>
                <w:sz w:val="20"/>
                <w:szCs w:val="20"/>
              </w:rPr>
              <w:t>。</w:t>
            </w:r>
          </w:p>
          <w:p w:rsidR="00D622A7" w:rsidRDefault="00D622A7" w:rsidP="00BF2735">
            <w:pPr>
              <w:numPr>
                <w:ilvl w:val="0"/>
                <w:numId w:val="34"/>
              </w:numPr>
              <w:tabs>
                <w:tab w:val="left" w:pos="690"/>
              </w:tabs>
              <w:adjustRightInd w:val="0"/>
              <w:snapToGrid w:val="0"/>
              <w:jc w:val="both"/>
              <w:rPr>
                <w:rFonts w:ascii="標楷體" w:eastAsia="標楷體" w:hAnsi="標楷體"/>
                <w:sz w:val="20"/>
                <w:szCs w:val="20"/>
              </w:rPr>
            </w:pPr>
            <w:r w:rsidRPr="00BF2735">
              <w:rPr>
                <w:rFonts w:ascii="標楷體" w:eastAsia="標楷體" w:hAnsi="標楷體" w:hint="eastAsia"/>
                <w:sz w:val="20"/>
                <w:szCs w:val="20"/>
                <w:lang w:eastAsia="zh-HK"/>
              </w:rPr>
              <w:t>一般外科相關醫學會窗口</w:t>
            </w:r>
            <w:r w:rsidRPr="00BF2735">
              <w:rPr>
                <w:rFonts w:eastAsia="標楷體" w:hint="eastAsia"/>
                <w:sz w:val="20"/>
                <w:szCs w:val="20"/>
              </w:rPr>
              <w:t>。</w:t>
            </w:r>
          </w:p>
          <w:p w:rsidR="00D622A7" w:rsidRDefault="00D622A7" w:rsidP="00BF2735">
            <w:pPr>
              <w:numPr>
                <w:ilvl w:val="0"/>
                <w:numId w:val="34"/>
              </w:numPr>
              <w:tabs>
                <w:tab w:val="left" w:pos="690"/>
              </w:tabs>
              <w:adjustRightInd w:val="0"/>
              <w:snapToGrid w:val="0"/>
              <w:jc w:val="both"/>
              <w:rPr>
                <w:rFonts w:ascii="標楷體" w:eastAsia="標楷體" w:hAnsi="標楷體"/>
                <w:sz w:val="20"/>
                <w:szCs w:val="20"/>
              </w:rPr>
            </w:pPr>
            <w:r w:rsidRPr="00BF2735">
              <w:rPr>
                <w:rFonts w:eastAsia="標楷體" w:hint="eastAsia"/>
                <w:sz w:val="20"/>
                <w:szCs w:val="20"/>
                <w:lang w:eastAsia="zh-HK"/>
              </w:rPr>
              <w:t>民眾電</w:t>
            </w:r>
            <w:proofErr w:type="gramStart"/>
            <w:r w:rsidRPr="00BF2735">
              <w:rPr>
                <w:rFonts w:eastAsia="標楷體" w:hint="eastAsia"/>
                <w:sz w:val="20"/>
                <w:szCs w:val="20"/>
                <w:lang w:eastAsia="zh-HK"/>
              </w:rPr>
              <w:t>詢</w:t>
            </w:r>
            <w:proofErr w:type="gramEnd"/>
            <w:r w:rsidRPr="00BF2735">
              <w:rPr>
                <w:rFonts w:eastAsia="標楷體" w:hint="eastAsia"/>
                <w:sz w:val="20"/>
                <w:szCs w:val="20"/>
                <w:lang w:eastAsia="zh-HK"/>
              </w:rPr>
              <w:t>資訊</w:t>
            </w:r>
            <w:r w:rsidRPr="00BF2735">
              <w:rPr>
                <w:rFonts w:ascii="標楷體" w:eastAsia="標楷體" w:hAnsi="標楷體" w:hint="eastAsia"/>
                <w:sz w:val="20"/>
                <w:szCs w:val="20"/>
                <w:lang w:eastAsia="zh-HK"/>
              </w:rPr>
              <w:t>窗口</w:t>
            </w:r>
            <w:r w:rsidRPr="00BF2735">
              <w:rPr>
                <w:rFonts w:eastAsia="標楷體" w:hint="eastAsia"/>
                <w:sz w:val="20"/>
                <w:szCs w:val="20"/>
              </w:rPr>
              <w:t>。</w:t>
            </w:r>
          </w:p>
          <w:p w:rsidR="00D622A7" w:rsidRPr="00BF2735" w:rsidRDefault="00D622A7" w:rsidP="00BF2735">
            <w:pPr>
              <w:numPr>
                <w:ilvl w:val="0"/>
                <w:numId w:val="34"/>
              </w:numPr>
              <w:tabs>
                <w:tab w:val="left" w:pos="690"/>
              </w:tabs>
              <w:adjustRightInd w:val="0"/>
              <w:snapToGrid w:val="0"/>
              <w:jc w:val="both"/>
              <w:rPr>
                <w:rFonts w:ascii="標楷體" w:eastAsia="標楷體" w:hAnsi="標楷體"/>
                <w:sz w:val="20"/>
                <w:szCs w:val="20"/>
              </w:rPr>
            </w:pPr>
            <w:r w:rsidRPr="00BF2735">
              <w:rPr>
                <w:rFonts w:ascii="標楷體" w:eastAsia="標楷體" w:hAnsi="標楷體" w:hint="eastAsia"/>
                <w:sz w:val="20"/>
                <w:szCs w:val="20"/>
              </w:rPr>
              <w:t>其他上級臨時交辦事宜。</w:t>
            </w:r>
          </w:p>
        </w:tc>
        <w:tc>
          <w:tcPr>
            <w:tcW w:w="1213" w:type="dxa"/>
            <w:vAlign w:val="center"/>
          </w:tcPr>
          <w:p w:rsidR="00D622A7" w:rsidRPr="00D91A3A" w:rsidRDefault="00D30176" w:rsidP="00D30176">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lastRenderedPageBreak/>
              <w:t>黃婉真</w:t>
            </w:r>
          </w:p>
        </w:tc>
        <w:tc>
          <w:tcPr>
            <w:tcW w:w="1194" w:type="dxa"/>
            <w:vAlign w:val="center"/>
          </w:tcPr>
          <w:p w:rsidR="00D622A7" w:rsidRPr="00D91A3A" w:rsidRDefault="00D30176" w:rsidP="00BF2735">
            <w:pPr>
              <w:adjustRightInd w:val="0"/>
              <w:snapToGrid w:val="0"/>
              <w:jc w:val="center"/>
              <w:rPr>
                <w:rFonts w:ascii="標楷體" w:eastAsia="標楷體" w:hAnsi="標楷體"/>
                <w:sz w:val="20"/>
                <w:szCs w:val="20"/>
              </w:rPr>
            </w:pPr>
            <w:r>
              <w:rPr>
                <w:rFonts w:ascii="標楷體" w:eastAsia="標楷體" w:hAnsi="標楷體" w:hint="eastAsia"/>
                <w:sz w:val="20"/>
                <w:szCs w:val="20"/>
              </w:rPr>
              <w:t>康秀萍</w:t>
            </w:r>
          </w:p>
        </w:tc>
      </w:tr>
      <w:tr w:rsidR="00D622A7" w:rsidRPr="0016663D" w:rsidTr="004D48CE">
        <w:trPr>
          <w:trHeight w:val="113"/>
        </w:trPr>
        <w:tc>
          <w:tcPr>
            <w:tcW w:w="110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sz w:val="20"/>
                <w:szCs w:val="20"/>
              </w:rPr>
              <w:lastRenderedPageBreak/>
              <w:t>一般外科</w:t>
            </w:r>
          </w:p>
        </w:tc>
        <w:tc>
          <w:tcPr>
            <w:tcW w:w="448"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護理師</w:t>
            </w:r>
          </w:p>
        </w:tc>
        <w:tc>
          <w:tcPr>
            <w:tcW w:w="84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康秀萍</w:t>
            </w:r>
          </w:p>
        </w:tc>
        <w:tc>
          <w:tcPr>
            <w:tcW w:w="5532" w:type="dxa"/>
          </w:tcPr>
          <w:p w:rsidR="00D622A7" w:rsidRPr="00D91A3A" w:rsidRDefault="00D622A7" w:rsidP="003A7558">
            <w:pPr>
              <w:numPr>
                <w:ilvl w:val="0"/>
                <w:numId w:val="37"/>
              </w:numPr>
              <w:adjustRightInd w:val="0"/>
              <w:snapToGrid w:val="0"/>
              <w:jc w:val="both"/>
              <w:rPr>
                <w:rFonts w:eastAsia="標楷體"/>
                <w:sz w:val="20"/>
                <w:szCs w:val="20"/>
              </w:rPr>
            </w:pPr>
            <w:r w:rsidRPr="00D91A3A">
              <w:rPr>
                <w:rFonts w:eastAsia="標楷體" w:hint="eastAsia"/>
                <w:sz w:val="20"/>
                <w:szCs w:val="20"/>
              </w:rPr>
              <w:t>評估</w:t>
            </w:r>
            <w:r>
              <w:rPr>
                <w:rFonts w:eastAsia="標楷體" w:hint="eastAsia"/>
                <w:sz w:val="20"/>
                <w:szCs w:val="20"/>
              </w:rPr>
              <w:t>全院住院</w:t>
            </w:r>
            <w:r w:rsidRPr="00D91A3A">
              <w:rPr>
                <w:rFonts w:eastAsia="標楷體" w:hint="eastAsia"/>
                <w:sz w:val="20"/>
                <w:szCs w:val="20"/>
              </w:rPr>
              <w:t>病患營養問題，適時提供</w:t>
            </w:r>
            <w:r>
              <w:rPr>
                <w:rFonts w:eastAsia="標楷體" w:hint="eastAsia"/>
                <w:sz w:val="20"/>
                <w:szCs w:val="20"/>
              </w:rPr>
              <w:t>營養治療</w:t>
            </w:r>
            <w:r w:rsidRPr="00D91A3A">
              <w:rPr>
                <w:rFonts w:eastAsia="標楷體" w:hint="eastAsia"/>
                <w:sz w:val="20"/>
                <w:szCs w:val="20"/>
              </w:rPr>
              <w:t>建議，給病人完善營養照護，提升護理營養照護品質，並提供</w:t>
            </w:r>
            <w:r>
              <w:rPr>
                <w:rFonts w:eastAsia="標楷體" w:hint="eastAsia"/>
                <w:sz w:val="20"/>
                <w:szCs w:val="20"/>
              </w:rPr>
              <w:t>臨床</w:t>
            </w:r>
            <w:r w:rsidRPr="00D91A3A">
              <w:rPr>
                <w:rFonts w:eastAsia="標楷體" w:hint="eastAsia"/>
                <w:sz w:val="20"/>
                <w:szCs w:val="20"/>
              </w:rPr>
              <w:t>護理人員在職教育</w:t>
            </w:r>
            <w:r>
              <w:rPr>
                <w:rFonts w:eastAsia="標楷體" w:hint="eastAsia"/>
                <w:sz w:val="20"/>
                <w:szCs w:val="20"/>
              </w:rPr>
              <w:t>，</w:t>
            </w:r>
            <w:r w:rsidRPr="00D91A3A">
              <w:rPr>
                <w:rFonts w:eastAsia="標楷體" w:hint="eastAsia"/>
                <w:sz w:val="20"/>
                <w:szCs w:val="20"/>
              </w:rPr>
              <w:t>完成小組相關報表</w:t>
            </w:r>
            <w:r>
              <w:rPr>
                <w:rFonts w:eastAsia="標楷體" w:hint="eastAsia"/>
                <w:sz w:val="20"/>
                <w:szCs w:val="20"/>
              </w:rPr>
              <w:t>及</w:t>
            </w:r>
            <w:r w:rsidRPr="00D91A3A">
              <w:rPr>
                <w:rFonts w:eastAsia="標楷體" w:hint="eastAsia"/>
                <w:sz w:val="20"/>
                <w:szCs w:val="20"/>
              </w:rPr>
              <w:t>品管</w:t>
            </w:r>
            <w:proofErr w:type="gramStart"/>
            <w:r>
              <w:rPr>
                <w:rFonts w:eastAsia="標楷體" w:hint="eastAsia"/>
                <w:sz w:val="20"/>
                <w:szCs w:val="20"/>
              </w:rPr>
              <w:t>資料縱整</w:t>
            </w:r>
            <w:proofErr w:type="gramEnd"/>
            <w:r>
              <w:rPr>
                <w:rFonts w:eastAsia="標楷體" w:hint="eastAsia"/>
                <w:sz w:val="20"/>
                <w:szCs w:val="20"/>
              </w:rPr>
              <w:t>，並</w:t>
            </w:r>
            <w:r w:rsidRPr="00D91A3A">
              <w:rPr>
                <w:rFonts w:eastAsia="標楷體" w:hint="eastAsia"/>
                <w:sz w:val="20"/>
                <w:szCs w:val="20"/>
              </w:rPr>
              <w:t>參與</w:t>
            </w:r>
            <w:r>
              <w:rPr>
                <w:rFonts w:eastAsia="標楷體" w:hint="eastAsia"/>
                <w:sz w:val="20"/>
                <w:szCs w:val="20"/>
              </w:rPr>
              <w:t>靜脈</w:t>
            </w:r>
            <w:r w:rsidRPr="00D91A3A">
              <w:rPr>
                <w:rFonts w:eastAsia="標楷體" w:hint="eastAsia"/>
                <w:sz w:val="20"/>
                <w:szCs w:val="20"/>
              </w:rPr>
              <w:t>營養</w:t>
            </w:r>
            <w:r>
              <w:rPr>
                <w:rFonts w:eastAsia="標楷體" w:hint="eastAsia"/>
                <w:sz w:val="20"/>
                <w:szCs w:val="20"/>
              </w:rPr>
              <w:t>醫療</w:t>
            </w:r>
            <w:r w:rsidRPr="00D91A3A">
              <w:rPr>
                <w:rFonts w:eastAsia="標楷體" w:hint="eastAsia"/>
                <w:sz w:val="20"/>
                <w:szCs w:val="20"/>
              </w:rPr>
              <w:t>相關研究。</w:t>
            </w:r>
          </w:p>
          <w:p w:rsidR="00D622A7" w:rsidRDefault="00D622A7" w:rsidP="003A7558">
            <w:pPr>
              <w:numPr>
                <w:ilvl w:val="0"/>
                <w:numId w:val="38"/>
              </w:numPr>
              <w:adjustRightInd w:val="0"/>
              <w:snapToGrid w:val="0"/>
              <w:jc w:val="both"/>
              <w:rPr>
                <w:rFonts w:eastAsia="標楷體"/>
                <w:sz w:val="20"/>
                <w:szCs w:val="20"/>
              </w:rPr>
            </w:pPr>
            <w:r w:rsidRPr="00D91A3A">
              <w:rPr>
                <w:rFonts w:eastAsia="標楷體" w:hint="eastAsia"/>
                <w:sz w:val="20"/>
                <w:szCs w:val="20"/>
              </w:rPr>
              <w:t>營養醫療小組</w:t>
            </w:r>
            <w:r w:rsidRPr="00D91A3A">
              <w:rPr>
                <w:rFonts w:eastAsia="標楷體" w:hint="eastAsia"/>
                <w:w w:val="80"/>
                <w:sz w:val="20"/>
                <w:szCs w:val="20"/>
              </w:rPr>
              <w:t>收案個案之</w:t>
            </w:r>
            <w:r w:rsidRPr="00D91A3A">
              <w:rPr>
                <w:rFonts w:eastAsia="標楷體" w:hint="eastAsia"/>
                <w:sz w:val="20"/>
                <w:szCs w:val="20"/>
              </w:rPr>
              <w:t>個別衛教及追蹤管理。</w:t>
            </w:r>
          </w:p>
          <w:p w:rsidR="00D622A7" w:rsidRDefault="00D622A7" w:rsidP="003A7558">
            <w:pPr>
              <w:numPr>
                <w:ilvl w:val="0"/>
                <w:numId w:val="38"/>
              </w:numPr>
              <w:adjustRightInd w:val="0"/>
              <w:snapToGrid w:val="0"/>
              <w:jc w:val="both"/>
              <w:rPr>
                <w:rFonts w:eastAsia="標楷體"/>
                <w:sz w:val="20"/>
                <w:szCs w:val="20"/>
              </w:rPr>
            </w:pPr>
            <w:r w:rsidRPr="00054312">
              <w:rPr>
                <w:rFonts w:eastAsia="標楷體" w:hint="eastAsia"/>
                <w:sz w:val="20"/>
                <w:szCs w:val="20"/>
              </w:rPr>
              <w:t>辦理營養醫療小組業務相關的在職教育及護理諮詢。</w:t>
            </w:r>
          </w:p>
          <w:p w:rsidR="00D622A7" w:rsidRDefault="00D622A7" w:rsidP="003A7558">
            <w:pPr>
              <w:numPr>
                <w:ilvl w:val="0"/>
                <w:numId w:val="38"/>
              </w:numPr>
              <w:adjustRightInd w:val="0"/>
              <w:snapToGrid w:val="0"/>
              <w:jc w:val="both"/>
              <w:rPr>
                <w:rFonts w:eastAsia="標楷體"/>
                <w:sz w:val="20"/>
                <w:szCs w:val="20"/>
              </w:rPr>
            </w:pPr>
            <w:r w:rsidRPr="00054312">
              <w:rPr>
                <w:rFonts w:eastAsia="標楷體" w:hint="eastAsia"/>
                <w:sz w:val="20"/>
                <w:szCs w:val="20"/>
              </w:rPr>
              <w:t>每月將完成當月個案資料建檔及相關報表陳部存查。</w:t>
            </w:r>
          </w:p>
          <w:p w:rsidR="00D622A7" w:rsidRDefault="00D622A7" w:rsidP="003A7558">
            <w:pPr>
              <w:numPr>
                <w:ilvl w:val="0"/>
                <w:numId w:val="38"/>
              </w:numPr>
              <w:adjustRightInd w:val="0"/>
              <w:snapToGrid w:val="0"/>
              <w:jc w:val="both"/>
              <w:rPr>
                <w:rFonts w:eastAsia="標楷體"/>
                <w:sz w:val="20"/>
                <w:szCs w:val="20"/>
              </w:rPr>
            </w:pPr>
            <w:r w:rsidRPr="00054312">
              <w:rPr>
                <w:rFonts w:eastAsia="標楷體" w:hint="eastAsia"/>
                <w:sz w:val="20"/>
                <w:szCs w:val="20"/>
              </w:rPr>
              <w:t>每月定期參與小組會議、個案討論會並完成相關會議記錄。</w:t>
            </w:r>
          </w:p>
          <w:p w:rsidR="00D622A7" w:rsidRDefault="00D622A7" w:rsidP="003A7558">
            <w:pPr>
              <w:numPr>
                <w:ilvl w:val="0"/>
                <w:numId w:val="38"/>
              </w:numPr>
              <w:adjustRightInd w:val="0"/>
              <w:snapToGrid w:val="0"/>
              <w:jc w:val="both"/>
              <w:rPr>
                <w:rFonts w:eastAsia="標楷體"/>
                <w:sz w:val="20"/>
                <w:szCs w:val="20"/>
              </w:rPr>
            </w:pPr>
            <w:r w:rsidRPr="00054312">
              <w:rPr>
                <w:rFonts w:eastAsia="標楷體" w:hint="eastAsia"/>
                <w:sz w:val="20"/>
                <w:szCs w:val="20"/>
              </w:rPr>
              <w:t>提供醫護人員營養相關在職教育訓練。</w:t>
            </w:r>
          </w:p>
          <w:p w:rsidR="00D622A7" w:rsidRDefault="00D622A7" w:rsidP="003A7558">
            <w:pPr>
              <w:numPr>
                <w:ilvl w:val="0"/>
                <w:numId w:val="38"/>
              </w:numPr>
              <w:adjustRightInd w:val="0"/>
              <w:snapToGrid w:val="0"/>
              <w:jc w:val="both"/>
              <w:rPr>
                <w:rFonts w:eastAsia="標楷體"/>
                <w:sz w:val="20"/>
                <w:szCs w:val="20"/>
              </w:rPr>
            </w:pPr>
            <w:r w:rsidRPr="00054312">
              <w:rPr>
                <w:rFonts w:eastAsia="標楷體" w:hint="eastAsia"/>
                <w:sz w:val="20"/>
                <w:szCs w:val="20"/>
              </w:rPr>
              <w:t>每月不定期參與</w:t>
            </w:r>
            <w:proofErr w:type="gramStart"/>
            <w:r w:rsidRPr="00054312">
              <w:rPr>
                <w:rFonts w:eastAsia="標楷體" w:hint="eastAsia"/>
                <w:sz w:val="20"/>
                <w:szCs w:val="20"/>
              </w:rPr>
              <w:t>病人超期住院</w:t>
            </w:r>
            <w:proofErr w:type="gramEnd"/>
            <w:r w:rsidRPr="00054312">
              <w:rPr>
                <w:rFonts w:eastAsia="標楷體" w:hint="eastAsia"/>
                <w:sz w:val="20"/>
                <w:szCs w:val="20"/>
              </w:rPr>
              <w:t>檢討會，適時提供建議。</w:t>
            </w:r>
          </w:p>
          <w:p w:rsidR="00D622A7" w:rsidRDefault="00D622A7" w:rsidP="003A7558">
            <w:pPr>
              <w:numPr>
                <w:ilvl w:val="0"/>
                <w:numId w:val="38"/>
              </w:numPr>
              <w:adjustRightInd w:val="0"/>
              <w:snapToGrid w:val="0"/>
              <w:jc w:val="both"/>
              <w:rPr>
                <w:rFonts w:eastAsia="標楷體"/>
                <w:sz w:val="20"/>
                <w:szCs w:val="20"/>
              </w:rPr>
            </w:pPr>
            <w:r w:rsidRPr="00054312">
              <w:rPr>
                <w:rFonts w:eastAsia="標楷體" w:hint="eastAsia"/>
                <w:sz w:val="20"/>
                <w:szCs w:val="20"/>
              </w:rPr>
              <w:t>營養醫療小組相關活動之籌劃與執行。</w:t>
            </w:r>
          </w:p>
          <w:p w:rsidR="00D622A7" w:rsidRDefault="00D622A7" w:rsidP="003A7558">
            <w:pPr>
              <w:numPr>
                <w:ilvl w:val="0"/>
                <w:numId w:val="38"/>
              </w:numPr>
              <w:adjustRightInd w:val="0"/>
              <w:snapToGrid w:val="0"/>
              <w:jc w:val="both"/>
              <w:rPr>
                <w:rFonts w:eastAsia="標楷體"/>
                <w:sz w:val="20"/>
                <w:szCs w:val="20"/>
              </w:rPr>
            </w:pPr>
            <w:r w:rsidRPr="00054312">
              <w:rPr>
                <w:rFonts w:eastAsia="標楷體" w:hint="eastAsia"/>
                <w:sz w:val="20"/>
                <w:szCs w:val="20"/>
              </w:rPr>
              <w:t>每年寒暑假參與建教合作學校藥劑系與營養系臨床實習教學。</w:t>
            </w:r>
          </w:p>
          <w:p w:rsidR="00D622A7" w:rsidRDefault="00D622A7" w:rsidP="003A7558">
            <w:pPr>
              <w:numPr>
                <w:ilvl w:val="0"/>
                <w:numId w:val="38"/>
              </w:numPr>
              <w:adjustRightInd w:val="0"/>
              <w:snapToGrid w:val="0"/>
              <w:jc w:val="both"/>
              <w:rPr>
                <w:rFonts w:eastAsia="標楷體"/>
                <w:sz w:val="20"/>
                <w:szCs w:val="20"/>
              </w:rPr>
            </w:pPr>
            <w:r w:rsidRPr="00054312">
              <w:rPr>
                <w:rFonts w:eastAsia="標楷體" w:hint="eastAsia"/>
                <w:sz w:val="20"/>
                <w:szCs w:val="20"/>
              </w:rPr>
              <w:t>小組的行政事宜、文書處理、研究資料收集與統整。</w:t>
            </w:r>
          </w:p>
          <w:p w:rsidR="00D622A7" w:rsidRDefault="00D622A7" w:rsidP="003A7558">
            <w:pPr>
              <w:numPr>
                <w:ilvl w:val="0"/>
                <w:numId w:val="38"/>
              </w:numPr>
              <w:adjustRightInd w:val="0"/>
              <w:snapToGrid w:val="0"/>
              <w:jc w:val="both"/>
              <w:rPr>
                <w:rFonts w:eastAsia="標楷體"/>
                <w:sz w:val="20"/>
                <w:szCs w:val="20"/>
              </w:rPr>
            </w:pPr>
            <w:r w:rsidRPr="00054312">
              <w:rPr>
                <w:rFonts w:eastAsia="標楷體" w:hint="eastAsia"/>
                <w:sz w:val="20"/>
                <w:szCs w:val="20"/>
              </w:rPr>
              <w:t>依據新制評鑑要求完成相關檔案並提供相關單位所需資料。</w:t>
            </w:r>
          </w:p>
          <w:p w:rsidR="00D622A7" w:rsidRDefault="00D622A7" w:rsidP="003A7558">
            <w:pPr>
              <w:numPr>
                <w:ilvl w:val="0"/>
                <w:numId w:val="38"/>
              </w:numPr>
              <w:tabs>
                <w:tab w:val="left" w:pos="703"/>
              </w:tabs>
              <w:adjustRightInd w:val="0"/>
              <w:snapToGrid w:val="0"/>
              <w:jc w:val="both"/>
              <w:rPr>
                <w:rFonts w:eastAsia="標楷體"/>
                <w:sz w:val="20"/>
                <w:szCs w:val="20"/>
              </w:rPr>
            </w:pPr>
            <w:r w:rsidRPr="00054312">
              <w:rPr>
                <w:rFonts w:eastAsia="標楷體" w:hint="eastAsia"/>
                <w:sz w:val="20"/>
                <w:szCs w:val="20"/>
              </w:rPr>
              <w:t>參與相關研究並至相關學會口頭或海報發表結果。</w:t>
            </w:r>
            <w:r w:rsidRPr="00054312">
              <w:rPr>
                <w:rFonts w:ascii="標楷體" w:eastAsia="標楷體" w:hAnsi="標楷體" w:hint="eastAsia"/>
                <w:sz w:val="20"/>
                <w:szCs w:val="20"/>
              </w:rPr>
              <w:t>每兩年中需自行參加</w:t>
            </w:r>
            <w:r w:rsidRPr="00054312">
              <w:rPr>
                <w:rFonts w:ascii="標楷體" w:eastAsia="標楷體" w:hAnsi="標楷體" w:hint="eastAsia"/>
                <w:w w:val="80"/>
                <w:sz w:val="20"/>
                <w:szCs w:val="20"/>
              </w:rPr>
              <w:t>台灣</w:t>
            </w:r>
            <w:proofErr w:type="gramStart"/>
            <w:r w:rsidRPr="00054312">
              <w:rPr>
                <w:rFonts w:ascii="標楷體" w:eastAsia="標楷體" w:hAnsi="標楷體" w:hint="eastAsia"/>
                <w:w w:val="80"/>
                <w:sz w:val="20"/>
                <w:szCs w:val="20"/>
              </w:rPr>
              <w:t>靜脈暨腸道</w:t>
            </w:r>
            <w:proofErr w:type="gramEnd"/>
            <w:r w:rsidRPr="00054312">
              <w:rPr>
                <w:rFonts w:ascii="標楷體" w:eastAsia="標楷體" w:hAnsi="標楷體" w:hint="eastAsia"/>
                <w:w w:val="80"/>
                <w:sz w:val="20"/>
                <w:szCs w:val="20"/>
              </w:rPr>
              <w:t>營養醫學會</w:t>
            </w:r>
            <w:r w:rsidRPr="00054312">
              <w:rPr>
                <w:rFonts w:ascii="標楷體" w:eastAsia="標楷體" w:hAnsi="標楷體" w:hint="eastAsia"/>
                <w:sz w:val="20"/>
                <w:szCs w:val="20"/>
              </w:rPr>
              <w:t>所舉辦相關營養醫療專業課程至少50學分。</w:t>
            </w:r>
          </w:p>
          <w:p w:rsidR="00D622A7" w:rsidRDefault="00D622A7" w:rsidP="003A7558">
            <w:pPr>
              <w:numPr>
                <w:ilvl w:val="0"/>
                <w:numId w:val="38"/>
              </w:numPr>
              <w:tabs>
                <w:tab w:val="left" w:pos="703"/>
              </w:tabs>
              <w:adjustRightInd w:val="0"/>
              <w:snapToGrid w:val="0"/>
              <w:jc w:val="both"/>
              <w:rPr>
                <w:rFonts w:eastAsia="標楷體"/>
                <w:sz w:val="20"/>
                <w:szCs w:val="20"/>
              </w:rPr>
            </w:pPr>
            <w:r w:rsidRPr="00054312">
              <w:rPr>
                <w:rFonts w:eastAsia="標楷體" w:hint="eastAsia"/>
                <w:sz w:val="20"/>
                <w:szCs w:val="20"/>
              </w:rPr>
              <w:t>參與護理品管業務及配合相關醫療、行政單位品管計劃實施。</w:t>
            </w:r>
          </w:p>
          <w:p w:rsidR="00D622A7" w:rsidRPr="00054312" w:rsidRDefault="00D622A7" w:rsidP="003A7558">
            <w:pPr>
              <w:numPr>
                <w:ilvl w:val="0"/>
                <w:numId w:val="38"/>
              </w:numPr>
              <w:tabs>
                <w:tab w:val="left" w:pos="703"/>
              </w:tabs>
              <w:adjustRightInd w:val="0"/>
              <w:snapToGrid w:val="0"/>
              <w:jc w:val="both"/>
              <w:rPr>
                <w:rFonts w:eastAsia="標楷體"/>
                <w:sz w:val="20"/>
                <w:szCs w:val="20"/>
              </w:rPr>
            </w:pPr>
            <w:r w:rsidRPr="00054312">
              <w:rPr>
                <w:rFonts w:eastAsia="標楷體" w:hint="eastAsia"/>
                <w:sz w:val="20"/>
                <w:szCs w:val="20"/>
              </w:rPr>
              <w:t>其他臨時交辦事項。</w:t>
            </w:r>
          </w:p>
        </w:tc>
        <w:tc>
          <w:tcPr>
            <w:tcW w:w="1213"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蔡忠育</w:t>
            </w:r>
          </w:p>
        </w:tc>
        <w:tc>
          <w:tcPr>
            <w:tcW w:w="1194" w:type="dxa"/>
            <w:vAlign w:val="center"/>
          </w:tcPr>
          <w:p w:rsidR="00D622A7" w:rsidRPr="00D91A3A" w:rsidRDefault="00D622A7" w:rsidP="00BF2735">
            <w:pPr>
              <w:adjustRightInd w:val="0"/>
              <w:snapToGrid w:val="0"/>
              <w:jc w:val="center"/>
              <w:rPr>
                <w:rFonts w:ascii="標楷體" w:eastAsia="標楷體" w:hAnsi="標楷體"/>
                <w:sz w:val="20"/>
                <w:szCs w:val="20"/>
              </w:rPr>
            </w:pPr>
            <w:r>
              <w:rPr>
                <w:rFonts w:ascii="標楷體" w:eastAsia="標楷體" w:hAnsi="標楷體" w:hint="eastAsia"/>
                <w:sz w:val="20"/>
                <w:szCs w:val="20"/>
              </w:rPr>
              <w:t>洪肇謙</w:t>
            </w:r>
          </w:p>
        </w:tc>
      </w:tr>
      <w:tr w:rsidR="00D622A7" w:rsidRPr="0016663D" w:rsidTr="004D48CE">
        <w:trPr>
          <w:trHeight w:val="20"/>
        </w:trPr>
        <w:tc>
          <w:tcPr>
            <w:tcW w:w="1109" w:type="dxa"/>
            <w:vMerge w:val="restart"/>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sz w:val="20"/>
                <w:szCs w:val="20"/>
              </w:rPr>
              <w:t>一般外科</w:t>
            </w:r>
          </w:p>
        </w:tc>
        <w:tc>
          <w:tcPr>
            <w:tcW w:w="448" w:type="dxa"/>
            <w:vMerge w:val="restart"/>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護理師</w:t>
            </w:r>
          </w:p>
        </w:tc>
        <w:tc>
          <w:tcPr>
            <w:tcW w:w="84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林麗涵</w:t>
            </w:r>
          </w:p>
        </w:tc>
        <w:tc>
          <w:tcPr>
            <w:tcW w:w="5532" w:type="dxa"/>
            <w:vMerge w:val="restart"/>
          </w:tcPr>
          <w:p w:rsidR="00D622A7" w:rsidRPr="00D91A3A" w:rsidRDefault="00D622A7" w:rsidP="003A7558">
            <w:pPr>
              <w:numPr>
                <w:ilvl w:val="0"/>
                <w:numId w:val="14"/>
              </w:numPr>
              <w:adjustRightInd w:val="0"/>
              <w:snapToGrid w:val="0"/>
              <w:jc w:val="both"/>
              <w:rPr>
                <w:rFonts w:eastAsia="標楷體"/>
                <w:sz w:val="20"/>
                <w:szCs w:val="20"/>
              </w:rPr>
            </w:pPr>
            <w:r w:rsidRPr="00D91A3A">
              <w:rPr>
                <w:rFonts w:eastAsia="標楷體" w:hint="eastAsia"/>
                <w:sz w:val="20"/>
                <w:szCs w:val="20"/>
              </w:rPr>
              <w:t>比照專科護理師工作契約書</w:t>
            </w:r>
            <w:r>
              <w:rPr>
                <w:rFonts w:eastAsia="標楷體" w:hint="eastAsia"/>
                <w:sz w:val="20"/>
                <w:szCs w:val="20"/>
              </w:rPr>
              <w:t>。</w:t>
            </w:r>
          </w:p>
          <w:p w:rsidR="00D622A7" w:rsidRDefault="00D622A7" w:rsidP="003A7558">
            <w:pPr>
              <w:numPr>
                <w:ilvl w:val="0"/>
                <w:numId w:val="36"/>
              </w:numPr>
              <w:adjustRightInd w:val="0"/>
              <w:snapToGrid w:val="0"/>
              <w:jc w:val="both"/>
              <w:rPr>
                <w:rFonts w:eastAsia="標楷體"/>
                <w:sz w:val="20"/>
                <w:szCs w:val="20"/>
              </w:rPr>
            </w:pPr>
            <w:r w:rsidRPr="00D91A3A">
              <w:rPr>
                <w:rFonts w:eastAsia="標楷體" w:hint="eastAsia"/>
                <w:kern w:val="0"/>
                <w:sz w:val="20"/>
                <w:szCs w:val="20"/>
              </w:rPr>
              <w:t>病人身體理學檢查初步評估及病情詢問</w:t>
            </w:r>
            <w:r>
              <w:rPr>
                <w:rFonts w:eastAsia="標楷體" w:hint="eastAsia"/>
                <w:sz w:val="20"/>
                <w:szCs w:val="20"/>
              </w:rPr>
              <w:t>。</w:t>
            </w:r>
          </w:p>
          <w:p w:rsidR="00D622A7" w:rsidRDefault="00D622A7" w:rsidP="003A7558">
            <w:pPr>
              <w:numPr>
                <w:ilvl w:val="0"/>
                <w:numId w:val="36"/>
              </w:numPr>
              <w:adjustRightInd w:val="0"/>
              <w:snapToGrid w:val="0"/>
              <w:jc w:val="both"/>
              <w:rPr>
                <w:rFonts w:eastAsia="標楷體"/>
                <w:sz w:val="20"/>
                <w:szCs w:val="20"/>
              </w:rPr>
            </w:pPr>
            <w:r w:rsidRPr="0036066E">
              <w:rPr>
                <w:rFonts w:eastAsia="標楷體" w:hint="eastAsia"/>
                <w:kern w:val="0"/>
                <w:sz w:val="20"/>
                <w:szCs w:val="20"/>
              </w:rPr>
              <w:t>參與協助手術進行</w:t>
            </w:r>
            <w:r w:rsidRPr="0036066E">
              <w:rPr>
                <w:rFonts w:eastAsia="標楷體" w:hint="eastAsia"/>
                <w:sz w:val="20"/>
                <w:szCs w:val="20"/>
              </w:rPr>
              <w:t>。</w:t>
            </w:r>
          </w:p>
          <w:p w:rsidR="00D622A7" w:rsidRDefault="00D622A7" w:rsidP="003A7558">
            <w:pPr>
              <w:numPr>
                <w:ilvl w:val="0"/>
                <w:numId w:val="36"/>
              </w:numPr>
              <w:adjustRightInd w:val="0"/>
              <w:snapToGrid w:val="0"/>
              <w:jc w:val="both"/>
              <w:rPr>
                <w:rFonts w:eastAsia="標楷體"/>
                <w:sz w:val="20"/>
                <w:szCs w:val="20"/>
              </w:rPr>
            </w:pPr>
            <w:r w:rsidRPr="0036066E">
              <w:rPr>
                <w:rFonts w:eastAsia="標楷體" w:hint="eastAsia"/>
                <w:kern w:val="0"/>
                <w:sz w:val="20"/>
                <w:szCs w:val="20"/>
              </w:rPr>
              <w:t>術後及各項特殊侵入性治療之評估與照護</w:t>
            </w:r>
            <w:r w:rsidRPr="0036066E">
              <w:rPr>
                <w:rFonts w:eastAsia="標楷體" w:hint="eastAsia"/>
                <w:sz w:val="20"/>
                <w:szCs w:val="20"/>
              </w:rPr>
              <w:t>。</w:t>
            </w:r>
          </w:p>
          <w:p w:rsidR="00D622A7" w:rsidRDefault="00D622A7" w:rsidP="003A7558">
            <w:pPr>
              <w:numPr>
                <w:ilvl w:val="0"/>
                <w:numId w:val="36"/>
              </w:numPr>
              <w:adjustRightInd w:val="0"/>
              <w:snapToGrid w:val="0"/>
              <w:jc w:val="both"/>
              <w:rPr>
                <w:rFonts w:eastAsia="標楷體"/>
                <w:sz w:val="20"/>
                <w:szCs w:val="20"/>
              </w:rPr>
            </w:pPr>
            <w:r w:rsidRPr="0036066E">
              <w:rPr>
                <w:rFonts w:eastAsia="標楷體" w:hint="eastAsia"/>
                <w:kern w:val="0"/>
                <w:sz w:val="20"/>
                <w:szCs w:val="20"/>
              </w:rPr>
              <w:t>記錄病人病情進展及檢驗檢查結果與照護計劃</w:t>
            </w:r>
            <w:r w:rsidRPr="0036066E">
              <w:rPr>
                <w:rFonts w:eastAsia="標楷體" w:hint="eastAsia"/>
                <w:sz w:val="20"/>
                <w:szCs w:val="20"/>
              </w:rPr>
              <w:t>。</w:t>
            </w:r>
          </w:p>
          <w:p w:rsidR="00D622A7" w:rsidRDefault="00D622A7" w:rsidP="003A7558">
            <w:pPr>
              <w:numPr>
                <w:ilvl w:val="0"/>
                <w:numId w:val="36"/>
              </w:numPr>
              <w:adjustRightInd w:val="0"/>
              <w:snapToGrid w:val="0"/>
              <w:jc w:val="both"/>
              <w:rPr>
                <w:rFonts w:eastAsia="標楷體"/>
                <w:sz w:val="20"/>
                <w:szCs w:val="20"/>
              </w:rPr>
            </w:pPr>
            <w:r w:rsidRPr="0036066E">
              <w:rPr>
                <w:rFonts w:eastAsia="標楷體" w:hint="eastAsia"/>
                <w:sz w:val="20"/>
                <w:szCs w:val="20"/>
              </w:rPr>
              <w:t>協助</w:t>
            </w:r>
            <w:r w:rsidRPr="0036066E">
              <w:rPr>
                <w:rFonts w:ascii="標楷體" w:eastAsia="標楷體" w:hAnsi="標楷體" w:hint="eastAsia"/>
                <w:sz w:val="20"/>
                <w:szCs w:val="20"/>
              </w:rPr>
              <w:t>門診及住院病患之診療與處置、</w:t>
            </w:r>
            <w:r w:rsidRPr="0036066E">
              <w:rPr>
                <w:rFonts w:eastAsia="標楷體" w:hint="eastAsia"/>
                <w:kern w:val="0"/>
                <w:sz w:val="20"/>
                <w:szCs w:val="20"/>
              </w:rPr>
              <w:t>教導病人及家屬特殊之照護技巧</w:t>
            </w:r>
            <w:r w:rsidRPr="0036066E">
              <w:rPr>
                <w:rFonts w:eastAsia="標楷體" w:hint="eastAsia"/>
                <w:sz w:val="20"/>
                <w:szCs w:val="20"/>
              </w:rPr>
              <w:t>。</w:t>
            </w:r>
          </w:p>
          <w:p w:rsidR="00D622A7" w:rsidRDefault="00D622A7" w:rsidP="003A7558">
            <w:pPr>
              <w:numPr>
                <w:ilvl w:val="0"/>
                <w:numId w:val="36"/>
              </w:numPr>
              <w:adjustRightInd w:val="0"/>
              <w:snapToGrid w:val="0"/>
              <w:jc w:val="both"/>
              <w:rPr>
                <w:rFonts w:eastAsia="標楷體"/>
                <w:sz w:val="20"/>
                <w:szCs w:val="20"/>
              </w:rPr>
            </w:pPr>
            <w:r w:rsidRPr="0036066E">
              <w:rPr>
                <w:rFonts w:eastAsia="標楷體" w:hint="eastAsia"/>
                <w:kern w:val="0"/>
                <w:sz w:val="20"/>
                <w:szCs w:val="20"/>
              </w:rPr>
              <w:t>指導臨床護理人員照護病患專業智能</w:t>
            </w:r>
            <w:r w:rsidRPr="0036066E">
              <w:rPr>
                <w:rFonts w:eastAsia="標楷體" w:hint="eastAsia"/>
                <w:sz w:val="20"/>
                <w:szCs w:val="20"/>
              </w:rPr>
              <w:t>。</w:t>
            </w:r>
          </w:p>
          <w:p w:rsidR="00D622A7" w:rsidRDefault="00D622A7" w:rsidP="00BF2735">
            <w:pPr>
              <w:numPr>
                <w:ilvl w:val="0"/>
                <w:numId w:val="36"/>
              </w:numPr>
              <w:adjustRightInd w:val="0"/>
              <w:snapToGrid w:val="0"/>
              <w:jc w:val="both"/>
              <w:rPr>
                <w:rFonts w:eastAsia="標楷體"/>
                <w:sz w:val="20"/>
                <w:szCs w:val="20"/>
              </w:rPr>
            </w:pPr>
            <w:r w:rsidRPr="0036066E">
              <w:rPr>
                <w:rFonts w:eastAsia="標楷體" w:hint="eastAsia"/>
                <w:kern w:val="0"/>
                <w:sz w:val="20"/>
                <w:szCs w:val="20"/>
              </w:rPr>
              <w:t>參與病患出院準備服務計畫、協調醫療照護團隊之</w:t>
            </w:r>
            <w:proofErr w:type="gramStart"/>
            <w:r w:rsidRPr="0036066E">
              <w:rPr>
                <w:rFonts w:eastAsia="標楷體" w:hint="eastAsia"/>
                <w:kern w:val="0"/>
                <w:sz w:val="20"/>
                <w:szCs w:val="20"/>
              </w:rPr>
              <w:t>醫</w:t>
            </w:r>
            <w:proofErr w:type="gramEnd"/>
            <w:r w:rsidRPr="0036066E">
              <w:rPr>
                <w:rFonts w:eastAsia="標楷體" w:hint="eastAsia"/>
                <w:kern w:val="0"/>
                <w:sz w:val="20"/>
                <w:szCs w:val="20"/>
              </w:rPr>
              <w:t>事人員，提供病人及其家屬相關照護諮詢</w:t>
            </w:r>
            <w:r w:rsidRPr="0036066E">
              <w:rPr>
                <w:rFonts w:eastAsia="標楷體" w:hint="eastAsia"/>
                <w:sz w:val="20"/>
                <w:szCs w:val="20"/>
              </w:rPr>
              <w:t>。</w:t>
            </w:r>
          </w:p>
          <w:p w:rsidR="00D622A7" w:rsidRPr="00BF2735" w:rsidRDefault="00D622A7" w:rsidP="00BF2735">
            <w:pPr>
              <w:numPr>
                <w:ilvl w:val="0"/>
                <w:numId w:val="14"/>
              </w:numPr>
              <w:adjustRightInd w:val="0"/>
              <w:snapToGrid w:val="0"/>
              <w:jc w:val="both"/>
              <w:rPr>
                <w:rFonts w:eastAsia="標楷體"/>
                <w:sz w:val="20"/>
                <w:szCs w:val="20"/>
              </w:rPr>
            </w:pPr>
            <w:r w:rsidRPr="00BF2735">
              <w:rPr>
                <w:rFonts w:eastAsia="標楷體" w:hint="eastAsia"/>
                <w:color w:val="000000"/>
                <w:sz w:val="20"/>
                <w:szCs w:val="20"/>
              </w:rPr>
              <w:t>負責執行協助</w:t>
            </w:r>
            <w:r w:rsidRPr="00BF2735">
              <w:rPr>
                <w:rFonts w:eastAsia="標楷體" w:hint="eastAsia"/>
                <w:color w:val="000000"/>
                <w:sz w:val="20"/>
                <w:szCs w:val="20"/>
                <w:lang w:eastAsia="zh-HK"/>
              </w:rPr>
              <w:t>胃</w:t>
            </w:r>
            <w:r w:rsidRPr="00BF2735">
              <w:rPr>
                <w:rFonts w:eastAsia="標楷體" w:hint="eastAsia"/>
                <w:color w:val="000000"/>
                <w:sz w:val="20"/>
                <w:szCs w:val="20"/>
              </w:rPr>
              <w:t>腫瘤切除手術</w:t>
            </w:r>
            <w:proofErr w:type="gramStart"/>
            <w:r w:rsidRPr="00BF2735">
              <w:rPr>
                <w:rFonts w:eastAsia="標楷體" w:hint="eastAsia"/>
                <w:color w:val="000000"/>
                <w:sz w:val="20"/>
                <w:szCs w:val="20"/>
              </w:rPr>
              <w:t>術</w:t>
            </w:r>
            <w:proofErr w:type="gramEnd"/>
            <w:r w:rsidRPr="00BF2735">
              <w:rPr>
                <w:rFonts w:eastAsia="標楷體" w:hint="eastAsia"/>
                <w:color w:val="000000"/>
                <w:sz w:val="20"/>
                <w:szCs w:val="20"/>
              </w:rPr>
              <w:t>中胃鏡定位</w:t>
            </w:r>
            <w:r w:rsidRPr="00BF2735">
              <w:rPr>
                <w:rFonts w:eastAsia="標楷體" w:hint="eastAsia"/>
                <w:color w:val="000000"/>
                <w:sz w:val="20"/>
                <w:szCs w:val="20"/>
                <w:lang w:eastAsia="zh-HK"/>
              </w:rPr>
              <w:t>及評估</w:t>
            </w:r>
            <w:r w:rsidRPr="00BF2735">
              <w:rPr>
                <w:rFonts w:eastAsia="標楷體" w:hint="eastAsia"/>
                <w:color w:val="000000"/>
                <w:sz w:val="20"/>
                <w:szCs w:val="20"/>
              </w:rPr>
              <w:t>和協助</w:t>
            </w:r>
            <w:proofErr w:type="gramStart"/>
            <w:r w:rsidRPr="00BF2735">
              <w:rPr>
                <w:rFonts w:eastAsia="標楷體" w:hint="eastAsia"/>
                <w:color w:val="000000"/>
                <w:sz w:val="20"/>
                <w:szCs w:val="20"/>
              </w:rPr>
              <w:t>術中術後膽道鏡</w:t>
            </w:r>
            <w:proofErr w:type="gramEnd"/>
            <w:r w:rsidRPr="00BF2735">
              <w:rPr>
                <w:rFonts w:eastAsia="標楷體" w:hint="eastAsia"/>
                <w:color w:val="000000"/>
                <w:sz w:val="20"/>
                <w:szCs w:val="20"/>
                <w:lang w:eastAsia="zh-HK"/>
              </w:rPr>
              <w:t>之執行</w:t>
            </w:r>
            <w:r w:rsidRPr="00BF2735">
              <w:rPr>
                <w:rFonts w:eastAsia="標楷體" w:hint="eastAsia"/>
                <w:color w:val="000000"/>
                <w:sz w:val="20"/>
                <w:szCs w:val="20"/>
              </w:rPr>
              <w:t>。</w:t>
            </w:r>
          </w:p>
          <w:p w:rsidR="00D622A7" w:rsidRDefault="00D622A7" w:rsidP="00BF2735">
            <w:pPr>
              <w:numPr>
                <w:ilvl w:val="0"/>
                <w:numId w:val="14"/>
              </w:numPr>
              <w:adjustRightInd w:val="0"/>
              <w:snapToGrid w:val="0"/>
              <w:jc w:val="both"/>
              <w:rPr>
                <w:rFonts w:eastAsia="標楷體"/>
                <w:sz w:val="20"/>
                <w:szCs w:val="20"/>
              </w:rPr>
            </w:pPr>
            <w:proofErr w:type="gramStart"/>
            <w:r w:rsidRPr="00057EA2">
              <w:rPr>
                <w:rFonts w:eastAsia="標楷體" w:hint="eastAsia"/>
                <w:sz w:val="20"/>
                <w:szCs w:val="20"/>
              </w:rPr>
              <w:t>內視鏡感控稽核</w:t>
            </w:r>
            <w:proofErr w:type="gramEnd"/>
            <w:r w:rsidRPr="00057EA2">
              <w:rPr>
                <w:rFonts w:eastAsia="標楷體" w:hint="eastAsia"/>
                <w:sz w:val="20"/>
                <w:szCs w:val="20"/>
              </w:rPr>
              <w:t>小組成員，負責每季外部稽核作業。</w:t>
            </w:r>
          </w:p>
          <w:p w:rsidR="00D622A7" w:rsidRDefault="00D622A7" w:rsidP="00BF2735">
            <w:pPr>
              <w:numPr>
                <w:ilvl w:val="0"/>
                <w:numId w:val="14"/>
              </w:numPr>
              <w:adjustRightInd w:val="0"/>
              <w:snapToGrid w:val="0"/>
              <w:jc w:val="both"/>
              <w:rPr>
                <w:rFonts w:eastAsia="標楷體"/>
                <w:sz w:val="20"/>
                <w:szCs w:val="20"/>
              </w:rPr>
            </w:pPr>
            <w:r w:rsidRPr="00BF2735">
              <w:rPr>
                <w:rFonts w:ascii="標楷體" w:eastAsia="標楷體" w:hint="eastAsia"/>
                <w:sz w:val="20"/>
                <w:szCs w:val="20"/>
              </w:rPr>
              <w:t>住院醫師及實習</w:t>
            </w:r>
            <w:proofErr w:type="gramStart"/>
            <w:r w:rsidRPr="00BF2735">
              <w:rPr>
                <w:rFonts w:ascii="標楷體" w:eastAsia="標楷體" w:hint="eastAsia"/>
                <w:sz w:val="20"/>
                <w:szCs w:val="20"/>
              </w:rPr>
              <w:t>醫</w:t>
            </w:r>
            <w:proofErr w:type="gramEnd"/>
            <w:r w:rsidRPr="00BF2735">
              <w:rPr>
                <w:rFonts w:ascii="標楷體" w:eastAsia="標楷體" w:hint="eastAsia"/>
                <w:sz w:val="20"/>
                <w:szCs w:val="20"/>
              </w:rPr>
              <w:t>學生(含見習生)</w:t>
            </w:r>
            <w:r w:rsidRPr="003A7558">
              <w:rPr>
                <w:rFonts w:ascii="標楷體" w:eastAsia="標楷體" w:hint="eastAsia"/>
                <w:sz w:val="20"/>
                <w:szCs w:val="20"/>
              </w:rPr>
              <w:t>學員行前說明</w:t>
            </w:r>
            <w:r w:rsidRPr="003A7558">
              <w:rPr>
                <w:rFonts w:eastAsia="標楷體" w:hint="eastAsia"/>
                <w:sz w:val="20"/>
                <w:szCs w:val="20"/>
              </w:rPr>
              <w:t>。</w:t>
            </w:r>
          </w:p>
          <w:p w:rsidR="00D622A7" w:rsidRDefault="00D622A7" w:rsidP="00BF2735">
            <w:pPr>
              <w:numPr>
                <w:ilvl w:val="0"/>
                <w:numId w:val="14"/>
              </w:numPr>
              <w:adjustRightInd w:val="0"/>
              <w:snapToGrid w:val="0"/>
              <w:jc w:val="both"/>
              <w:rPr>
                <w:rFonts w:eastAsia="標楷體"/>
                <w:sz w:val="20"/>
                <w:szCs w:val="20"/>
              </w:rPr>
            </w:pPr>
            <w:r>
              <w:rPr>
                <w:rFonts w:eastAsia="標楷體" w:hint="eastAsia"/>
                <w:sz w:val="20"/>
                <w:szCs w:val="20"/>
              </w:rPr>
              <w:lastRenderedPageBreak/>
              <w:t>乳房認證的協調和聯繫窗口。</w:t>
            </w:r>
          </w:p>
          <w:p w:rsidR="00D622A7" w:rsidRPr="00D91A3A" w:rsidRDefault="00D622A7" w:rsidP="00BF2735">
            <w:pPr>
              <w:numPr>
                <w:ilvl w:val="0"/>
                <w:numId w:val="14"/>
              </w:numPr>
              <w:adjustRightInd w:val="0"/>
              <w:snapToGrid w:val="0"/>
              <w:jc w:val="both"/>
              <w:rPr>
                <w:rFonts w:eastAsia="標楷體"/>
                <w:sz w:val="20"/>
                <w:szCs w:val="20"/>
              </w:rPr>
            </w:pPr>
            <w:r w:rsidRPr="00D91A3A">
              <w:rPr>
                <w:rFonts w:eastAsia="標楷體" w:hint="eastAsia"/>
                <w:sz w:val="20"/>
                <w:szCs w:val="20"/>
              </w:rPr>
              <w:t>其他上級臨時交辦事宜</w:t>
            </w:r>
            <w:r>
              <w:rPr>
                <w:rFonts w:eastAsia="標楷體" w:hint="eastAsia"/>
                <w:sz w:val="20"/>
                <w:szCs w:val="20"/>
              </w:rPr>
              <w:t>。</w:t>
            </w:r>
          </w:p>
          <w:p w:rsidR="00D622A7" w:rsidRPr="00D91A3A" w:rsidRDefault="00D622A7" w:rsidP="00BF2735">
            <w:pPr>
              <w:numPr>
                <w:ilvl w:val="0"/>
                <w:numId w:val="14"/>
              </w:numPr>
              <w:adjustRightInd w:val="0"/>
              <w:snapToGrid w:val="0"/>
              <w:jc w:val="both"/>
              <w:rPr>
                <w:rFonts w:eastAsia="標楷體"/>
                <w:sz w:val="20"/>
                <w:szCs w:val="20"/>
              </w:rPr>
            </w:pPr>
            <w:r w:rsidRPr="00D91A3A">
              <w:rPr>
                <w:rFonts w:eastAsia="標楷體" w:hint="eastAsia"/>
                <w:sz w:val="20"/>
                <w:szCs w:val="20"/>
              </w:rPr>
              <w:t>參與科內教學活動</w:t>
            </w:r>
            <w:r>
              <w:rPr>
                <w:rFonts w:eastAsia="標楷體" w:hint="eastAsia"/>
                <w:sz w:val="20"/>
                <w:szCs w:val="20"/>
              </w:rPr>
              <w:t>。</w:t>
            </w:r>
          </w:p>
        </w:tc>
        <w:tc>
          <w:tcPr>
            <w:tcW w:w="1213"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lastRenderedPageBreak/>
              <w:t>張秀鈴</w:t>
            </w:r>
          </w:p>
        </w:tc>
        <w:tc>
          <w:tcPr>
            <w:tcW w:w="1194"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柯惠琪</w:t>
            </w:r>
          </w:p>
        </w:tc>
      </w:tr>
      <w:tr w:rsidR="00D622A7" w:rsidRPr="0016663D" w:rsidTr="004D48CE">
        <w:trPr>
          <w:trHeight w:val="20"/>
        </w:trPr>
        <w:tc>
          <w:tcPr>
            <w:tcW w:w="1109"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448"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張秀鈴</w:t>
            </w:r>
          </w:p>
        </w:tc>
        <w:tc>
          <w:tcPr>
            <w:tcW w:w="5532" w:type="dxa"/>
            <w:vMerge/>
          </w:tcPr>
          <w:p w:rsidR="00D622A7" w:rsidRPr="00D91A3A" w:rsidRDefault="00D622A7" w:rsidP="003A7558">
            <w:pPr>
              <w:adjustRightInd w:val="0"/>
              <w:snapToGrid w:val="0"/>
              <w:ind w:left="480"/>
              <w:jc w:val="both"/>
              <w:rPr>
                <w:rFonts w:eastAsia="標楷體"/>
                <w:sz w:val="20"/>
                <w:szCs w:val="20"/>
              </w:rPr>
            </w:pPr>
          </w:p>
        </w:tc>
        <w:tc>
          <w:tcPr>
            <w:tcW w:w="1213" w:type="dxa"/>
            <w:vAlign w:val="center"/>
          </w:tcPr>
          <w:p w:rsidR="00D622A7" w:rsidRPr="00D91A3A" w:rsidRDefault="00D622A7" w:rsidP="00BF2735">
            <w:pPr>
              <w:jc w:val="center"/>
              <w:rPr>
                <w:rFonts w:ascii="標楷體" w:eastAsia="標楷體" w:hAnsi="標楷體"/>
                <w:sz w:val="20"/>
                <w:szCs w:val="20"/>
              </w:rPr>
            </w:pPr>
            <w:r w:rsidRPr="00D91A3A">
              <w:rPr>
                <w:rFonts w:ascii="標楷體" w:eastAsia="標楷體" w:hAnsi="標楷體" w:hint="eastAsia"/>
                <w:sz w:val="20"/>
                <w:szCs w:val="20"/>
              </w:rPr>
              <w:t>林麗涵</w:t>
            </w:r>
          </w:p>
        </w:tc>
        <w:tc>
          <w:tcPr>
            <w:tcW w:w="1194" w:type="dxa"/>
            <w:vAlign w:val="center"/>
          </w:tcPr>
          <w:p w:rsidR="00D622A7" w:rsidRPr="00D91A3A" w:rsidRDefault="00D622A7" w:rsidP="00BF2735">
            <w:pPr>
              <w:jc w:val="center"/>
              <w:rPr>
                <w:rFonts w:ascii="標楷體" w:eastAsia="標楷體" w:hAnsi="標楷體"/>
                <w:sz w:val="20"/>
                <w:szCs w:val="20"/>
              </w:rPr>
            </w:pPr>
            <w:r w:rsidRPr="00D91A3A">
              <w:rPr>
                <w:rFonts w:ascii="標楷體" w:eastAsia="標楷體" w:hAnsi="標楷體" w:hint="eastAsia"/>
                <w:sz w:val="20"/>
                <w:szCs w:val="20"/>
              </w:rPr>
              <w:t>柯惠琪</w:t>
            </w:r>
          </w:p>
        </w:tc>
      </w:tr>
      <w:tr w:rsidR="00D622A7" w:rsidRPr="0016663D" w:rsidTr="004D48CE">
        <w:trPr>
          <w:trHeight w:val="20"/>
        </w:trPr>
        <w:tc>
          <w:tcPr>
            <w:tcW w:w="1109"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448"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柯惠琪</w:t>
            </w:r>
          </w:p>
        </w:tc>
        <w:tc>
          <w:tcPr>
            <w:tcW w:w="5532" w:type="dxa"/>
            <w:vMerge/>
          </w:tcPr>
          <w:p w:rsidR="00D622A7" w:rsidRPr="00D91A3A" w:rsidRDefault="00D622A7" w:rsidP="003A7558">
            <w:pPr>
              <w:adjustRightInd w:val="0"/>
              <w:snapToGrid w:val="0"/>
              <w:ind w:left="480"/>
              <w:jc w:val="both"/>
              <w:rPr>
                <w:rFonts w:eastAsia="標楷體"/>
                <w:sz w:val="20"/>
                <w:szCs w:val="20"/>
              </w:rPr>
            </w:pPr>
          </w:p>
        </w:tc>
        <w:tc>
          <w:tcPr>
            <w:tcW w:w="1213" w:type="dxa"/>
            <w:vAlign w:val="center"/>
          </w:tcPr>
          <w:p w:rsidR="00D622A7" w:rsidRPr="00D91A3A" w:rsidRDefault="00D622A7" w:rsidP="00BF2735">
            <w:pPr>
              <w:jc w:val="center"/>
              <w:rPr>
                <w:rFonts w:ascii="標楷體" w:eastAsia="標楷體" w:hAnsi="標楷體"/>
                <w:sz w:val="20"/>
                <w:szCs w:val="20"/>
              </w:rPr>
            </w:pPr>
            <w:r w:rsidRPr="00D91A3A">
              <w:rPr>
                <w:rFonts w:ascii="標楷體" w:eastAsia="標楷體" w:hAnsi="標楷體" w:hint="eastAsia"/>
                <w:sz w:val="20"/>
                <w:szCs w:val="20"/>
              </w:rPr>
              <w:t>張秀鈴</w:t>
            </w:r>
          </w:p>
        </w:tc>
        <w:tc>
          <w:tcPr>
            <w:tcW w:w="1194" w:type="dxa"/>
            <w:vAlign w:val="center"/>
          </w:tcPr>
          <w:p w:rsidR="00D622A7" w:rsidRPr="00D91A3A" w:rsidRDefault="00D622A7" w:rsidP="00BF2735">
            <w:pPr>
              <w:jc w:val="center"/>
              <w:rPr>
                <w:rFonts w:ascii="標楷體" w:eastAsia="標楷體" w:hAnsi="標楷體"/>
                <w:sz w:val="20"/>
                <w:szCs w:val="20"/>
              </w:rPr>
            </w:pPr>
            <w:r w:rsidRPr="00D91A3A">
              <w:rPr>
                <w:rFonts w:ascii="標楷體" w:eastAsia="標楷體" w:hAnsi="標楷體" w:hint="eastAsia"/>
                <w:sz w:val="20"/>
                <w:szCs w:val="20"/>
              </w:rPr>
              <w:t>黃婉真</w:t>
            </w:r>
          </w:p>
        </w:tc>
      </w:tr>
      <w:tr w:rsidR="00D622A7" w:rsidRPr="0016663D" w:rsidTr="004D48CE">
        <w:trPr>
          <w:trHeight w:val="20"/>
        </w:trPr>
        <w:tc>
          <w:tcPr>
            <w:tcW w:w="1109"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448"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陳亮孜</w:t>
            </w:r>
          </w:p>
        </w:tc>
        <w:tc>
          <w:tcPr>
            <w:tcW w:w="5532" w:type="dxa"/>
            <w:vMerge/>
          </w:tcPr>
          <w:p w:rsidR="00D622A7" w:rsidRPr="00D91A3A" w:rsidRDefault="00D622A7" w:rsidP="003A7558">
            <w:pPr>
              <w:adjustRightInd w:val="0"/>
              <w:snapToGrid w:val="0"/>
              <w:ind w:left="480"/>
              <w:jc w:val="both"/>
              <w:rPr>
                <w:rFonts w:eastAsia="標楷體"/>
                <w:sz w:val="20"/>
                <w:szCs w:val="20"/>
              </w:rPr>
            </w:pPr>
          </w:p>
        </w:tc>
        <w:tc>
          <w:tcPr>
            <w:tcW w:w="1213" w:type="dxa"/>
            <w:vAlign w:val="center"/>
          </w:tcPr>
          <w:p w:rsidR="00D622A7" w:rsidRPr="00D91A3A" w:rsidRDefault="00D622A7" w:rsidP="00BF2735">
            <w:pPr>
              <w:jc w:val="center"/>
              <w:rPr>
                <w:rFonts w:ascii="標楷體" w:eastAsia="標楷體" w:hAnsi="標楷體"/>
                <w:sz w:val="20"/>
                <w:szCs w:val="20"/>
              </w:rPr>
            </w:pPr>
            <w:r w:rsidRPr="00D91A3A">
              <w:rPr>
                <w:rFonts w:ascii="標楷體" w:eastAsia="標楷體" w:hAnsi="標楷體" w:hint="eastAsia"/>
                <w:sz w:val="20"/>
                <w:szCs w:val="20"/>
              </w:rPr>
              <w:t>黃婉真</w:t>
            </w:r>
          </w:p>
        </w:tc>
        <w:tc>
          <w:tcPr>
            <w:tcW w:w="1194"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林麗涵</w:t>
            </w:r>
          </w:p>
        </w:tc>
      </w:tr>
      <w:tr w:rsidR="00D622A7" w:rsidRPr="0016663D" w:rsidTr="004D48CE">
        <w:trPr>
          <w:trHeight w:val="20"/>
        </w:trPr>
        <w:tc>
          <w:tcPr>
            <w:tcW w:w="1109"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448"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黃婉真</w:t>
            </w:r>
          </w:p>
        </w:tc>
        <w:tc>
          <w:tcPr>
            <w:tcW w:w="5532" w:type="dxa"/>
            <w:vMerge/>
          </w:tcPr>
          <w:p w:rsidR="00D622A7" w:rsidRPr="00D91A3A" w:rsidRDefault="00D622A7" w:rsidP="003A7558">
            <w:pPr>
              <w:adjustRightInd w:val="0"/>
              <w:snapToGrid w:val="0"/>
              <w:ind w:left="480"/>
              <w:jc w:val="both"/>
              <w:rPr>
                <w:rFonts w:eastAsia="標楷體"/>
                <w:sz w:val="20"/>
                <w:szCs w:val="20"/>
              </w:rPr>
            </w:pPr>
          </w:p>
        </w:tc>
        <w:tc>
          <w:tcPr>
            <w:tcW w:w="1213"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陳亮孜</w:t>
            </w:r>
          </w:p>
        </w:tc>
        <w:tc>
          <w:tcPr>
            <w:tcW w:w="1194"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林麗涵</w:t>
            </w:r>
          </w:p>
        </w:tc>
      </w:tr>
      <w:tr w:rsidR="00D622A7" w:rsidRPr="0016663D" w:rsidTr="004D48CE">
        <w:trPr>
          <w:trHeight w:val="20"/>
        </w:trPr>
        <w:tc>
          <w:tcPr>
            <w:tcW w:w="1109"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448"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84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lang w:eastAsia="zh-HK"/>
              </w:rPr>
              <w:t>侯</w:t>
            </w:r>
            <w:proofErr w:type="gramStart"/>
            <w:r w:rsidRPr="00D91A3A">
              <w:rPr>
                <w:rFonts w:ascii="標楷體" w:eastAsia="標楷體" w:hAnsi="標楷體" w:hint="eastAsia"/>
                <w:sz w:val="20"/>
                <w:szCs w:val="20"/>
                <w:lang w:eastAsia="zh-HK"/>
              </w:rPr>
              <w:t>侑</w:t>
            </w:r>
            <w:proofErr w:type="gramEnd"/>
            <w:r w:rsidRPr="00D91A3A">
              <w:rPr>
                <w:rFonts w:ascii="標楷體" w:eastAsia="標楷體" w:hAnsi="標楷體" w:hint="eastAsia"/>
                <w:sz w:val="20"/>
                <w:szCs w:val="20"/>
                <w:lang w:eastAsia="zh-HK"/>
              </w:rPr>
              <w:t>君</w:t>
            </w:r>
          </w:p>
        </w:tc>
        <w:tc>
          <w:tcPr>
            <w:tcW w:w="5532" w:type="dxa"/>
            <w:vMerge/>
          </w:tcPr>
          <w:p w:rsidR="00D622A7" w:rsidRPr="00D91A3A" w:rsidRDefault="00D622A7" w:rsidP="003A7558">
            <w:pPr>
              <w:adjustRightInd w:val="0"/>
              <w:snapToGrid w:val="0"/>
              <w:ind w:left="480"/>
              <w:jc w:val="both"/>
              <w:rPr>
                <w:rFonts w:eastAsia="標楷體"/>
                <w:sz w:val="20"/>
                <w:szCs w:val="20"/>
              </w:rPr>
            </w:pPr>
          </w:p>
        </w:tc>
        <w:tc>
          <w:tcPr>
            <w:tcW w:w="1213"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張秀鈴</w:t>
            </w:r>
          </w:p>
        </w:tc>
        <w:tc>
          <w:tcPr>
            <w:tcW w:w="1194"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林麗涵</w:t>
            </w:r>
          </w:p>
        </w:tc>
      </w:tr>
      <w:tr w:rsidR="00D622A7" w:rsidRPr="0016663D" w:rsidTr="004D48CE">
        <w:trPr>
          <w:trHeight w:val="690"/>
        </w:trPr>
        <w:tc>
          <w:tcPr>
            <w:tcW w:w="1109" w:type="dxa"/>
            <w:vMerge/>
            <w:vAlign w:val="center"/>
          </w:tcPr>
          <w:p w:rsidR="00D622A7" w:rsidRPr="00D91A3A" w:rsidRDefault="00D622A7" w:rsidP="00EA4E33">
            <w:pPr>
              <w:adjustRightInd w:val="0"/>
              <w:snapToGrid w:val="0"/>
              <w:jc w:val="both"/>
              <w:rPr>
                <w:rFonts w:ascii="標楷體" w:eastAsia="標楷體" w:hAnsi="標楷體"/>
                <w:sz w:val="20"/>
                <w:szCs w:val="20"/>
              </w:rPr>
            </w:pPr>
          </w:p>
        </w:tc>
        <w:tc>
          <w:tcPr>
            <w:tcW w:w="448" w:type="dxa"/>
            <w:vAlign w:val="center"/>
          </w:tcPr>
          <w:p w:rsidR="00D622A7" w:rsidRPr="00D91A3A" w:rsidRDefault="00D622A7" w:rsidP="00EA4E33">
            <w:pPr>
              <w:adjustRightInd w:val="0"/>
              <w:snapToGrid w:val="0"/>
              <w:jc w:val="both"/>
              <w:rPr>
                <w:rFonts w:ascii="標楷體" w:eastAsia="標楷體" w:hAnsi="標楷體"/>
                <w:sz w:val="20"/>
                <w:szCs w:val="20"/>
              </w:rPr>
            </w:pPr>
            <w:r>
              <w:rPr>
                <w:rFonts w:ascii="標楷體" w:eastAsia="標楷體" w:hAnsi="標楷體" w:hint="eastAsia"/>
                <w:sz w:val="20"/>
                <w:szCs w:val="20"/>
                <w:lang w:eastAsia="zh-HK"/>
              </w:rPr>
              <w:t>契約</w:t>
            </w:r>
            <w:r w:rsidRPr="00D91A3A">
              <w:rPr>
                <w:rFonts w:ascii="標楷體" w:eastAsia="標楷體" w:hAnsi="標楷體" w:hint="eastAsia"/>
                <w:sz w:val="20"/>
                <w:szCs w:val="20"/>
              </w:rPr>
              <w:t>護理</w:t>
            </w:r>
          </w:p>
        </w:tc>
        <w:tc>
          <w:tcPr>
            <w:tcW w:w="849" w:type="dxa"/>
            <w:vAlign w:val="center"/>
          </w:tcPr>
          <w:p w:rsidR="00D622A7" w:rsidRPr="00D91A3A" w:rsidRDefault="00D622A7"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lang w:eastAsia="zh-HK"/>
              </w:rPr>
              <w:t>林雅婷</w:t>
            </w:r>
          </w:p>
        </w:tc>
        <w:tc>
          <w:tcPr>
            <w:tcW w:w="5532" w:type="dxa"/>
            <w:vMerge/>
          </w:tcPr>
          <w:p w:rsidR="00D622A7" w:rsidRPr="00D91A3A" w:rsidRDefault="00D622A7" w:rsidP="003A7558">
            <w:pPr>
              <w:adjustRightInd w:val="0"/>
              <w:snapToGrid w:val="0"/>
              <w:ind w:left="480"/>
              <w:jc w:val="both"/>
              <w:rPr>
                <w:rFonts w:eastAsia="標楷體"/>
                <w:sz w:val="20"/>
                <w:szCs w:val="20"/>
              </w:rPr>
            </w:pPr>
          </w:p>
        </w:tc>
        <w:tc>
          <w:tcPr>
            <w:tcW w:w="1213"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黃婉真</w:t>
            </w:r>
          </w:p>
        </w:tc>
        <w:tc>
          <w:tcPr>
            <w:tcW w:w="1194" w:type="dxa"/>
            <w:vAlign w:val="center"/>
          </w:tcPr>
          <w:p w:rsidR="00D622A7" w:rsidRPr="00D91A3A" w:rsidRDefault="00D622A7" w:rsidP="00BF2735">
            <w:pPr>
              <w:adjustRightInd w:val="0"/>
              <w:snapToGrid w:val="0"/>
              <w:jc w:val="center"/>
              <w:rPr>
                <w:rFonts w:ascii="標楷體" w:eastAsia="標楷體" w:hAnsi="標楷體"/>
                <w:sz w:val="20"/>
                <w:szCs w:val="20"/>
              </w:rPr>
            </w:pPr>
            <w:r w:rsidRPr="00D91A3A">
              <w:rPr>
                <w:rFonts w:ascii="標楷體" w:eastAsia="標楷體" w:hAnsi="標楷體" w:hint="eastAsia"/>
                <w:sz w:val="20"/>
                <w:szCs w:val="20"/>
              </w:rPr>
              <w:t>柯惠琪</w:t>
            </w:r>
          </w:p>
        </w:tc>
      </w:tr>
      <w:tr w:rsidR="00870802" w:rsidRPr="0016663D" w:rsidTr="00870802">
        <w:trPr>
          <w:trHeight w:val="530"/>
        </w:trPr>
        <w:tc>
          <w:tcPr>
            <w:tcW w:w="1109" w:type="dxa"/>
            <w:vMerge w:val="restart"/>
            <w:vAlign w:val="center"/>
          </w:tcPr>
          <w:p w:rsidR="00870802" w:rsidRPr="00D91A3A" w:rsidRDefault="00870802"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lastRenderedPageBreak/>
              <w:t>一般外科</w:t>
            </w:r>
          </w:p>
        </w:tc>
        <w:tc>
          <w:tcPr>
            <w:tcW w:w="448" w:type="dxa"/>
            <w:vMerge w:val="restart"/>
            <w:vAlign w:val="center"/>
          </w:tcPr>
          <w:p w:rsidR="00870802" w:rsidRPr="00D91A3A" w:rsidRDefault="00870802" w:rsidP="00EA4E33">
            <w:p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聘用住院醫師</w:t>
            </w:r>
          </w:p>
        </w:tc>
        <w:tc>
          <w:tcPr>
            <w:tcW w:w="849" w:type="dxa"/>
            <w:vAlign w:val="center"/>
          </w:tcPr>
          <w:p w:rsidR="00870802" w:rsidRPr="00D91A3A" w:rsidRDefault="00870802" w:rsidP="005D1656">
            <w:pPr>
              <w:adjustRightInd w:val="0"/>
              <w:snapToGrid w:val="0"/>
              <w:jc w:val="both"/>
              <w:rPr>
                <w:rFonts w:ascii="標楷體" w:eastAsia="標楷體" w:hAnsi="標楷體"/>
                <w:sz w:val="20"/>
                <w:szCs w:val="20"/>
                <w:lang w:eastAsia="zh-HK"/>
              </w:rPr>
            </w:pPr>
            <w:proofErr w:type="gramStart"/>
            <w:r>
              <w:rPr>
                <w:rFonts w:ascii="標楷體" w:eastAsia="標楷體" w:hAnsi="標楷體" w:hint="eastAsia"/>
                <w:sz w:val="20"/>
                <w:szCs w:val="20"/>
              </w:rPr>
              <w:t>吳宏禹</w:t>
            </w:r>
            <w:proofErr w:type="gramEnd"/>
          </w:p>
        </w:tc>
        <w:tc>
          <w:tcPr>
            <w:tcW w:w="5532" w:type="dxa"/>
            <w:vMerge w:val="restart"/>
            <w:vAlign w:val="center"/>
          </w:tcPr>
          <w:p w:rsidR="00870802" w:rsidRDefault="00870802" w:rsidP="00870802">
            <w:pPr>
              <w:numPr>
                <w:ilvl w:val="0"/>
                <w:numId w:val="30"/>
              </w:numPr>
              <w:adjustRightInd w:val="0"/>
              <w:snapToGrid w:val="0"/>
              <w:jc w:val="both"/>
              <w:rPr>
                <w:rFonts w:ascii="標楷體" w:eastAsia="標楷體" w:hAnsi="標楷體"/>
                <w:sz w:val="20"/>
                <w:szCs w:val="20"/>
              </w:rPr>
            </w:pPr>
            <w:r w:rsidRPr="00D91A3A">
              <w:rPr>
                <w:rFonts w:ascii="標楷體" w:eastAsia="標楷體" w:hAnsi="標楷體" w:hint="eastAsia"/>
                <w:sz w:val="20"/>
                <w:szCs w:val="20"/>
              </w:rPr>
              <w:t>門診及住院病患之診療與處置。</w:t>
            </w:r>
          </w:p>
          <w:p w:rsidR="00870802" w:rsidRDefault="00870802" w:rsidP="00870802">
            <w:pPr>
              <w:numPr>
                <w:ilvl w:val="0"/>
                <w:numId w:val="30"/>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領導實習醫師診視檢查入院患者，記錄病歷。</w:t>
            </w:r>
          </w:p>
          <w:p w:rsidR="00870802" w:rsidRDefault="00870802" w:rsidP="00870802">
            <w:pPr>
              <w:numPr>
                <w:ilvl w:val="0"/>
                <w:numId w:val="30"/>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依主治醫師之指示，簽</w:t>
            </w:r>
            <w:proofErr w:type="gramStart"/>
            <w:r w:rsidRPr="00054312">
              <w:rPr>
                <w:rFonts w:ascii="標楷體" w:eastAsia="標楷體" w:hAnsi="標楷體" w:hint="eastAsia"/>
                <w:sz w:val="20"/>
                <w:szCs w:val="20"/>
              </w:rPr>
              <w:t>囑</w:t>
            </w:r>
            <w:proofErr w:type="gramEnd"/>
            <w:r w:rsidRPr="00054312">
              <w:rPr>
                <w:rFonts w:ascii="標楷體" w:eastAsia="標楷體" w:hAnsi="標楷體" w:hint="eastAsia"/>
                <w:sz w:val="20"/>
                <w:szCs w:val="20"/>
              </w:rPr>
              <w:t>各種檢查申請單。</w:t>
            </w:r>
          </w:p>
          <w:p w:rsidR="00870802" w:rsidRDefault="00870802" w:rsidP="00870802">
            <w:pPr>
              <w:numPr>
                <w:ilvl w:val="0"/>
                <w:numId w:val="30"/>
              </w:numPr>
              <w:adjustRightInd w:val="0"/>
              <w:snapToGrid w:val="0"/>
              <w:jc w:val="both"/>
              <w:rPr>
                <w:rFonts w:ascii="標楷體" w:eastAsia="標楷體" w:hAnsi="標楷體"/>
                <w:sz w:val="20"/>
                <w:szCs w:val="20"/>
              </w:rPr>
            </w:pPr>
            <w:r w:rsidRPr="00054312">
              <w:rPr>
                <w:rFonts w:ascii="標楷體" w:eastAsia="標楷體" w:hAnsi="標楷體" w:hint="eastAsia"/>
                <w:sz w:val="20"/>
                <w:szCs w:val="20"/>
              </w:rPr>
              <w:t>隨同上級醫師巡視病房並解釋病情。</w:t>
            </w:r>
          </w:p>
          <w:p w:rsidR="00870802" w:rsidRDefault="00870802" w:rsidP="00870802">
            <w:pPr>
              <w:numPr>
                <w:ilvl w:val="0"/>
                <w:numId w:val="30"/>
              </w:numPr>
              <w:adjustRightInd w:val="0"/>
              <w:snapToGrid w:val="0"/>
              <w:jc w:val="both"/>
              <w:rPr>
                <w:rFonts w:ascii="標楷體" w:eastAsia="標楷體" w:hAnsi="標楷體"/>
                <w:sz w:val="20"/>
                <w:szCs w:val="20"/>
              </w:rPr>
            </w:pPr>
            <w:r w:rsidRPr="00054312">
              <w:rPr>
                <w:rFonts w:eastAsia="標楷體" w:hint="eastAsia"/>
                <w:sz w:val="20"/>
                <w:szCs w:val="20"/>
              </w:rPr>
              <w:t>參與科內學術研討及讀書報告</w:t>
            </w:r>
            <w:r w:rsidRPr="00054312">
              <w:rPr>
                <w:rFonts w:ascii="標楷體" w:eastAsia="標楷體" w:hAnsi="標楷體" w:hint="eastAsia"/>
                <w:sz w:val="20"/>
                <w:szCs w:val="20"/>
              </w:rPr>
              <w:t>。</w:t>
            </w:r>
          </w:p>
          <w:p w:rsidR="00870802" w:rsidRPr="00054312" w:rsidRDefault="00870802" w:rsidP="00870802">
            <w:pPr>
              <w:numPr>
                <w:ilvl w:val="0"/>
                <w:numId w:val="30"/>
              </w:numPr>
              <w:adjustRightInd w:val="0"/>
              <w:snapToGrid w:val="0"/>
              <w:jc w:val="both"/>
              <w:rPr>
                <w:rFonts w:ascii="標楷體" w:eastAsia="標楷體" w:hAnsi="標楷體"/>
                <w:sz w:val="20"/>
                <w:szCs w:val="20"/>
              </w:rPr>
            </w:pPr>
            <w:r w:rsidRPr="00054312">
              <w:rPr>
                <w:rFonts w:eastAsia="標楷體" w:hint="eastAsia"/>
                <w:sz w:val="20"/>
                <w:szCs w:val="20"/>
              </w:rPr>
              <w:t>其他交辦事宜</w:t>
            </w:r>
            <w:r w:rsidRPr="00054312">
              <w:rPr>
                <w:rFonts w:ascii="標楷體" w:eastAsia="標楷體" w:hAnsi="標楷體" w:hint="eastAsia"/>
                <w:sz w:val="20"/>
                <w:szCs w:val="20"/>
              </w:rPr>
              <w:t>。</w:t>
            </w:r>
          </w:p>
        </w:tc>
        <w:tc>
          <w:tcPr>
            <w:tcW w:w="1213" w:type="dxa"/>
            <w:vAlign w:val="center"/>
          </w:tcPr>
          <w:p w:rsidR="00870802" w:rsidRPr="00D91A3A" w:rsidRDefault="00870802" w:rsidP="00870802">
            <w:pPr>
              <w:adjustRightInd w:val="0"/>
              <w:snapToGrid w:val="0"/>
              <w:jc w:val="center"/>
              <w:rPr>
                <w:rFonts w:ascii="標楷體" w:eastAsia="標楷體" w:hAnsi="標楷體" w:hint="eastAsia"/>
                <w:sz w:val="20"/>
                <w:szCs w:val="20"/>
              </w:rPr>
            </w:pPr>
            <w:proofErr w:type="gramStart"/>
            <w:r>
              <w:rPr>
                <w:rFonts w:ascii="標楷體" w:eastAsia="標楷體" w:hAnsi="標楷體" w:hint="eastAsia"/>
                <w:sz w:val="20"/>
                <w:szCs w:val="20"/>
              </w:rPr>
              <w:t>林沛呈</w:t>
            </w:r>
            <w:proofErr w:type="gramEnd"/>
          </w:p>
        </w:tc>
        <w:tc>
          <w:tcPr>
            <w:tcW w:w="1194" w:type="dxa"/>
            <w:vAlign w:val="center"/>
          </w:tcPr>
          <w:p w:rsidR="00870802" w:rsidRDefault="00870802" w:rsidP="00870802">
            <w:pPr>
              <w:adjustRightInd w:val="0"/>
              <w:snapToGrid w:val="0"/>
              <w:jc w:val="center"/>
              <w:rPr>
                <w:rFonts w:ascii="標楷體" w:eastAsia="標楷體" w:hAnsi="標楷體"/>
                <w:sz w:val="20"/>
                <w:szCs w:val="20"/>
              </w:rPr>
            </w:pPr>
            <w:r>
              <w:rPr>
                <w:rFonts w:ascii="標楷體" w:eastAsia="標楷體" w:hAnsi="標楷體" w:hint="eastAsia"/>
                <w:sz w:val="20"/>
                <w:szCs w:val="20"/>
              </w:rPr>
              <w:t>張路加</w:t>
            </w:r>
          </w:p>
        </w:tc>
      </w:tr>
      <w:tr w:rsidR="00870802" w:rsidRPr="0016663D" w:rsidTr="00870802">
        <w:trPr>
          <w:trHeight w:val="555"/>
        </w:trPr>
        <w:tc>
          <w:tcPr>
            <w:tcW w:w="1109"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448"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849" w:type="dxa"/>
            <w:vAlign w:val="center"/>
          </w:tcPr>
          <w:p w:rsidR="00870802" w:rsidRPr="00D91A3A" w:rsidRDefault="00870802" w:rsidP="003D49AB">
            <w:pPr>
              <w:adjustRightInd w:val="0"/>
              <w:snapToGrid w:val="0"/>
              <w:jc w:val="both"/>
              <w:rPr>
                <w:rFonts w:ascii="標楷體" w:eastAsia="標楷體" w:hAnsi="標楷體" w:hint="eastAsia"/>
                <w:sz w:val="20"/>
                <w:szCs w:val="20"/>
              </w:rPr>
            </w:pPr>
            <w:proofErr w:type="gramStart"/>
            <w:r>
              <w:rPr>
                <w:rFonts w:ascii="標楷體" w:eastAsia="標楷體" w:hAnsi="標楷體" w:hint="eastAsia"/>
                <w:sz w:val="20"/>
                <w:szCs w:val="20"/>
              </w:rPr>
              <w:t>林沛呈</w:t>
            </w:r>
            <w:proofErr w:type="gramEnd"/>
          </w:p>
        </w:tc>
        <w:tc>
          <w:tcPr>
            <w:tcW w:w="5532" w:type="dxa"/>
            <w:vMerge/>
          </w:tcPr>
          <w:p w:rsidR="00870802" w:rsidRPr="00D91A3A" w:rsidRDefault="00870802" w:rsidP="003A7558">
            <w:pPr>
              <w:adjustRightInd w:val="0"/>
              <w:snapToGrid w:val="0"/>
              <w:ind w:left="480"/>
              <w:jc w:val="both"/>
              <w:rPr>
                <w:rFonts w:ascii="標楷體" w:eastAsia="標楷體" w:hAnsi="標楷體"/>
                <w:sz w:val="20"/>
                <w:szCs w:val="20"/>
              </w:rPr>
            </w:pPr>
          </w:p>
        </w:tc>
        <w:tc>
          <w:tcPr>
            <w:tcW w:w="1213" w:type="dxa"/>
            <w:vAlign w:val="center"/>
          </w:tcPr>
          <w:p w:rsidR="00870802" w:rsidRPr="00D91A3A" w:rsidRDefault="00870802" w:rsidP="00870802">
            <w:pPr>
              <w:adjustRightInd w:val="0"/>
              <w:snapToGrid w:val="0"/>
              <w:jc w:val="center"/>
              <w:rPr>
                <w:rFonts w:ascii="標楷體" w:eastAsia="標楷體" w:hAnsi="標楷體"/>
                <w:sz w:val="20"/>
                <w:szCs w:val="20"/>
              </w:rPr>
            </w:pPr>
            <w:r>
              <w:rPr>
                <w:rFonts w:ascii="標楷體" w:eastAsia="標楷體" w:hAnsi="標楷體" w:hint="eastAsia"/>
                <w:sz w:val="20"/>
                <w:szCs w:val="20"/>
              </w:rPr>
              <w:t>張正中</w:t>
            </w:r>
          </w:p>
        </w:tc>
        <w:tc>
          <w:tcPr>
            <w:tcW w:w="1194" w:type="dxa"/>
            <w:vAlign w:val="center"/>
          </w:tcPr>
          <w:p w:rsidR="00870802" w:rsidRPr="00D91A3A" w:rsidRDefault="00870802" w:rsidP="00870802">
            <w:pPr>
              <w:adjustRightInd w:val="0"/>
              <w:snapToGrid w:val="0"/>
              <w:jc w:val="center"/>
              <w:rPr>
                <w:rFonts w:ascii="標楷體" w:eastAsia="標楷體" w:hAnsi="標楷體" w:hint="eastAsia"/>
                <w:sz w:val="20"/>
                <w:szCs w:val="20"/>
              </w:rPr>
            </w:pPr>
            <w:proofErr w:type="gramStart"/>
            <w:r>
              <w:rPr>
                <w:rFonts w:ascii="標楷體" w:eastAsia="標楷體" w:hAnsi="標楷體" w:hint="eastAsia"/>
                <w:sz w:val="20"/>
                <w:szCs w:val="20"/>
              </w:rPr>
              <w:t>吳宏禹</w:t>
            </w:r>
            <w:proofErr w:type="gramEnd"/>
          </w:p>
        </w:tc>
      </w:tr>
      <w:tr w:rsidR="00870802" w:rsidRPr="0016663D" w:rsidTr="00870802">
        <w:trPr>
          <w:trHeight w:val="563"/>
        </w:trPr>
        <w:tc>
          <w:tcPr>
            <w:tcW w:w="1109"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448"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849" w:type="dxa"/>
            <w:vAlign w:val="center"/>
          </w:tcPr>
          <w:p w:rsidR="00870802" w:rsidRPr="00D91A3A" w:rsidRDefault="00870802" w:rsidP="00EA4E33">
            <w:pPr>
              <w:adjustRightInd w:val="0"/>
              <w:snapToGrid w:val="0"/>
              <w:jc w:val="both"/>
              <w:rPr>
                <w:rFonts w:ascii="標楷體" w:eastAsia="標楷體" w:hAnsi="標楷體"/>
                <w:sz w:val="20"/>
                <w:szCs w:val="20"/>
                <w:lang w:eastAsia="zh-HK"/>
              </w:rPr>
            </w:pPr>
            <w:r>
              <w:rPr>
                <w:rFonts w:ascii="標楷體" w:eastAsia="標楷體" w:hAnsi="標楷體" w:hint="eastAsia"/>
                <w:sz w:val="20"/>
                <w:szCs w:val="20"/>
              </w:rPr>
              <w:t>張正中</w:t>
            </w:r>
          </w:p>
        </w:tc>
        <w:tc>
          <w:tcPr>
            <w:tcW w:w="5532" w:type="dxa"/>
            <w:vMerge/>
          </w:tcPr>
          <w:p w:rsidR="00870802" w:rsidRPr="00D91A3A" w:rsidRDefault="00870802" w:rsidP="003A7558">
            <w:pPr>
              <w:adjustRightInd w:val="0"/>
              <w:snapToGrid w:val="0"/>
              <w:ind w:left="480"/>
              <w:jc w:val="both"/>
              <w:rPr>
                <w:rFonts w:ascii="標楷體" w:eastAsia="標楷體" w:hAnsi="標楷體"/>
                <w:sz w:val="20"/>
                <w:szCs w:val="20"/>
              </w:rPr>
            </w:pPr>
          </w:p>
        </w:tc>
        <w:tc>
          <w:tcPr>
            <w:tcW w:w="1213" w:type="dxa"/>
            <w:vAlign w:val="center"/>
          </w:tcPr>
          <w:p w:rsidR="00870802" w:rsidRPr="00D91A3A" w:rsidRDefault="00870802" w:rsidP="00870802">
            <w:pPr>
              <w:adjustRightInd w:val="0"/>
              <w:snapToGrid w:val="0"/>
              <w:jc w:val="center"/>
              <w:rPr>
                <w:rFonts w:ascii="標楷體" w:eastAsia="標楷體" w:hAnsi="標楷體"/>
                <w:sz w:val="20"/>
                <w:szCs w:val="20"/>
              </w:rPr>
            </w:pPr>
            <w:r>
              <w:rPr>
                <w:rFonts w:ascii="標楷體" w:eastAsia="標楷體" w:hAnsi="標楷體" w:hint="eastAsia"/>
                <w:sz w:val="20"/>
                <w:szCs w:val="20"/>
              </w:rPr>
              <w:t>蔡明璋</w:t>
            </w:r>
          </w:p>
        </w:tc>
        <w:tc>
          <w:tcPr>
            <w:tcW w:w="1194" w:type="dxa"/>
            <w:vAlign w:val="center"/>
          </w:tcPr>
          <w:p w:rsidR="00870802" w:rsidRPr="00D91A3A" w:rsidRDefault="00870802" w:rsidP="00870802">
            <w:pPr>
              <w:adjustRightInd w:val="0"/>
              <w:snapToGrid w:val="0"/>
              <w:jc w:val="center"/>
              <w:rPr>
                <w:rFonts w:ascii="標楷體" w:eastAsia="標楷體" w:hAnsi="標楷體" w:hint="eastAsia"/>
                <w:sz w:val="20"/>
                <w:szCs w:val="20"/>
              </w:rPr>
            </w:pPr>
            <w:proofErr w:type="gramStart"/>
            <w:r>
              <w:rPr>
                <w:rFonts w:ascii="標楷體" w:eastAsia="標楷體" w:hAnsi="標楷體" w:hint="eastAsia"/>
                <w:sz w:val="20"/>
                <w:szCs w:val="20"/>
              </w:rPr>
              <w:t>林沛呈</w:t>
            </w:r>
            <w:proofErr w:type="gramEnd"/>
          </w:p>
        </w:tc>
      </w:tr>
      <w:tr w:rsidR="00870802" w:rsidRPr="0016663D" w:rsidTr="00870802">
        <w:trPr>
          <w:trHeight w:val="563"/>
        </w:trPr>
        <w:tc>
          <w:tcPr>
            <w:tcW w:w="1109"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448"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849" w:type="dxa"/>
            <w:vAlign w:val="center"/>
          </w:tcPr>
          <w:p w:rsidR="00870802" w:rsidRPr="00D91A3A" w:rsidRDefault="00870802" w:rsidP="00EA4E33">
            <w:pPr>
              <w:adjustRightInd w:val="0"/>
              <w:snapToGrid w:val="0"/>
              <w:jc w:val="both"/>
              <w:rPr>
                <w:rFonts w:ascii="標楷體" w:eastAsia="標楷體" w:hAnsi="標楷體"/>
                <w:sz w:val="20"/>
                <w:szCs w:val="20"/>
                <w:lang w:eastAsia="zh-HK"/>
              </w:rPr>
            </w:pPr>
            <w:r>
              <w:rPr>
                <w:rFonts w:ascii="標楷體" w:eastAsia="標楷體" w:hAnsi="標楷體" w:hint="eastAsia"/>
                <w:sz w:val="20"/>
                <w:szCs w:val="20"/>
              </w:rPr>
              <w:t>蔡明璋</w:t>
            </w:r>
          </w:p>
        </w:tc>
        <w:tc>
          <w:tcPr>
            <w:tcW w:w="5532" w:type="dxa"/>
            <w:vMerge/>
          </w:tcPr>
          <w:p w:rsidR="00870802" w:rsidRPr="00D91A3A" w:rsidRDefault="00870802" w:rsidP="003A7558">
            <w:pPr>
              <w:adjustRightInd w:val="0"/>
              <w:snapToGrid w:val="0"/>
              <w:ind w:left="480"/>
              <w:jc w:val="both"/>
              <w:rPr>
                <w:rFonts w:ascii="標楷體" w:eastAsia="標楷體" w:hAnsi="標楷體"/>
                <w:sz w:val="20"/>
                <w:szCs w:val="20"/>
              </w:rPr>
            </w:pPr>
          </w:p>
        </w:tc>
        <w:tc>
          <w:tcPr>
            <w:tcW w:w="1213" w:type="dxa"/>
            <w:vAlign w:val="center"/>
          </w:tcPr>
          <w:p w:rsidR="00870802" w:rsidRPr="00D91A3A" w:rsidRDefault="00870802" w:rsidP="00870802">
            <w:pPr>
              <w:adjustRightInd w:val="0"/>
              <w:snapToGrid w:val="0"/>
              <w:jc w:val="center"/>
              <w:rPr>
                <w:rFonts w:ascii="標楷體" w:eastAsia="標楷體" w:hAnsi="標楷體"/>
                <w:sz w:val="20"/>
                <w:szCs w:val="20"/>
                <w:lang w:eastAsia="zh-HK"/>
              </w:rPr>
            </w:pPr>
            <w:r>
              <w:rPr>
                <w:rFonts w:ascii="標楷體" w:eastAsia="標楷體" w:hAnsi="標楷體" w:hint="eastAsia"/>
                <w:sz w:val="20"/>
                <w:szCs w:val="20"/>
              </w:rPr>
              <w:t>洪偉峻</w:t>
            </w:r>
          </w:p>
        </w:tc>
        <w:tc>
          <w:tcPr>
            <w:tcW w:w="1194" w:type="dxa"/>
            <w:vAlign w:val="center"/>
          </w:tcPr>
          <w:p w:rsidR="00870802" w:rsidRDefault="00870802" w:rsidP="00870802">
            <w:pPr>
              <w:adjustRightInd w:val="0"/>
              <w:snapToGrid w:val="0"/>
              <w:jc w:val="center"/>
              <w:rPr>
                <w:rFonts w:ascii="標楷體" w:eastAsia="標楷體" w:hAnsi="標楷體"/>
                <w:sz w:val="20"/>
                <w:szCs w:val="20"/>
              </w:rPr>
            </w:pPr>
            <w:r>
              <w:rPr>
                <w:rFonts w:ascii="標楷體" w:eastAsia="標楷體" w:hAnsi="標楷體" w:hint="eastAsia"/>
                <w:sz w:val="20"/>
                <w:szCs w:val="20"/>
              </w:rPr>
              <w:t>張正中</w:t>
            </w:r>
          </w:p>
        </w:tc>
      </w:tr>
      <w:tr w:rsidR="00870802" w:rsidRPr="0016663D" w:rsidTr="00870802">
        <w:trPr>
          <w:trHeight w:val="563"/>
        </w:trPr>
        <w:tc>
          <w:tcPr>
            <w:tcW w:w="1109"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448"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849" w:type="dxa"/>
            <w:vAlign w:val="center"/>
          </w:tcPr>
          <w:p w:rsidR="00870802" w:rsidRPr="00D91A3A" w:rsidRDefault="00870802" w:rsidP="00EA4E33">
            <w:pPr>
              <w:adjustRightInd w:val="0"/>
              <w:snapToGrid w:val="0"/>
              <w:jc w:val="both"/>
              <w:rPr>
                <w:rFonts w:ascii="標楷體" w:eastAsia="標楷體" w:hAnsi="標楷體"/>
                <w:sz w:val="20"/>
                <w:szCs w:val="20"/>
                <w:lang w:eastAsia="zh-HK"/>
              </w:rPr>
            </w:pPr>
            <w:r>
              <w:rPr>
                <w:rFonts w:ascii="標楷體" w:eastAsia="標楷體" w:hAnsi="標楷體" w:hint="eastAsia"/>
                <w:sz w:val="20"/>
                <w:szCs w:val="20"/>
              </w:rPr>
              <w:t>洪偉峻</w:t>
            </w:r>
          </w:p>
        </w:tc>
        <w:tc>
          <w:tcPr>
            <w:tcW w:w="5532" w:type="dxa"/>
            <w:vMerge/>
          </w:tcPr>
          <w:p w:rsidR="00870802" w:rsidRPr="00D91A3A" w:rsidRDefault="00870802" w:rsidP="003A7558">
            <w:pPr>
              <w:adjustRightInd w:val="0"/>
              <w:snapToGrid w:val="0"/>
              <w:ind w:left="480"/>
              <w:jc w:val="both"/>
              <w:rPr>
                <w:rFonts w:ascii="標楷體" w:eastAsia="標楷體" w:hAnsi="標楷體"/>
                <w:sz w:val="20"/>
                <w:szCs w:val="20"/>
              </w:rPr>
            </w:pPr>
          </w:p>
        </w:tc>
        <w:tc>
          <w:tcPr>
            <w:tcW w:w="1213" w:type="dxa"/>
            <w:vAlign w:val="center"/>
          </w:tcPr>
          <w:p w:rsidR="00870802" w:rsidRPr="00D91A3A" w:rsidRDefault="00870802" w:rsidP="00870802">
            <w:pPr>
              <w:adjustRightInd w:val="0"/>
              <w:snapToGrid w:val="0"/>
              <w:jc w:val="center"/>
              <w:rPr>
                <w:rFonts w:ascii="標楷體" w:eastAsia="標楷體" w:hAnsi="標楷體"/>
                <w:sz w:val="20"/>
                <w:szCs w:val="20"/>
                <w:lang w:eastAsia="zh-HK"/>
              </w:rPr>
            </w:pPr>
            <w:r>
              <w:rPr>
                <w:rFonts w:ascii="標楷體" w:eastAsia="標楷體" w:hAnsi="標楷體" w:hint="eastAsia"/>
                <w:sz w:val="20"/>
                <w:szCs w:val="20"/>
              </w:rPr>
              <w:t>張路加</w:t>
            </w:r>
          </w:p>
        </w:tc>
        <w:tc>
          <w:tcPr>
            <w:tcW w:w="1194" w:type="dxa"/>
            <w:vAlign w:val="center"/>
          </w:tcPr>
          <w:p w:rsidR="00870802" w:rsidRPr="00D91A3A" w:rsidRDefault="00870802" w:rsidP="00870802">
            <w:pPr>
              <w:adjustRightInd w:val="0"/>
              <w:snapToGrid w:val="0"/>
              <w:jc w:val="center"/>
              <w:rPr>
                <w:rFonts w:ascii="標楷體" w:eastAsia="標楷體" w:hAnsi="標楷體" w:hint="eastAsia"/>
                <w:sz w:val="20"/>
                <w:szCs w:val="20"/>
              </w:rPr>
            </w:pPr>
            <w:r>
              <w:rPr>
                <w:rFonts w:ascii="標楷體" w:eastAsia="標楷體" w:hAnsi="標楷體" w:hint="eastAsia"/>
                <w:sz w:val="20"/>
                <w:szCs w:val="20"/>
              </w:rPr>
              <w:t>蔡明璋</w:t>
            </w:r>
          </w:p>
        </w:tc>
      </w:tr>
      <w:tr w:rsidR="00870802" w:rsidRPr="0016663D" w:rsidTr="00870802">
        <w:trPr>
          <w:trHeight w:val="563"/>
        </w:trPr>
        <w:tc>
          <w:tcPr>
            <w:tcW w:w="1109"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448" w:type="dxa"/>
            <w:vMerge/>
            <w:vAlign w:val="center"/>
          </w:tcPr>
          <w:p w:rsidR="00870802" w:rsidRPr="00D91A3A" w:rsidRDefault="00870802" w:rsidP="00EA4E33">
            <w:pPr>
              <w:adjustRightInd w:val="0"/>
              <w:snapToGrid w:val="0"/>
              <w:jc w:val="both"/>
              <w:rPr>
                <w:rFonts w:ascii="標楷體" w:eastAsia="標楷體" w:hAnsi="標楷體"/>
                <w:sz w:val="20"/>
                <w:szCs w:val="20"/>
              </w:rPr>
            </w:pPr>
          </w:p>
        </w:tc>
        <w:tc>
          <w:tcPr>
            <w:tcW w:w="849" w:type="dxa"/>
            <w:vAlign w:val="center"/>
          </w:tcPr>
          <w:p w:rsidR="00870802" w:rsidRPr="00D91A3A" w:rsidRDefault="00870802" w:rsidP="00EA4E33">
            <w:pPr>
              <w:adjustRightInd w:val="0"/>
              <w:snapToGrid w:val="0"/>
              <w:jc w:val="both"/>
              <w:rPr>
                <w:rFonts w:ascii="標楷體" w:eastAsia="標楷體" w:hAnsi="標楷體"/>
                <w:sz w:val="20"/>
                <w:szCs w:val="20"/>
                <w:lang w:eastAsia="zh-HK"/>
              </w:rPr>
            </w:pPr>
            <w:r>
              <w:rPr>
                <w:rFonts w:ascii="標楷體" w:eastAsia="標楷體" w:hAnsi="標楷體" w:hint="eastAsia"/>
                <w:sz w:val="20"/>
                <w:szCs w:val="20"/>
              </w:rPr>
              <w:t>張路加</w:t>
            </w:r>
          </w:p>
        </w:tc>
        <w:tc>
          <w:tcPr>
            <w:tcW w:w="5532" w:type="dxa"/>
            <w:vMerge/>
          </w:tcPr>
          <w:p w:rsidR="00870802" w:rsidRPr="00D91A3A" w:rsidRDefault="00870802" w:rsidP="003A7558">
            <w:pPr>
              <w:adjustRightInd w:val="0"/>
              <w:snapToGrid w:val="0"/>
              <w:ind w:left="480"/>
              <w:jc w:val="both"/>
              <w:rPr>
                <w:rFonts w:ascii="標楷體" w:eastAsia="標楷體" w:hAnsi="標楷體"/>
                <w:sz w:val="20"/>
                <w:szCs w:val="20"/>
              </w:rPr>
            </w:pPr>
          </w:p>
        </w:tc>
        <w:tc>
          <w:tcPr>
            <w:tcW w:w="1213" w:type="dxa"/>
            <w:vAlign w:val="center"/>
          </w:tcPr>
          <w:p w:rsidR="00870802" w:rsidRPr="00D91A3A" w:rsidRDefault="00870802" w:rsidP="00870802">
            <w:pPr>
              <w:adjustRightInd w:val="0"/>
              <w:snapToGrid w:val="0"/>
              <w:jc w:val="center"/>
              <w:rPr>
                <w:rFonts w:ascii="標楷體" w:eastAsia="標楷體" w:hAnsi="標楷體" w:hint="eastAsia"/>
                <w:sz w:val="20"/>
                <w:szCs w:val="20"/>
              </w:rPr>
            </w:pPr>
            <w:proofErr w:type="gramStart"/>
            <w:r>
              <w:rPr>
                <w:rFonts w:ascii="標楷體" w:eastAsia="標楷體" w:hAnsi="標楷體" w:hint="eastAsia"/>
                <w:sz w:val="20"/>
                <w:szCs w:val="20"/>
              </w:rPr>
              <w:t>吳宏禹</w:t>
            </w:r>
            <w:proofErr w:type="gramEnd"/>
          </w:p>
        </w:tc>
        <w:tc>
          <w:tcPr>
            <w:tcW w:w="1194" w:type="dxa"/>
            <w:vAlign w:val="center"/>
          </w:tcPr>
          <w:p w:rsidR="00870802" w:rsidRPr="00D91A3A" w:rsidRDefault="00870802" w:rsidP="00870802">
            <w:pPr>
              <w:adjustRightInd w:val="0"/>
              <w:snapToGrid w:val="0"/>
              <w:jc w:val="center"/>
              <w:rPr>
                <w:rFonts w:ascii="標楷體" w:eastAsia="標楷體" w:hAnsi="標楷體"/>
                <w:sz w:val="20"/>
                <w:szCs w:val="20"/>
                <w:lang w:eastAsia="zh-HK"/>
              </w:rPr>
            </w:pPr>
            <w:r>
              <w:rPr>
                <w:rFonts w:ascii="標楷體" w:eastAsia="標楷體" w:hAnsi="標楷體" w:hint="eastAsia"/>
                <w:sz w:val="20"/>
                <w:szCs w:val="20"/>
              </w:rPr>
              <w:t>洪偉峻</w:t>
            </w:r>
          </w:p>
        </w:tc>
      </w:tr>
    </w:tbl>
    <w:p w:rsidR="007941FC" w:rsidRDefault="007941FC" w:rsidP="007C33B6"/>
    <w:sectPr w:rsidR="007941FC" w:rsidSect="00B535E0">
      <w:footerReference w:type="default" r:id="rId8"/>
      <w:pgSz w:w="11906" w:h="16838"/>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581" w:rsidRDefault="00CD4581" w:rsidP="002409CE">
      <w:r>
        <w:separator/>
      </w:r>
    </w:p>
  </w:endnote>
  <w:endnote w:type="continuationSeparator" w:id="0">
    <w:p w:rsidR="00CD4581" w:rsidRDefault="00CD4581" w:rsidP="00240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12" w:rsidRPr="002B70D0" w:rsidRDefault="00054312">
    <w:pPr>
      <w:pStyle w:val="a7"/>
      <w:jc w:val="center"/>
      <w:rPr>
        <w:rFonts w:ascii="標楷體" w:eastAsia="標楷體" w:hAnsi="標楷體"/>
        <w:sz w:val="16"/>
        <w:szCs w:val="16"/>
      </w:rPr>
    </w:pPr>
    <w:r w:rsidRPr="002B70D0">
      <w:rPr>
        <w:rFonts w:ascii="標楷體" w:eastAsia="標楷體" w:hAnsi="標楷體"/>
        <w:sz w:val="16"/>
        <w:szCs w:val="16"/>
        <w:lang w:val="zh-TW"/>
      </w:rPr>
      <w:t xml:space="preserve">頁 </w:t>
    </w:r>
    <w:r w:rsidR="00635BCB" w:rsidRPr="002B70D0">
      <w:rPr>
        <w:rFonts w:ascii="標楷體" w:eastAsia="標楷體" w:hAnsi="標楷體"/>
        <w:b/>
        <w:sz w:val="16"/>
        <w:szCs w:val="16"/>
      </w:rPr>
      <w:fldChar w:fldCharType="begin"/>
    </w:r>
    <w:r w:rsidRPr="002B70D0">
      <w:rPr>
        <w:rFonts w:ascii="標楷體" w:eastAsia="標楷體" w:hAnsi="標楷體"/>
        <w:b/>
        <w:sz w:val="16"/>
        <w:szCs w:val="16"/>
      </w:rPr>
      <w:instrText>PAGE</w:instrText>
    </w:r>
    <w:r w:rsidR="00635BCB" w:rsidRPr="002B70D0">
      <w:rPr>
        <w:rFonts w:ascii="標楷體" w:eastAsia="標楷體" w:hAnsi="標楷體"/>
        <w:b/>
        <w:sz w:val="16"/>
        <w:szCs w:val="16"/>
      </w:rPr>
      <w:fldChar w:fldCharType="separate"/>
    </w:r>
    <w:r w:rsidR="00870802">
      <w:rPr>
        <w:rFonts w:ascii="標楷體" w:eastAsia="標楷體" w:hAnsi="標楷體"/>
        <w:b/>
        <w:noProof/>
        <w:sz w:val="16"/>
        <w:szCs w:val="16"/>
      </w:rPr>
      <w:t>1</w:t>
    </w:r>
    <w:r w:rsidR="00635BCB" w:rsidRPr="002B70D0">
      <w:rPr>
        <w:rFonts w:ascii="標楷體" w:eastAsia="標楷體" w:hAnsi="標楷體"/>
        <w:b/>
        <w:sz w:val="16"/>
        <w:szCs w:val="16"/>
      </w:rPr>
      <w:fldChar w:fldCharType="end"/>
    </w:r>
    <w:r w:rsidRPr="002B70D0">
      <w:rPr>
        <w:rFonts w:ascii="標楷體" w:eastAsia="標楷體" w:hAnsi="標楷體"/>
        <w:sz w:val="16"/>
        <w:szCs w:val="16"/>
        <w:lang w:val="zh-TW"/>
      </w:rPr>
      <w:t xml:space="preserve"> / </w:t>
    </w:r>
    <w:r w:rsidR="00635BCB" w:rsidRPr="002B70D0">
      <w:rPr>
        <w:rFonts w:ascii="標楷體" w:eastAsia="標楷體" w:hAnsi="標楷體"/>
        <w:b/>
        <w:sz w:val="16"/>
        <w:szCs w:val="16"/>
      </w:rPr>
      <w:fldChar w:fldCharType="begin"/>
    </w:r>
    <w:r w:rsidRPr="002B70D0">
      <w:rPr>
        <w:rFonts w:ascii="標楷體" w:eastAsia="標楷體" w:hAnsi="標楷體"/>
        <w:b/>
        <w:sz w:val="16"/>
        <w:szCs w:val="16"/>
      </w:rPr>
      <w:instrText>NUMPAGES</w:instrText>
    </w:r>
    <w:r w:rsidR="00635BCB" w:rsidRPr="002B70D0">
      <w:rPr>
        <w:rFonts w:ascii="標楷體" w:eastAsia="標楷體" w:hAnsi="標楷體"/>
        <w:b/>
        <w:sz w:val="16"/>
        <w:szCs w:val="16"/>
      </w:rPr>
      <w:fldChar w:fldCharType="separate"/>
    </w:r>
    <w:r w:rsidR="00870802">
      <w:rPr>
        <w:rFonts w:ascii="標楷體" w:eastAsia="標楷體" w:hAnsi="標楷體"/>
        <w:b/>
        <w:noProof/>
        <w:sz w:val="16"/>
        <w:szCs w:val="16"/>
      </w:rPr>
      <w:t>3</w:t>
    </w:r>
    <w:r w:rsidR="00635BCB" w:rsidRPr="002B70D0">
      <w:rPr>
        <w:rFonts w:ascii="標楷體" w:eastAsia="標楷體" w:hAnsi="標楷體"/>
        <w:b/>
        <w:sz w:val="16"/>
        <w:szCs w:val="16"/>
      </w:rPr>
      <w:fldChar w:fldCharType="end"/>
    </w:r>
  </w:p>
  <w:p w:rsidR="00054312" w:rsidRDefault="000543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581" w:rsidRDefault="00CD4581" w:rsidP="002409CE">
      <w:r>
        <w:separator/>
      </w:r>
    </w:p>
  </w:footnote>
  <w:footnote w:type="continuationSeparator" w:id="0">
    <w:p w:rsidR="00CD4581" w:rsidRDefault="00CD4581" w:rsidP="00240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C37"/>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887FEB"/>
    <w:multiLevelType w:val="hybridMultilevel"/>
    <w:tmpl w:val="C2663CBC"/>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7137C9"/>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285E4D"/>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D647B5"/>
    <w:multiLevelType w:val="hybridMultilevel"/>
    <w:tmpl w:val="C2663CBC"/>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CF718A"/>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FF2E52"/>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9920F0"/>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1D10EB"/>
    <w:multiLevelType w:val="hybridMultilevel"/>
    <w:tmpl w:val="C2663CBC"/>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AD391E"/>
    <w:multiLevelType w:val="hybridMultilevel"/>
    <w:tmpl w:val="C1FA3B8E"/>
    <w:lvl w:ilvl="0" w:tplc="5FC6C004">
      <w:start w:val="1"/>
      <w:numFmt w:val="taiwaneseCountingThousand"/>
      <w:lvlText w:val="(%1)"/>
      <w:lvlJc w:val="left"/>
      <w:pPr>
        <w:ind w:left="960" w:hanging="480"/>
      </w:pPr>
      <w:rPr>
        <w:rFonts w:ascii="Times New Roman" w:hAns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5920989"/>
    <w:multiLevelType w:val="hybridMultilevel"/>
    <w:tmpl w:val="08F28870"/>
    <w:lvl w:ilvl="0" w:tplc="5FC6C004">
      <w:start w:val="1"/>
      <w:numFmt w:val="taiwaneseCountingThousand"/>
      <w:lvlText w:val="(%1)"/>
      <w:lvlJc w:val="left"/>
      <w:pPr>
        <w:ind w:left="960" w:hanging="480"/>
      </w:pPr>
      <w:rPr>
        <w:rFonts w:ascii="Times New Roman" w:hAns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5CE7EDD"/>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DA6220"/>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910578"/>
    <w:multiLevelType w:val="hybridMultilevel"/>
    <w:tmpl w:val="6E564840"/>
    <w:lvl w:ilvl="0" w:tplc="04090011">
      <w:start w:val="1"/>
      <w:numFmt w:val="upperLetter"/>
      <w:lvlText w:val="%1."/>
      <w:lvlJc w:val="left"/>
      <w:pPr>
        <w:ind w:left="770" w:hanging="480"/>
      </w:p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14">
    <w:nsid w:val="2C4F0061"/>
    <w:multiLevelType w:val="hybridMultilevel"/>
    <w:tmpl w:val="6E564840"/>
    <w:lvl w:ilvl="0" w:tplc="04090011">
      <w:start w:val="1"/>
      <w:numFmt w:val="upperLetter"/>
      <w:lvlText w:val="%1."/>
      <w:lvlJc w:val="left"/>
      <w:pPr>
        <w:ind w:left="770" w:hanging="480"/>
      </w:p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15">
    <w:nsid w:val="2F161DAA"/>
    <w:multiLevelType w:val="hybridMultilevel"/>
    <w:tmpl w:val="C2663CBC"/>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5826C2"/>
    <w:multiLevelType w:val="hybridMultilevel"/>
    <w:tmpl w:val="6E564840"/>
    <w:lvl w:ilvl="0" w:tplc="04090011">
      <w:start w:val="1"/>
      <w:numFmt w:val="upperLetter"/>
      <w:lvlText w:val="%1."/>
      <w:lvlJc w:val="left"/>
      <w:pPr>
        <w:ind w:left="770" w:hanging="480"/>
      </w:p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17">
    <w:nsid w:val="334B0D97"/>
    <w:multiLevelType w:val="hybridMultilevel"/>
    <w:tmpl w:val="281AD890"/>
    <w:lvl w:ilvl="0" w:tplc="5FC6C004">
      <w:start w:val="1"/>
      <w:numFmt w:val="taiwaneseCountingThousand"/>
      <w:lvlText w:val="(%1)"/>
      <w:lvlJc w:val="left"/>
      <w:pPr>
        <w:ind w:left="1041" w:hanging="480"/>
      </w:pPr>
      <w:rPr>
        <w:rFonts w:ascii="Times New Roman" w:hAnsi="Times New Roman" w:hint="default"/>
        <w:color w:val="auto"/>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8">
    <w:nsid w:val="342B15BD"/>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60A41"/>
    <w:multiLevelType w:val="hybridMultilevel"/>
    <w:tmpl w:val="26EC7A0C"/>
    <w:lvl w:ilvl="0" w:tplc="909E9550">
      <w:start w:val="1"/>
      <w:numFmt w:val="taiwaneseCountingThousand"/>
      <w:lvlText w:val="%1、"/>
      <w:lvlJc w:val="left"/>
      <w:pPr>
        <w:ind w:left="480" w:hanging="480"/>
      </w:pPr>
      <w:rPr>
        <w:rFonts w:hint="eastAsia"/>
        <w:lang w:val="en-US"/>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DB5F63"/>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6F4D4F"/>
    <w:multiLevelType w:val="hybridMultilevel"/>
    <w:tmpl w:val="6E564840"/>
    <w:lvl w:ilvl="0" w:tplc="04090011">
      <w:start w:val="1"/>
      <w:numFmt w:val="upperLetter"/>
      <w:lvlText w:val="%1."/>
      <w:lvlJc w:val="left"/>
      <w:pPr>
        <w:ind w:left="770" w:hanging="480"/>
      </w:p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22">
    <w:nsid w:val="411D3713"/>
    <w:multiLevelType w:val="hybridMultilevel"/>
    <w:tmpl w:val="1D5A71C8"/>
    <w:lvl w:ilvl="0" w:tplc="AD3C653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D923B3"/>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CE41CD"/>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B1238A"/>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E11904"/>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5907FE"/>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8EA3EBB"/>
    <w:multiLevelType w:val="hybridMultilevel"/>
    <w:tmpl w:val="B596D626"/>
    <w:lvl w:ilvl="0" w:tplc="5A722F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C35FA1"/>
    <w:multiLevelType w:val="hybridMultilevel"/>
    <w:tmpl w:val="6E564840"/>
    <w:lvl w:ilvl="0" w:tplc="04090011">
      <w:start w:val="1"/>
      <w:numFmt w:val="upperLetter"/>
      <w:lvlText w:val="%1."/>
      <w:lvlJc w:val="left"/>
      <w:pPr>
        <w:ind w:left="770" w:hanging="480"/>
      </w:p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30">
    <w:nsid w:val="5E6F2176"/>
    <w:multiLevelType w:val="hybridMultilevel"/>
    <w:tmpl w:val="C2663CBC"/>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115EE9"/>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B9249A"/>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5374F2"/>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F417FF"/>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116B2C"/>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3FA0E15"/>
    <w:multiLevelType w:val="hybridMultilevel"/>
    <w:tmpl w:val="ABC2B1DA"/>
    <w:lvl w:ilvl="0" w:tplc="B27234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03701D"/>
    <w:multiLevelType w:val="hybridMultilevel"/>
    <w:tmpl w:val="66CAC294"/>
    <w:lvl w:ilvl="0" w:tplc="B27234DE">
      <w:start w:val="1"/>
      <w:numFmt w:val="taiwaneseCountingThousand"/>
      <w:lvlText w:val="%1、"/>
      <w:lvlJc w:val="left"/>
      <w:pPr>
        <w:ind w:left="480" w:hanging="480"/>
      </w:pPr>
      <w:rPr>
        <w:rFonts w:hint="eastAsia"/>
      </w:rPr>
    </w:lvl>
    <w:lvl w:ilvl="1" w:tplc="04090011">
      <w:start w:val="1"/>
      <w:numFmt w:val="upperLetter"/>
      <w:lvlText w:val="%2."/>
      <w:lvlJc w:val="left"/>
      <w:pPr>
        <w:ind w:left="77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5CD0FBD"/>
    <w:multiLevelType w:val="hybridMultilevel"/>
    <w:tmpl w:val="6E564840"/>
    <w:lvl w:ilvl="0" w:tplc="04090011">
      <w:start w:val="1"/>
      <w:numFmt w:val="upperLetter"/>
      <w:lvlText w:val="%1."/>
      <w:lvlJc w:val="left"/>
      <w:pPr>
        <w:ind w:left="770" w:hanging="480"/>
      </w:p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num w:numId="1">
    <w:abstractNumId w:val="35"/>
  </w:num>
  <w:num w:numId="2">
    <w:abstractNumId w:val="11"/>
  </w:num>
  <w:num w:numId="3">
    <w:abstractNumId w:val="36"/>
  </w:num>
  <w:num w:numId="4">
    <w:abstractNumId w:val="5"/>
  </w:num>
  <w:num w:numId="5">
    <w:abstractNumId w:val="6"/>
  </w:num>
  <w:num w:numId="6">
    <w:abstractNumId w:val="3"/>
  </w:num>
  <w:num w:numId="7">
    <w:abstractNumId w:val="26"/>
  </w:num>
  <w:num w:numId="8">
    <w:abstractNumId w:val="31"/>
  </w:num>
  <w:num w:numId="9">
    <w:abstractNumId w:val="12"/>
  </w:num>
  <w:num w:numId="10">
    <w:abstractNumId w:val="33"/>
  </w:num>
  <w:num w:numId="11">
    <w:abstractNumId w:val="2"/>
  </w:num>
  <w:num w:numId="12">
    <w:abstractNumId w:val="7"/>
  </w:num>
  <w:num w:numId="13">
    <w:abstractNumId w:val="19"/>
  </w:num>
  <w:num w:numId="14">
    <w:abstractNumId w:val="24"/>
  </w:num>
  <w:num w:numId="15">
    <w:abstractNumId w:val="25"/>
  </w:num>
  <w:num w:numId="16">
    <w:abstractNumId w:val="14"/>
  </w:num>
  <w:num w:numId="17">
    <w:abstractNumId w:val="38"/>
  </w:num>
  <w:num w:numId="18">
    <w:abstractNumId w:val="32"/>
  </w:num>
  <w:num w:numId="19">
    <w:abstractNumId w:val="27"/>
  </w:num>
  <w:num w:numId="20">
    <w:abstractNumId w:val="21"/>
  </w:num>
  <w:num w:numId="21">
    <w:abstractNumId w:val="20"/>
  </w:num>
  <w:num w:numId="22">
    <w:abstractNumId w:val="13"/>
  </w:num>
  <w:num w:numId="23">
    <w:abstractNumId w:val="34"/>
  </w:num>
  <w:num w:numId="24">
    <w:abstractNumId w:val="29"/>
  </w:num>
  <w:num w:numId="25">
    <w:abstractNumId w:val="23"/>
  </w:num>
  <w:num w:numId="26">
    <w:abstractNumId w:val="16"/>
  </w:num>
  <w:num w:numId="27">
    <w:abstractNumId w:val="37"/>
  </w:num>
  <w:num w:numId="28">
    <w:abstractNumId w:val="18"/>
  </w:num>
  <w:num w:numId="29">
    <w:abstractNumId w:val="0"/>
  </w:num>
  <w:num w:numId="30">
    <w:abstractNumId w:val="30"/>
  </w:num>
  <w:num w:numId="31">
    <w:abstractNumId w:val="15"/>
  </w:num>
  <w:num w:numId="32">
    <w:abstractNumId w:val="8"/>
  </w:num>
  <w:num w:numId="33">
    <w:abstractNumId w:val="1"/>
  </w:num>
  <w:num w:numId="34">
    <w:abstractNumId w:val="4"/>
  </w:num>
  <w:num w:numId="35">
    <w:abstractNumId w:val="17"/>
  </w:num>
  <w:num w:numId="36">
    <w:abstractNumId w:val="9"/>
  </w:num>
  <w:num w:numId="37">
    <w:abstractNumId w:val="28"/>
  </w:num>
  <w:num w:numId="38">
    <w:abstractNumId w:val="22"/>
  </w:num>
  <w:num w:numId="39">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883"/>
    <w:rsid w:val="00004957"/>
    <w:rsid w:val="000129F8"/>
    <w:rsid w:val="00013468"/>
    <w:rsid w:val="00050384"/>
    <w:rsid w:val="00053883"/>
    <w:rsid w:val="00054312"/>
    <w:rsid w:val="00057EA2"/>
    <w:rsid w:val="00074C3C"/>
    <w:rsid w:val="00084937"/>
    <w:rsid w:val="000865A1"/>
    <w:rsid w:val="0009560A"/>
    <w:rsid w:val="000B0C90"/>
    <w:rsid w:val="000E0CD3"/>
    <w:rsid w:val="000E711B"/>
    <w:rsid w:val="000F61C9"/>
    <w:rsid w:val="00127B6E"/>
    <w:rsid w:val="00131EAD"/>
    <w:rsid w:val="00133709"/>
    <w:rsid w:val="00141BCB"/>
    <w:rsid w:val="00142175"/>
    <w:rsid w:val="00142244"/>
    <w:rsid w:val="00142BC5"/>
    <w:rsid w:val="00160FFC"/>
    <w:rsid w:val="00163814"/>
    <w:rsid w:val="0016575C"/>
    <w:rsid w:val="0016663D"/>
    <w:rsid w:val="0017368C"/>
    <w:rsid w:val="00192F0B"/>
    <w:rsid w:val="00194870"/>
    <w:rsid w:val="001A7239"/>
    <w:rsid w:val="001B7F25"/>
    <w:rsid w:val="001C261C"/>
    <w:rsid w:val="001C6FCA"/>
    <w:rsid w:val="001E3619"/>
    <w:rsid w:val="001F33AB"/>
    <w:rsid w:val="0021292B"/>
    <w:rsid w:val="002342E7"/>
    <w:rsid w:val="00235C7F"/>
    <w:rsid w:val="00235D05"/>
    <w:rsid w:val="002409CE"/>
    <w:rsid w:val="00271533"/>
    <w:rsid w:val="0027655F"/>
    <w:rsid w:val="00277063"/>
    <w:rsid w:val="00280CDD"/>
    <w:rsid w:val="00285699"/>
    <w:rsid w:val="00297637"/>
    <w:rsid w:val="002A595A"/>
    <w:rsid w:val="002A7365"/>
    <w:rsid w:val="002B19FD"/>
    <w:rsid w:val="002B70D0"/>
    <w:rsid w:val="002C10DF"/>
    <w:rsid w:val="002C1B45"/>
    <w:rsid w:val="002F0F27"/>
    <w:rsid w:val="00302B77"/>
    <w:rsid w:val="00357BF7"/>
    <w:rsid w:val="0036066E"/>
    <w:rsid w:val="00371A04"/>
    <w:rsid w:val="00390922"/>
    <w:rsid w:val="003A37AD"/>
    <w:rsid w:val="003A557F"/>
    <w:rsid w:val="003A7558"/>
    <w:rsid w:val="003D560E"/>
    <w:rsid w:val="003F57C5"/>
    <w:rsid w:val="003F7595"/>
    <w:rsid w:val="00424F81"/>
    <w:rsid w:val="0043224E"/>
    <w:rsid w:val="004570EC"/>
    <w:rsid w:val="004705E3"/>
    <w:rsid w:val="00471733"/>
    <w:rsid w:val="004A3DB5"/>
    <w:rsid w:val="004B53B2"/>
    <w:rsid w:val="004B6CFF"/>
    <w:rsid w:val="004D48CE"/>
    <w:rsid w:val="004E3643"/>
    <w:rsid w:val="004F6C09"/>
    <w:rsid w:val="00503AE9"/>
    <w:rsid w:val="0051623C"/>
    <w:rsid w:val="005353CF"/>
    <w:rsid w:val="0054036A"/>
    <w:rsid w:val="005455B8"/>
    <w:rsid w:val="00550E9D"/>
    <w:rsid w:val="005813C9"/>
    <w:rsid w:val="005948AE"/>
    <w:rsid w:val="0059609F"/>
    <w:rsid w:val="005A520F"/>
    <w:rsid w:val="005A5486"/>
    <w:rsid w:val="005B6021"/>
    <w:rsid w:val="005D0644"/>
    <w:rsid w:val="005E04DF"/>
    <w:rsid w:val="005E66E5"/>
    <w:rsid w:val="005F47CC"/>
    <w:rsid w:val="00603AFB"/>
    <w:rsid w:val="00614C8F"/>
    <w:rsid w:val="00624DB7"/>
    <w:rsid w:val="00634D68"/>
    <w:rsid w:val="00635BCB"/>
    <w:rsid w:val="00652B1B"/>
    <w:rsid w:val="0065699C"/>
    <w:rsid w:val="00663F4B"/>
    <w:rsid w:val="006A15F6"/>
    <w:rsid w:val="006A17F0"/>
    <w:rsid w:val="006A5C3B"/>
    <w:rsid w:val="006A6D70"/>
    <w:rsid w:val="006B6171"/>
    <w:rsid w:val="006C52D8"/>
    <w:rsid w:val="006E529A"/>
    <w:rsid w:val="006E5773"/>
    <w:rsid w:val="00707283"/>
    <w:rsid w:val="00717811"/>
    <w:rsid w:val="007239F0"/>
    <w:rsid w:val="00742E91"/>
    <w:rsid w:val="00747F09"/>
    <w:rsid w:val="007941FC"/>
    <w:rsid w:val="00794620"/>
    <w:rsid w:val="00797CAA"/>
    <w:rsid w:val="007B0FA4"/>
    <w:rsid w:val="007C33B6"/>
    <w:rsid w:val="007C45F7"/>
    <w:rsid w:val="007D6E71"/>
    <w:rsid w:val="007E2222"/>
    <w:rsid w:val="007E4214"/>
    <w:rsid w:val="007E5249"/>
    <w:rsid w:val="008001C9"/>
    <w:rsid w:val="00807E1A"/>
    <w:rsid w:val="008266E9"/>
    <w:rsid w:val="008335E5"/>
    <w:rsid w:val="00835FA8"/>
    <w:rsid w:val="00845EB7"/>
    <w:rsid w:val="008626E8"/>
    <w:rsid w:val="008650BE"/>
    <w:rsid w:val="00870802"/>
    <w:rsid w:val="00870EFA"/>
    <w:rsid w:val="008720BF"/>
    <w:rsid w:val="00897A93"/>
    <w:rsid w:val="008A09AA"/>
    <w:rsid w:val="00901DA7"/>
    <w:rsid w:val="00902F56"/>
    <w:rsid w:val="00905226"/>
    <w:rsid w:val="00910BEA"/>
    <w:rsid w:val="00911BE0"/>
    <w:rsid w:val="00921B95"/>
    <w:rsid w:val="0092596E"/>
    <w:rsid w:val="0093445C"/>
    <w:rsid w:val="00936BE3"/>
    <w:rsid w:val="00984A47"/>
    <w:rsid w:val="00994910"/>
    <w:rsid w:val="009950E9"/>
    <w:rsid w:val="009C4C81"/>
    <w:rsid w:val="009D791F"/>
    <w:rsid w:val="009E087D"/>
    <w:rsid w:val="00A1254C"/>
    <w:rsid w:val="00A30033"/>
    <w:rsid w:val="00A46EA8"/>
    <w:rsid w:val="00A47D19"/>
    <w:rsid w:val="00A711A8"/>
    <w:rsid w:val="00A81B47"/>
    <w:rsid w:val="00A90961"/>
    <w:rsid w:val="00AA241B"/>
    <w:rsid w:val="00AA60B9"/>
    <w:rsid w:val="00AA6C3C"/>
    <w:rsid w:val="00AC31AB"/>
    <w:rsid w:val="00AE6B58"/>
    <w:rsid w:val="00AF2689"/>
    <w:rsid w:val="00AF7DFD"/>
    <w:rsid w:val="00B03C19"/>
    <w:rsid w:val="00B161D2"/>
    <w:rsid w:val="00B535E0"/>
    <w:rsid w:val="00B60BA7"/>
    <w:rsid w:val="00B62B2B"/>
    <w:rsid w:val="00B70E1E"/>
    <w:rsid w:val="00B8278A"/>
    <w:rsid w:val="00BA2FB9"/>
    <w:rsid w:val="00BA4D2D"/>
    <w:rsid w:val="00BA5A70"/>
    <w:rsid w:val="00BB66BE"/>
    <w:rsid w:val="00BC2FA1"/>
    <w:rsid w:val="00BE6E61"/>
    <w:rsid w:val="00BF2735"/>
    <w:rsid w:val="00C17497"/>
    <w:rsid w:val="00C20CBB"/>
    <w:rsid w:val="00C321E5"/>
    <w:rsid w:val="00C33B03"/>
    <w:rsid w:val="00C445FC"/>
    <w:rsid w:val="00C52CFF"/>
    <w:rsid w:val="00C66047"/>
    <w:rsid w:val="00C8791C"/>
    <w:rsid w:val="00CA03B7"/>
    <w:rsid w:val="00CD4581"/>
    <w:rsid w:val="00CD6F68"/>
    <w:rsid w:val="00CE7EA1"/>
    <w:rsid w:val="00CF6B72"/>
    <w:rsid w:val="00D15931"/>
    <w:rsid w:val="00D15D8E"/>
    <w:rsid w:val="00D17607"/>
    <w:rsid w:val="00D179D6"/>
    <w:rsid w:val="00D30176"/>
    <w:rsid w:val="00D36733"/>
    <w:rsid w:val="00D5447A"/>
    <w:rsid w:val="00D622A7"/>
    <w:rsid w:val="00D64288"/>
    <w:rsid w:val="00D91A3A"/>
    <w:rsid w:val="00D92B52"/>
    <w:rsid w:val="00DA721C"/>
    <w:rsid w:val="00DC73D8"/>
    <w:rsid w:val="00DE4A1F"/>
    <w:rsid w:val="00DF5128"/>
    <w:rsid w:val="00E24923"/>
    <w:rsid w:val="00E31885"/>
    <w:rsid w:val="00E722D4"/>
    <w:rsid w:val="00EA4E33"/>
    <w:rsid w:val="00EA6A06"/>
    <w:rsid w:val="00EB2044"/>
    <w:rsid w:val="00EC4116"/>
    <w:rsid w:val="00EF5F9A"/>
    <w:rsid w:val="00F06768"/>
    <w:rsid w:val="00F37832"/>
    <w:rsid w:val="00F47110"/>
    <w:rsid w:val="00F5547D"/>
    <w:rsid w:val="00F67D4F"/>
    <w:rsid w:val="00FC7757"/>
    <w:rsid w:val="00FD3029"/>
    <w:rsid w:val="00FF1B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F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984A47"/>
    <w:pPr>
      <w:autoSpaceDE w:val="0"/>
      <w:autoSpaceDN w:val="0"/>
      <w:adjustRightInd w:val="0"/>
      <w:ind w:left="552" w:hanging="552"/>
    </w:pPr>
    <w:rPr>
      <w:rFonts w:ascii="標楷體" w:eastAsia="標楷體" w:hAnsi="Times New Roman" w:hint="eastAsia"/>
      <w:kern w:val="0"/>
      <w:sz w:val="28"/>
      <w:szCs w:val="20"/>
    </w:rPr>
  </w:style>
  <w:style w:type="character" w:customStyle="1" w:styleId="30">
    <w:name w:val="本文縮排 3 字元"/>
    <w:basedOn w:val="a0"/>
    <w:link w:val="3"/>
    <w:rsid w:val="00984A47"/>
    <w:rPr>
      <w:rFonts w:ascii="標楷體" w:eastAsia="標楷體" w:hAnsi="Times New Roman" w:cs="Times New Roman"/>
      <w:kern w:val="0"/>
      <w:sz w:val="28"/>
      <w:szCs w:val="20"/>
    </w:rPr>
  </w:style>
  <w:style w:type="paragraph" w:styleId="a4">
    <w:name w:val="List Paragraph"/>
    <w:basedOn w:val="a"/>
    <w:uiPriority w:val="34"/>
    <w:qFormat/>
    <w:rsid w:val="00794620"/>
    <w:pPr>
      <w:ind w:leftChars="200" w:left="480"/>
    </w:pPr>
  </w:style>
  <w:style w:type="paragraph" w:styleId="a5">
    <w:name w:val="header"/>
    <w:basedOn w:val="a"/>
    <w:link w:val="a6"/>
    <w:uiPriority w:val="99"/>
    <w:semiHidden/>
    <w:unhideWhenUsed/>
    <w:rsid w:val="002409CE"/>
    <w:pPr>
      <w:tabs>
        <w:tab w:val="center" w:pos="4153"/>
        <w:tab w:val="right" w:pos="8306"/>
      </w:tabs>
      <w:snapToGrid w:val="0"/>
    </w:pPr>
    <w:rPr>
      <w:sz w:val="20"/>
      <w:szCs w:val="20"/>
    </w:rPr>
  </w:style>
  <w:style w:type="character" w:customStyle="1" w:styleId="a6">
    <w:name w:val="頁首 字元"/>
    <w:basedOn w:val="a0"/>
    <w:link w:val="a5"/>
    <w:uiPriority w:val="99"/>
    <w:semiHidden/>
    <w:rsid w:val="002409CE"/>
    <w:rPr>
      <w:kern w:val="2"/>
    </w:rPr>
  </w:style>
  <w:style w:type="paragraph" w:styleId="a7">
    <w:name w:val="footer"/>
    <w:basedOn w:val="a"/>
    <w:link w:val="a8"/>
    <w:uiPriority w:val="99"/>
    <w:unhideWhenUsed/>
    <w:rsid w:val="002409CE"/>
    <w:pPr>
      <w:tabs>
        <w:tab w:val="center" w:pos="4153"/>
        <w:tab w:val="right" w:pos="8306"/>
      </w:tabs>
      <w:snapToGrid w:val="0"/>
    </w:pPr>
    <w:rPr>
      <w:sz w:val="20"/>
      <w:szCs w:val="20"/>
    </w:rPr>
  </w:style>
  <w:style w:type="character" w:customStyle="1" w:styleId="a8">
    <w:name w:val="頁尾 字元"/>
    <w:basedOn w:val="a0"/>
    <w:link w:val="a7"/>
    <w:uiPriority w:val="99"/>
    <w:rsid w:val="002409CE"/>
    <w:rPr>
      <w:kern w:val="2"/>
    </w:rPr>
  </w:style>
  <w:style w:type="paragraph" w:styleId="2">
    <w:name w:val="Body Text Indent 2"/>
    <w:basedOn w:val="a"/>
    <w:link w:val="20"/>
    <w:uiPriority w:val="99"/>
    <w:unhideWhenUsed/>
    <w:rsid w:val="002409CE"/>
    <w:pPr>
      <w:spacing w:after="120" w:line="480" w:lineRule="auto"/>
      <w:ind w:leftChars="200" w:left="480"/>
    </w:pPr>
  </w:style>
  <w:style w:type="character" w:customStyle="1" w:styleId="20">
    <w:name w:val="本文縮排 2 字元"/>
    <w:basedOn w:val="a0"/>
    <w:link w:val="2"/>
    <w:uiPriority w:val="99"/>
    <w:rsid w:val="002409CE"/>
    <w:rPr>
      <w:kern w:val="2"/>
      <w:sz w:val="24"/>
      <w:szCs w:val="22"/>
    </w:rPr>
  </w:style>
  <w:style w:type="paragraph" w:customStyle="1" w:styleId="DefaultText">
    <w:name w:val="Default Text"/>
    <w:basedOn w:val="a"/>
    <w:rsid w:val="00B62B2B"/>
    <w:pPr>
      <w:autoSpaceDE w:val="0"/>
      <w:autoSpaceDN w:val="0"/>
      <w:adjustRightInd w:val="0"/>
    </w:pPr>
    <w:rPr>
      <w:rFonts w:ascii="Times New Roman" w:hAnsi="Times New Roman"/>
      <w:kern w:val="0"/>
      <w:szCs w:val="24"/>
    </w:rPr>
  </w:style>
  <w:style w:type="character" w:styleId="a9">
    <w:name w:val="Hyperlink"/>
    <w:basedOn w:val="a0"/>
    <w:rsid w:val="006B6171"/>
    <w:rPr>
      <w:color w:val="0000FF"/>
      <w:u w:val="single"/>
    </w:rPr>
  </w:style>
  <w:style w:type="character" w:styleId="aa">
    <w:name w:val="FollowedHyperlink"/>
    <w:basedOn w:val="a0"/>
    <w:rsid w:val="00DC73D8"/>
    <w:rPr>
      <w:color w:val="800080"/>
      <w:u w:val="single"/>
    </w:rPr>
  </w:style>
</w:styles>
</file>

<file path=word/webSettings.xml><?xml version="1.0" encoding="utf-8"?>
<w:webSettings xmlns:r="http://schemas.openxmlformats.org/officeDocument/2006/relationships" xmlns:w="http://schemas.openxmlformats.org/wordprocessingml/2006/main">
  <w:divs>
    <w:div w:id="13954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2A27E-8CBF-4CAE-88DB-C95C1688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2152</Characters>
  <Application>Microsoft Office Word</Application>
  <DocSecurity>0</DocSecurity>
  <Lines>17</Lines>
  <Paragraphs>5</Paragraphs>
  <ScaleCrop>false</ScaleCrop>
  <Company>HOME</Company>
  <LinksUpToDate>false</LinksUpToDate>
  <CharactersWithSpaces>2524</CharactersWithSpaces>
  <SharedDoc>false</SharedDoc>
  <HLinks>
    <vt:vector size="72" baseType="variant">
      <vt:variant>
        <vt:i4>3473486</vt:i4>
      </vt:variant>
      <vt:variant>
        <vt:i4>33</vt:i4>
      </vt:variant>
      <vt:variant>
        <vt:i4>0</vt:i4>
      </vt:variant>
      <vt:variant>
        <vt:i4>5</vt:i4>
      </vt:variant>
      <vt:variant>
        <vt:lpwstr>mailto:hcko@vghks.gov.tw</vt:lpwstr>
      </vt:variant>
      <vt:variant>
        <vt:lpwstr/>
      </vt:variant>
      <vt:variant>
        <vt:i4>7864323</vt:i4>
      </vt:variant>
      <vt:variant>
        <vt:i4>30</vt:i4>
      </vt:variant>
      <vt:variant>
        <vt:i4>0</vt:i4>
      </vt:variant>
      <vt:variant>
        <vt:i4>5</vt:i4>
      </vt:variant>
      <vt:variant>
        <vt:lpwstr>mailto:clchung@vghks.gov.tw</vt:lpwstr>
      </vt:variant>
      <vt:variant>
        <vt:lpwstr/>
      </vt:variant>
      <vt:variant>
        <vt:i4>7733313</vt:i4>
      </vt:variant>
      <vt:variant>
        <vt:i4>27</vt:i4>
      </vt:variant>
      <vt:variant>
        <vt:i4>0</vt:i4>
      </vt:variant>
      <vt:variant>
        <vt:i4>5</vt:i4>
      </vt:variant>
      <vt:variant>
        <vt:lpwstr>mailto:t0144611@vghks.gov.tw</vt:lpwstr>
      </vt:variant>
      <vt:variant>
        <vt:lpwstr/>
      </vt:variant>
      <vt:variant>
        <vt:i4>7602180</vt:i4>
      </vt:variant>
      <vt:variant>
        <vt:i4>24</vt:i4>
      </vt:variant>
      <vt:variant>
        <vt:i4>0</vt:i4>
      </vt:variant>
      <vt:variant>
        <vt:i4>5</vt:i4>
      </vt:variant>
      <vt:variant>
        <vt:lpwstr>mailto:tjliang@vghks.gov.tw</vt:lpwstr>
      </vt:variant>
      <vt:variant>
        <vt:lpwstr/>
      </vt:variant>
      <vt:variant>
        <vt:i4>7602180</vt:i4>
      </vt:variant>
      <vt:variant>
        <vt:i4>21</vt:i4>
      </vt:variant>
      <vt:variant>
        <vt:i4>0</vt:i4>
      </vt:variant>
      <vt:variant>
        <vt:i4>5</vt:i4>
      </vt:variant>
      <vt:variant>
        <vt:lpwstr>mailto:tjliang@vghks.gov.tw</vt:lpwstr>
      </vt:variant>
      <vt:variant>
        <vt:lpwstr/>
      </vt:variant>
      <vt:variant>
        <vt:i4>7602180</vt:i4>
      </vt:variant>
      <vt:variant>
        <vt:i4>18</vt:i4>
      </vt:variant>
      <vt:variant>
        <vt:i4>0</vt:i4>
      </vt:variant>
      <vt:variant>
        <vt:i4>5</vt:i4>
      </vt:variant>
      <vt:variant>
        <vt:lpwstr>mailto:tjliang@vghks.gov.tw</vt:lpwstr>
      </vt:variant>
      <vt:variant>
        <vt:lpwstr/>
      </vt:variant>
      <vt:variant>
        <vt:i4>7602180</vt:i4>
      </vt:variant>
      <vt:variant>
        <vt:i4>15</vt:i4>
      </vt:variant>
      <vt:variant>
        <vt:i4>0</vt:i4>
      </vt:variant>
      <vt:variant>
        <vt:i4>5</vt:i4>
      </vt:variant>
      <vt:variant>
        <vt:lpwstr>mailto:tjliang@vghks.gov.tw</vt:lpwstr>
      </vt:variant>
      <vt:variant>
        <vt:lpwstr/>
      </vt:variant>
      <vt:variant>
        <vt:i4>7602180</vt:i4>
      </vt:variant>
      <vt:variant>
        <vt:i4>12</vt:i4>
      </vt:variant>
      <vt:variant>
        <vt:i4>0</vt:i4>
      </vt:variant>
      <vt:variant>
        <vt:i4>5</vt:i4>
      </vt:variant>
      <vt:variant>
        <vt:lpwstr>mailto:tjliang@vghks.gov.tw</vt:lpwstr>
      </vt:variant>
      <vt:variant>
        <vt:lpwstr/>
      </vt:variant>
      <vt:variant>
        <vt:i4>8323074</vt:i4>
      </vt:variant>
      <vt:variant>
        <vt:i4>9</vt:i4>
      </vt:variant>
      <vt:variant>
        <vt:i4>0</vt:i4>
      </vt:variant>
      <vt:variant>
        <vt:i4>5</vt:i4>
      </vt:variant>
      <vt:variant>
        <vt:lpwstr>mailto:pmchang@vghks.gov.tw</vt:lpwstr>
      </vt:variant>
      <vt:variant>
        <vt:lpwstr/>
      </vt:variant>
      <vt:variant>
        <vt:i4>4784167</vt:i4>
      </vt:variant>
      <vt:variant>
        <vt:i4>6</vt:i4>
      </vt:variant>
      <vt:variant>
        <vt:i4>0</vt:i4>
      </vt:variant>
      <vt:variant>
        <vt:i4>5</vt:i4>
      </vt:variant>
      <vt:variant>
        <vt:lpwstr>mailto:ycchen@vghks.gov.tw</vt:lpwstr>
      </vt:variant>
      <vt:variant>
        <vt:lpwstr/>
      </vt:variant>
      <vt:variant>
        <vt:i4>4194363</vt:i4>
      </vt:variant>
      <vt:variant>
        <vt:i4>3</vt:i4>
      </vt:variant>
      <vt:variant>
        <vt:i4>0</vt:i4>
      </vt:variant>
      <vt:variant>
        <vt:i4>5</vt:i4>
      </vt:variant>
      <vt:variant>
        <vt:lpwstr>mailto:cctsai@vghks.gov.tw</vt:lpwstr>
      </vt:variant>
      <vt:variant>
        <vt:lpwstr/>
      </vt:variant>
      <vt:variant>
        <vt:i4>5505079</vt:i4>
      </vt:variant>
      <vt:variant>
        <vt:i4>0</vt:i4>
      </vt:variant>
      <vt:variant>
        <vt:i4>0</vt:i4>
      </vt:variant>
      <vt:variant>
        <vt:i4>5</vt:i4>
      </vt:variant>
      <vt:variant>
        <vt:lpwstr>mailto:nhchou@vghks.gov.tw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高雄榮民總醫院一般外科業務職掌及職務代理一覽表  104</dc:title>
  <dc:creator>office</dc:creator>
  <cp:lastModifiedBy>office</cp:lastModifiedBy>
  <cp:revision>2</cp:revision>
  <cp:lastPrinted>2020-03-26T06:00:00Z</cp:lastPrinted>
  <dcterms:created xsi:type="dcterms:W3CDTF">2022-08-03T01:57:00Z</dcterms:created>
  <dcterms:modified xsi:type="dcterms:W3CDTF">2022-08-03T01:57:00Z</dcterms:modified>
</cp:coreProperties>
</file>