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89" w:rsidRPr="00E17D05" w:rsidRDefault="005B6A89" w:rsidP="005B6A89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腳踏車行情熱，網購腳踏車遭詐騙案件激增！</w:t>
      </w:r>
    </w:p>
    <w:p w:rsidR="005B6A89" w:rsidRPr="007F66BB" w:rsidRDefault="005B6A89" w:rsidP="005B6A89">
      <w:pPr>
        <w:pStyle w:val="a7"/>
        <w:widowControl/>
        <w:numPr>
          <w:ilvl w:val="0"/>
          <w:numId w:val="1"/>
        </w:numPr>
        <w:spacing w:before="150" w:after="90" w:line="288" w:lineRule="auto"/>
        <w:ind w:leftChars="0" w:left="737" w:hanging="737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7F66BB">
        <w:rPr>
          <w:rFonts w:ascii="標楷體" w:eastAsia="標楷體" w:hAnsi="標楷體" w:cs="Times New Roman" w:hint="eastAsia"/>
          <w:sz w:val="32"/>
          <w:szCs w:val="32"/>
        </w:rPr>
        <w:t>詐騙犯罪手法</w:t>
      </w:r>
    </w:p>
    <w:p w:rsidR="005B6A89" w:rsidRPr="007F66BB" w:rsidRDefault="005B6A89" w:rsidP="005B6A89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7F66BB">
        <w:rPr>
          <w:rFonts w:ascii="標楷體" w:eastAsia="標楷體" w:hAnsi="標楷體" w:cs="Times New Roman" w:hint="eastAsia"/>
          <w:sz w:val="32"/>
          <w:szCs w:val="32"/>
        </w:rPr>
        <w:t>國際油價持續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飆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漲，帶動國人響應環保節能運動，時尚風潮所及，腳踏車行情水漲船高，具知名度品牌不但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車難求，連訂單都已開到3-4個月後才可取貨，詐騙歹徒向來善於搭時事便車，市面缺貨的腳踏車，在拍賣網站竟有1700多筆賣家資料，並競相推出各式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最夯車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款，根據警政署165專線針對6月份統計發現，已接獲近20件報案，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被騙少則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損失2000多元，有人因幫朋友訂3台腳踏車，匯款2萬8000元後被騙，也無法向拍賣網站求償，因當初歹徒誘騙離開交易平台，只以1元結標（幫買家省1-3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﹪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手續費）悔不當初。</w:t>
      </w:r>
    </w:p>
    <w:p w:rsidR="005B6A89" w:rsidRPr="007F66BB" w:rsidRDefault="005B6A89" w:rsidP="005B6A89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7F66BB">
        <w:rPr>
          <w:rFonts w:ascii="標楷體" w:eastAsia="標楷體" w:hAnsi="標楷體" w:cs="Times New Roman" w:hint="eastAsia"/>
          <w:sz w:val="32"/>
          <w:szCs w:val="32"/>
        </w:rPr>
        <w:t>台南縣汪小姐（25歲）與朋友相約買輛腳踏車運動健身，日前上拍賣網站幫朋友及自己訂購捷安特、BSC摺疊腳踏車共3台，原本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打算至賣家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位於斗六店面親自選購，但因天候不佳出門不方便，又聽賣家提及此車款搶手，若不下訂可能買不到，她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匯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了2萬8000元至指定帳戶，但卻遲遲未收到貨，一開始這賣家推託貨運要等3天，幾日後賣家電話就已暫停使用，才發現被騙，不甘被騙的她於報案後繼續上網觀察，這次她的防詐騙警覺提高許多，竟被她找到類似的賣家，而且已經有人結標匯款，她立刻向網站檢舉並已獲得網站回應，將此涉嫌賣家停權。</w:t>
      </w:r>
    </w:p>
    <w:p w:rsidR="005B6A89" w:rsidRPr="007F66BB" w:rsidRDefault="005B6A89" w:rsidP="005B6A89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7F66BB">
        <w:rPr>
          <w:rFonts w:ascii="標楷體" w:eastAsia="標楷體" w:hAnsi="標楷體" w:cs="Times New Roman" w:hint="eastAsia"/>
          <w:sz w:val="32"/>
          <w:szCs w:val="32"/>
        </w:rPr>
        <w:t>由於拍賣網站資訊量非常龐大，且歹徒經常盜取帳號或藉由特定管道購買評價，其所推出之拍賣訊息乍看既安全又討好（擁有缺貨款腳踏車），買家在瀏覽比較之餘，即便所開價格與時價所差不多，仍有意願下標訂購，但若仔細觀察、比較，仍有徵兆可助判斷（檢查賣家最後一筆交易是否已超過6個月，若是則可能是遭盜用帳號，另看賣家成交物品若皆與腳踏車無關，也可能是詐騙），而拍賣網站為強化交易安全，除提供買、賣家賠償方案外，並推出「結帳通」，買賣雙方結標後，可直接在系統平台進行聯繫，不需以電子郵件溝通，還有「輕鬆付平台」可監控所有金流交易流程。</w:t>
      </w:r>
    </w:p>
    <w:p w:rsidR="005B6A89" w:rsidRPr="00E17D05" w:rsidRDefault="005B6A89" w:rsidP="005B6A89">
      <w:pPr>
        <w:widowControl/>
        <w:spacing w:line="500" w:lineRule="exact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E17D05">
        <w:rPr>
          <w:rFonts w:ascii="標楷體" w:eastAsia="標楷體" w:hAnsi="標楷體" w:cs="Times New Roman" w:hint="eastAsia"/>
          <w:sz w:val="32"/>
          <w:szCs w:val="32"/>
        </w:rPr>
        <w:t>二、預防方式：</w:t>
      </w:r>
    </w:p>
    <w:p w:rsidR="005B6A89" w:rsidRPr="00E17D05" w:rsidRDefault="005B6A89" w:rsidP="005B6A89">
      <w:pPr>
        <w:widowControl/>
        <w:spacing w:line="500" w:lineRule="exact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E17D05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 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17D05">
        <w:rPr>
          <w:rFonts w:ascii="標楷體" w:eastAsia="標楷體" w:hAnsi="標楷體" w:cs="Times New Roman" w:hint="eastAsia"/>
          <w:sz w:val="32"/>
          <w:szCs w:val="32"/>
        </w:rPr>
        <w:t>網購買家務必謹記以下防詐騙叮嚀，應可避免被騙</w:t>
      </w:r>
    </w:p>
    <w:p w:rsidR="005B6A89" w:rsidRPr="007F66BB" w:rsidRDefault="005B6A89" w:rsidP="005B6A89">
      <w:pPr>
        <w:pStyle w:val="a7"/>
        <w:widowControl/>
        <w:numPr>
          <w:ilvl w:val="0"/>
          <w:numId w:val="3"/>
        </w:numPr>
        <w:spacing w:line="500" w:lineRule="exact"/>
        <w:ind w:leftChars="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7F66BB">
        <w:rPr>
          <w:rFonts w:ascii="標楷體" w:eastAsia="標楷體" w:hAnsi="標楷體" w:cs="Times New Roman" w:hint="eastAsia"/>
          <w:sz w:val="32"/>
          <w:szCs w:val="32"/>
        </w:rPr>
        <w:t>不在拍賣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頁面留聯絡電話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 xml:space="preserve">，避免歹徒與買家聯絡，誘騙匯款。 </w:t>
      </w:r>
    </w:p>
    <w:p w:rsidR="005B6A89" w:rsidRDefault="005B6A89" w:rsidP="005B6A89">
      <w:pPr>
        <w:pStyle w:val="a7"/>
        <w:widowControl/>
        <w:numPr>
          <w:ilvl w:val="0"/>
          <w:numId w:val="3"/>
        </w:numPr>
        <w:spacing w:line="500" w:lineRule="exact"/>
        <w:ind w:leftChars="0"/>
        <w:rPr>
          <w:rFonts w:ascii="新細明體" w:eastAsia="新細明體" w:hAnsi="新細明體" w:cs="新細明體"/>
          <w:kern w:val="0"/>
          <w:sz w:val="32"/>
          <w:szCs w:val="32"/>
        </w:rPr>
      </w:pP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接賣家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催促匯款訊息（即將出國便宜賣、即將缺貨）應提高警覺。</w:t>
      </w:r>
      <w:r w:rsidRPr="007F66BB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5B6A89" w:rsidRPr="007F66BB" w:rsidRDefault="005B6A89" w:rsidP="005B6A89">
      <w:pPr>
        <w:pStyle w:val="a7"/>
        <w:widowControl/>
        <w:numPr>
          <w:ilvl w:val="0"/>
          <w:numId w:val="3"/>
        </w:numPr>
        <w:spacing w:line="500" w:lineRule="exact"/>
        <w:ind w:leftChars="0"/>
        <w:rPr>
          <w:rFonts w:ascii="新細明體" w:eastAsia="新細明體" w:hAnsi="新細明體" w:cs="新細明體"/>
          <w:kern w:val="0"/>
          <w:sz w:val="32"/>
          <w:szCs w:val="32"/>
        </w:rPr>
      </w:pP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不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另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闢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交談空間（如開放MSN、電子郵件）</w:t>
      </w:r>
      <w:proofErr w:type="gramStart"/>
      <w:r w:rsidRPr="007F66BB">
        <w:rPr>
          <w:rFonts w:ascii="標楷體" w:eastAsia="標楷體" w:hAnsi="標楷體" w:cs="Times New Roman" w:hint="eastAsia"/>
          <w:sz w:val="32"/>
          <w:szCs w:val="32"/>
        </w:rPr>
        <w:t>不</w:t>
      </w:r>
      <w:proofErr w:type="gramEnd"/>
      <w:r w:rsidRPr="007F66BB">
        <w:rPr>
          <w:rFonts w:ascii="標楷體" w:eastAsia="標楷體" w:hAnsi="標楷體" w:cs="Times New Roman" w:hint="eastAsia"/>
          <w:sz w:val="32"/>
          <w:szCs w:val="32"/>
        </w:rPr>
        <w:t>私下交易，因為拍賣網站建立之監控系統，不但可過濾可疑詐騙訊息，並保障交易雙方訂有賠償辦法，若私下交易則求償無門</w:t>
      </w:r>
      <w:r w:rsidRPr="007F66BB">
        <w:rPr>
          <w:rFonts w:ascii="標楷體" w:eastAsia="標楷體" w:hAnsi="標楷體" w:cs="Times New Roman" w:hint="eastAsia"/>
          <w:sz w:val="32"/>
          <w:szCs w:val="32"/>
          <w:u w:val="single"/>
        </w:rPr>
        <w:t>。</w:t>
      </w:r>
    </w:p>
    <w:p w:rsidR="008E6658" w:rsidRPr="005B6A89" w:rsidRDefault="00FE4336"/>
    <w:sectPr w:rsidR="008E6658" w:rsidRPr="005B6A89" w:rsidSect="005B6A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36" w:rsidRDefault="00FE4336" w:rsidP="005B6A89">
      <w:r>
        <w:separator/>
      </w:r>
    </w:p>
  </w:endnote>
  <w:endnote w:type="continuationSeparator" w:id="0">
    <w:p w:rsidR="00FE4336" w:rsidRDefault="00FE4336" w:rsidP="005B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36" w:rsidRDefault="00FE4336" w:rsidP="005B6A89">
      <w:r>
        <w:separator/>
      </w:r>
    </w:p>
  </w:footnote>
  <w:footnote w:type="continuationSeparator" w:id="0">
    <w:p w:rsidR="00FE4336" w:rsidRDefault="00FE4336" w:rsidP="005B6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D31"/>
    <w:multiLevelType w:val="hybridMultilevel"/>
    <w:tmpl w:val="F9143DBC"/>
    <w:lvl w:ilvl="0" w:tplc="CDDE60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F92BE9"/>
    <w:multiLevelType w:val="hybridMultilevel"/>
    <w:tmpl w:val="D1CE416A"/>
    <w:lvl w:ilvl="0" w:tplc="FE3281E4">
      <w:start w:val="1"/>
      <w:numFmt w:val="decimal"/>
      <w:lvlText w:val="%1、"/>
      <w:lvlJc w:val="left"/>
      <w:pPr>
        <w:ind w:left="85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73BA7010"/>
    <w:multiLevelType w:val="hybridMultilevel"/>
    <w:tmpl w:val="2F30B75E"/>
    <w:lvl w:ilvl="0" w:tplc="0F1869E0">
      <w:start w:val="1"/>
      <w:numFmt w:val="decimal"/>
      <w:lvlText w:val="%1、"/>
      <w:lvlJc w:val="left"/>
      <w:pPr>
        <w:ind w:left="85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A89"/>
    <w:rsid w:val="00232E61"/>
    <w:rsid w:val="00272945"/>
    <w:rsid w:val="005B6A89"/>
    <w:rsid w:val="00E46431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6A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6A89"/>
    <w:rPr>
      <w:sz w:val="20"/>
      <w:szCs w:val="20"/>
    </w:rPr>
  </w:style>
  <w:style w:type="paragraph" w:styleId="a7">
    <w:name w:val="List Paragraph"/>
    <w:basedOn w:val="a"/>
    <w:uiPriority w:val="34"/>
    <w:qFormat/>
    <w:rsid w:val="005B6A8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2022-08-25T00:15:00Z</dcterms:created>
  <dcterms:modified xsi:type="dcterms:W3CDTF">2022-08-25T00:15:00Z</dcterms:modified>
</cp:coreProperties>
</file>