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46" w:rsidRPr="006119DC" w:rsidRDefault="00D34A46" w:rsidP="00D34A46">
      <w:pPr>
        <w:pStyle w:val="2"/>
        <w:rPr>
          <w:rFonts w:ascii="標楷體" w:eastAsia="標楷體" w:hAnsi="標楷體"/>
          <w:sz w:val="40"/>
          <w:szCs w:val="40"/>
        </w:rPr>
      </w:pPr>
      <w:r w:rsidRPr="006119DC">
        <w:rPr>
          <w:rFonts w:ascii="標楷體" w:eastAsia="標楷體" w:hAnsi="標楷體"/>
          <w:sz w:val="40"/>
          <w:szCs w:val="40"/>
        </w:rPr>
        <w:t>瓦斯安檢登堂入室，</w:t>
      </w:r>
      <w:proofErr w:type="gramStart"/>
      <w:r w:rsidRPr="006119DC">
        <w:rPr>
          <w:rFonts w:ascii="標楷體" w:eastAsia="標楷體" w:hAnsi="標楷體"/>
          <w:sz w:val="40"/>
          <w:szCs w:val="40"/>
        </w:rPr>
        <w:t>誆</w:t>
      </w:r>
      <w:proofErr w:type="gramEnd"/>
      <w:r w:rsidRPr="006119DC">
        <w:rPr>
          <w:rFonts w:ascii="標楷體" w:eastAsia="標楷體" w:hAnsi="標楷體"/>
          <w:sz w:val="40"/>
          <w:szCs w:val="40"/>
        </w:rPr>
        <w:t>買績優股票騙家庭主婦100萬元！</w:t>
      </w:r>
    </w:p>
    <w:p w:rsidR="00D34A46" w:rsidRDefault="00D34A46" w:rsidP="00D34A46">
      <w:pPr>
        <w:pStyle w:val="Web"/>
        <w:numPr>
          <w:ilvl w:val="0"/>
          <w:numId w:val="1"/>
        </w:numPr>
        <w:spacing w:before="0" w:after="0" w:line="480" w:lineRule="exact"/>
        <w:ind w:left="680" w:hanging="680"/>
        <w:rPr>
          <w:rFonts w:ascii="標楷體" w:eastAsia="標楷體" w:hAnsi="標楷體"/>
          <w:sz w:val="32"/>
          <w:szCs w:val="32"/>
        </w:rPr>
      </w:pPr>
      <w:r w:rsidRPr="00DF2E22">
        <w:rPr>
          <w:rFonts w:ascii="標楷體" w:eastAsia="標楷體" w:hAnsi="標楷體" w:cs="Times New Roman" w:hint="eastAsia"/>
          <w:kern w:val="2"/>
          <w:sz w:val="32"/>
          <w:szCs w:val="32"/>
        </w:rPr>
        <w:t>詐騙犯罪手法</w:t>
      </w:r>
    </w:p>
    <w:p w:rsidR="00D34A46" w:rsidRPr="00DF2E22" w:rsidRDefault="00D34A46" w:rsidP="00D34A46">
      <w:pPr>
        <w:pStyle w:val="Web"/>
        <w:spacing w:before="0" w:after="0" w:line="480" w:lineRule="exact"/>
        <w:ind w:left="680"/>
        <w:rPr>
          <w:rFonts w:ascii="標楷體" w:eastAsia="標楷體" w:hAnsi="標楷體"/>
          <w:sz w:val="32"/>
          <w:szCs w:val="32"/>
        </w:rPr>
      </w:pPr>
      <w:r w:rsidRPr="00DF2E22">
        <w:rPr>
          <w:rFonts w:ascii="標楷體" w:eastAsia="標楷體" w:hAnsi="標楷體" w:cs="Times New Roman" w:hint="eastAsia"/>
          <w:kern w:val="2"/>
          <w:sz w:val="32"/>
          <w:szCs w:val="32"/>
        </w:rPr>
        <w:t>隨著台股選後政治不安因素降低，外資法人樂觀看待台股行情，引進可   觀的國際熱錢投入，形成國內股市投資風潮，而詐騙集團就趁此熱潮趕搭順風車，以投資股市、基金為幌子進行詐騙，北市一名家庭主婦日前遇歹徒謊稱瓦斯安檢進入家中，經過一番花言巧語，在歹徒陪同下，前往銀行提領100萬元欲辦理股票交割，未料股票沒拿到，</w:t>
      </w:r>
      <w:proofErr w:type="gramStart"/>
      <w:r w:rsidRPr="00DF2E22">
        <w:rPr>
          <w:rFonts w:ascii="標楷體" w:eastAsia="標楷體" w:hAnsi="標楷體" w:cs="Times New Roman" w:hint="eastAsia"/>
          <w:kern w:val="2"/>
          <w:sz w:val="32"/>
          <w:szCs w:val="32"/>
        </w:rPr>
        <w:t>卻中了</w:t>
      </w:r>
      <w:proofErr w:type="gramEnd"/>
      <w:r w:rsidRPr="00DF2E22">
        <w:rPr>
          <w:rFonts w:ascii="標楷體" w:eastAsia="標楷體" w:hAnsi="標楷體" w:cs="Times New Roman" w:hint="eastAsia"/>
          <w:kern w:val="2"/>
          <w:sz w:val="32"/>
          <w:szCs w:val="32"/>
        </w:rPr>
        <w:t>歹徒金蟬脫殼之計，投資績優股成了一場惡夢。歹徒持有過去瓦斯器材公司的客戶名單，先打電話給住在台北市興隆路的江女士（58歲），由於家中多年前確實安裝了一組瓦斯安全器，約10分鐘後，一名約30歲穿著工作服，並配掛識別證進入屋內，經過裝模作樣檢修後，這男子提到公司曾針對客戶投保，只要</w:t>
      </w:r>
      <w:proofErr w:type="gramStart"/>
      <w:r w:rsidRPr="00DF2E22">
        <w:rPr>
          <w:rFonts w:ascii="標楷體" w:eastAsia="標楷體" w:hAnsi="標楷體" w:cs="Times New Roman" w:hint="eastAsia"/>
          <w:kern w:val="2"/>
          <w:sz w:val="32"/>
          <w:szCs w:val="32"/>
        </w:rPr>
        <w:t>不</w:t>
      </w:r>
      <w:proofErr w:type="gramEnd"/>
      <w:r w:rsidRPr="00DF2E22">
        <w:rPr>
          <w:rFonts w:ascii="標楷體" w:eastAsia="標楷體" w:hAnsi="標楷體" w:cs="Times New Roman" w:hint="eastAsia"/>
          <w:kern w:val="2"/>
          <w:sz w:val="32"/>
          <w:szCs w:val="32"/>
        </w:rPr>
        <w:t>出險即可參加抽獎，並於去年配發億光公司股票的認購權（電子股，主要生產LED，同時經營瓦斯安全器材）給客戶，當時透過寶來證券公司寄發通知，江女士表示並未收到後，歹徒立即電話聯絡公司查詢，隨後告訴她因為作業疏失地址錯誤讓她錯過認購機會，寶來證券公司吃掉這些股票，為補救公司信譽，願意讓出14張，同時要江女士開電視看這支股票目前行情，96年7月的認購價是70元，截至97年4月已漲為每股113元，經過計算後可以70元價格購買該股票14張。為迅速完成交割認證，歹徒帶江女士來到羅斯福路的中國信託銀行，與另一名歹徒（自稱是寶來證券高經理）碰面，歹徒故意在櫃台以繳費動作騙她是在辦理手續，再以要等待為由將她帶往隔壁咖啡店，歹徒在店內將手中信封袋裝的4張股票亮了一下，就要江女士就把剛領出的100萬元現金交給他，然後要她在咖啡店等候，他要回銀行領剩下的10張股票就離開了，江女士等了約10分鐘覺得不對勁，回到銀行也找不到人，再問櫃台是否有股票繳稅申請，才發現被騙了。</w:t>
      </w:r>
    </w:p>
    <w:p w:rsidR="00D34A46" w:rsidRDefault="00D34A46" w:rsidP="00D34A46">
      <w:pPr>
        <w:pStyle w:val="Web"/>
        <w:numPr>
          <w:ilvl w:val="0"/>
          <w:numId w:val="2"/>
        </w:numPr>
        <w:spacing w:before="0" w:after="0" w:line="480" w:lineRule="exact"/>
        <w:ind w:left="680" w:hanging="680"/>
        <w:rPr>
          <w:rFonts w:ascii="標楷體" w:eastAsia="標楷體" w:hAnsi="標楷體"/>
          <w:sz w:val="32"/>
          <w:szCs w:val="32"/>
        </w:rPr>
      </w:pPr>
      <w:r w:rsidRPr="00DF2E22">
        <w:rPr>
          <w:rFonts w:ascii="標楷體" w:eastAsia="標楷體" w:hAnsi="標楷體" w:cs="Times New Roman" w:hint="eastAsia"/>
          <w:kern w:val="2"/>
          <w:sz w:val="32"/>
          <w:szCs w:val="32"/>
        </w:rPr>
        <w:t>預防方式</w:t>
      </w:r>
    </w:p>
    <w:p w:rsidR="00D34A46" w:rsidRPr="00DF2E22" w:rsidRDefault="00D34A46" w:rsidP="00D34A46">
      <w:pPr>
        <w:pStyle w:val="Web"/>
        <w:spacing w:before="0" w:after="0" w:line="480" w:lineRule="exact"/>
        <w:ind w:left="680"/>
        <w:rPr>
          <w:rFonts w:ascii="標楷體" w:eastAsia="標楷體" w:hAnsi="標楷體"/>
          <w:b/>
          <w:sz w:val="32"/>
          <w:szCs w:val="32"/>
        </w:rPr>
      </w:pPr>
      <w:r w:rsidRPr="00DF2E22">
        <w:rPr>
          <w:rStyle w:val="a7"/>
          <w:rFonts w:ascii="標楷體" w:eastAsia="標楷體" w:hAnsi="標楷體" w:hint="eastAsia"/>
          <w:b w:val="0"/>
          <w:sz w:val="32"/>
          <w:szCs w:val="32"/>
        </w:rPr>
        <w:t>本案例江女士若能保持冷靜，先請歹徒離開後，再向證券公司查證即可知道真相，但她不能抵擋獲利的誘惑，又被事先設計的步步緊盯行動框住，才會受騙上當，提醒股票投資人應慎選投資標的，勿相信明牌及內線，更不可將金錢交給陌生人買賣或操作。</w:t>
      </w:r>
    </w:p>
    <w:p w:rsidR="008E6658" w:rsidRPr="00D34A46" w:rsidRDefault="004E34DF"/>
    <w:sectPr w:rsidR="008E6658" w:rsidRPr="00D34A46" w:rsidSect="00D34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DF" w:rsidRDefault="004E34DF" w:rsidP="00D34A46">
      <w:r>
        <w:separator/>
      </w:r>
    </w:p>
  </w:endnote>
  <w:endnote w:type="continuationSeparator" w:id="0">
    <w:p w:rsidR="004E34DF" w:rsidRDefault="004E34DF" w:rsidP="00D3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өũ,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DF" w:rsidRDefault="004E34DF" w:rsidP="00D34A46">
      <w:r>
        <w:separator/>
      </w:r>
    </w:p>
  </w:footnote>
  <w:footnote w:type="continuationSeparator" w:id="0">
    <w:p w:rsidR="004E34DF" w:rsidRDefault="004E34DF" w:rsidP="00D34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3223"/>
    <w:multiLevelType w:val="hybridMultilevel"/>
    <w:tmpl w:val="376C7546"/>
    <w:lvl w:ilvl="0" w:tplc="6672A41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372C44"/>
    <w:multiLevelType w:val="hybridMultilevel"/>
    <w:tmpl w:val="AF7E19B2"/>
    <w:lvl w:ilvl="0" w:tplc="4AFAB1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A46"/>
    <w:rsid w:val="00232E61"/>
    <w:rsid w:val="00272945"/>
    <w:rsid w:val="004E34DF"/>
    <w:rsid w:val="00D34A46"/>
    <w:rsid w:val="00E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31"/>
    <w:pPr>
      <w:widowControl w:val="0"/>
    </w:pPr>
  </w:style>
  <w:style w:type="paragraph" w:styleId="2">
    <w:name w:val="heading 2"/>
    <w:basedOn w:val="a"/>
    <w:link w:val="20"/>
    <w:uiPriority w:val="9"/>
    <w:qFormat/>
    <w:rsid w:val="00D34A46"/>
    <w:pPr>
      <w:widowControl/>
      <w:spacing w:before="150"/>
      <w:ind w:left="150"/>
      <w:outlineLvl w:val="1"/>
    </w:pPr>
    <w:rPr>
      <w:rFonts w:ascii="зũ" w:eastAsia="新細明體" w:hAnsi="зũ" w:cs="新細明體"/>
      <w:color w:val="3366FF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34A4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34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34A46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D34A46"/>
    <w:rPr>
      <w:rFonts w:ascii="зũ" w:eastAsia="新細明體" w:hAnsi="зũ" w:cs="新細明體"/>
      <w:color w:val="3366FF"/>
      <w:kern w:val="0"/>
      <w:sz w:val="38"/>
      <w:szCs w:val="38"/>
    </w:rPr>
  </w:style>
  <w:style w:type="paragraph" w:styleId="Web">
    <w:name w:val="Normal (Web)"/>
    <w:basedOn w:val="a"/>
    <w:uiPriority w:val="99"/>
    <w:semiHidden/>
    <w:unhideWhenUsed/>
    <w:rsid w:val="00D34A46"/>
    <w:pPr>
      <w:widowControl/>
      <w:spacing w:before="150" w:after="90" w:line="288" w:lineRule="auto"/>
    </w:pPr>
    <w:rPr>
      <w:rFonts w:ascii="sөũ,Verdana,Arial" w:eastAsia="新細明體" w:hAnsi="sөũ,Verdana,Arial" w:cs="新細明體"/>
      <w:kern w:val="0"/>
      <w:sz w:val="26"/>
      <w:szCs w:val="26"/>
    </w:rPr>
  </w:style>
  <w:style w:type="character" w:styleId="a7">
    <w:name w:val="Strong"/>
    <w:basedOn w:val="a0"/>
    <w:uiPriority w:val="22"/>
    <w:qFormat/>
    <w:rsid w:val="00D34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2022-08-25T00:20:00Z</dcterms:created>
  <dcterms:modified xsi:type="dcterms:W3CDTF">2022-08-25T00:20:00Z</dcterms:modified>
</cp:coreProperties>
</file>